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7" w:rsidRDefault="00E26AC6" w:rsidP="00DD5E17">
      <w:pPr>
        <w:pStyle w:val="a4"/>
        <w:tabs>
          <w:tab w:val="clear" w:pos="4252"/>
          <w:tab w:val="clear" w:pos="8504"/>
        </w:tabs>
        <w:snapToGrid/>
        <w:rPr>
          <w:rFonts w:ascii="Century" w:hint="eastAsia"/>
        </w:rPr>
      </w:pPr>
      <w:bookmarkStart w:id="0" w:name="_GoBack"/>
      <w:bookmarkEnd w:id="0"/>
      <w:r>
        <w:rPr>
          <w:rFonts w:ascii="Century" w:hint="eastAsia"/>
          <w:noProof/>
        </w:rPr>
        <w:drawing>
          <wp:anchor distT="0" distB="0" distL="114300" distR="114300" simplePos="0" relativeHeight="25168179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96" name="JAVISCODE001-41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1-416" descr="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Pr="00E26AC6" w:rsidRDefault="00310227" w:rsidP="00DD5E17">
      <w:pPr>
        <w:snapToGrid w:val="0"/>
        <w:jc w:val="center"/>
        <w:rPr>
          <w:rFonts w:eastAsia="HG丸ｺﾞｼｯｸM-PRO" w:hint="eastAsia"/>
          <w:sz w:val="72"/>
          <w:szCs w:val="72"/>
          <w14:shadow w14:blurRad="50800" w14:dist="38100" w14:dir="2700000" w14:sx="100000" w14:sy="100000" w14:kx="0" w14:ky="0" w14:algn="tl">
            <w14:srgbClr w14:val="000000">
              <w14:alpha w14:val="60000"/>
            </w14:srgbClr>
          </w14:shadow>
        </w:rPr>
      </w:pPr>
      <w:r w:rsidRPr="00E26AC6">
        <w:rPr>
          <w:rFonts w:eastAsia="HG丸ｺﾞｼｯｸM-PRO" w:hint="eastAsia"/>
          <w:sz w:val="72"/>
          <w:szCs w:val="72"/>
          <w14:shadow w14:blurRad="50800" w14:dist="38100" w14:dir="2700000" w14:sx="100000" w14:sy="100000" w14:kx="0" w14:ky="0" w14:algn="tl">
            <w14:srgbClr w14:val="000000">
              <w14:alpha w14:val="60000"/>
            </w14:srgbClr>
          </w14:shadow>
        </w:rPr>
        <w:t>東久留米市</w:t>
      </w:r>
    </w:p>
    <w:p w:rsidR="00DD5E17" w:rsidRPr="00E26AC6" w:rsidRDefault="00310227" w:rsidP="00DD5E17">
      <w:pPr>
        <w:snapToGrid w:val="0"/>
        <w:jc w:val="center"/>
        <w:rPr>
          <w:rFonts w:eastAsia="HG丸ｺﾞｼｯｸM-PRO" w:hint="eastAsia"/>
          <w:sz w:val="72"/>
          <w:szCs w:val="72"/>
          <w14:shadow w14:blurRad="50800" w14:dist="38100" w14:dir="2700000" w14:sx="100000" w14:sy="100000" w14:kx="0" w14:ky="0" w14:algn="tl">
            <w14:srgbClr w14:val="000000">
              <w14:alpha w14:val="60000"/>
            </w14:srgbClr>
          </w14:shadow>
        </w:rPr>
      </w:pPr>
      <w:r w:rsidRPr="00E26AC6">
        <w:rPr>
          <w:rFonts w:eastAsia="HG丸ｺﾞｼｯｸM-PRO" w:hint="eastAsia"/>
          <w:sz w:val="72"/>
          <w:szCs w:val="72"/>
          <w14:shadow w14:blurRad="50800" w14:dist="38100" w14:dir="2700000" w14:sx="100000" w14:sy="100000" w14:kx="0" w14:ky="0" w14:algn="tl">
            <w14:srgbClr w14:val="000000">
              <w14:alpha w14:val="60000"/>
            </w14:srgbClr>
          </w14:shadow>
        </w:rPr>
        <w:t>第</w:t>
      </w:r>
      <w:r w:rsidRPr="00E26AC6">
        <w:rPr>
          <w:rFonts w:ascii="HG丸ｺﾞｼｯｸM-PRO" w:eastAsia="HG丸ｺﾞｼｯｸM-PRO" w:hAnsi="HG丸ｺﾞｼｯｸM-PRO" w:hint="eastAsia"/>
          <w:sz w:val="72"/>
          <w:szCs w:val="72"/>
          <w14:shadow w14:blurRad="50800" w14:dist="38100" w14:dir="2700000" w14:sx="100000" w14:sy="100000" w14:kx="0" w14:ky="0" w14:algn="tl">
            <w14:srgbClr w14:val="000000">
              <w14:alpha w14:val="60000"/>
            </w14:srgbClr>
          </w14:shadow>
        </w:rPr>
        <w:t>5</w:t>
      </w:r>
      <w:r w:rsidRPr="00E26AC6">
        <w:rPr>
          <w:rFonts w:eastAsia="HG丸ｺﾞｼｯｸM-PRO" w:hint="eastAsia"/>
          <w:sz w:val="72"/>
          <w:szCs w:val="72"/>
          <w14:shadow w14:blurRad="50800" w14:dist="38100" w14:dir="2700000" w14:sx="100000" w14:sy="100000" w14:kx="0" w14:ky="0" w14:algn="tl">
            <w14:srgbClr w14:val="000000">
              <w14:alpha w14:val="60000"/>
            </w14:srgbClr>
          </w14:shadow>
        </w:rPr>
        <w:t>期障害福祉計画</w:t>
      </w:r>
    </w:p>
    <w:p w:rsidR="00DD5E17" w:rsidRPr="00617269" w:rsidRDefault="00310227" w:rsidP="00DD5E17">
      <w:pPr>
        <w:snapToGrid w:val="0"/>
        <w:jc w:val="center"/>
        <w:rPr>
          <w:rFonts w:eastAsia="HG丸ｺﾞｼｯｸM-PRO" w:hint="eastAsia"/>
          <w:sz w:val="72"/>
          <w:szCs w:val="72"/>
        </w:rPr>
      </w:pPr>
      <w:r w:rsidRPr="00E26AC6">
        <w:rPr>
          <w:rFonts w:eastAsia="HG丸ｺﾞｼｯｸM-PRO" w:hint="eastAsia"/>
          <w:sz w:val="72"/>
          <w:szCs w:val="72"/>
          <w14:shadow w14:blurRad="50800" w14:dist="38100" w14:dir="2700000" w14:sx="100000" w14:sy="100000" w14:kx="0" w14:ky="0" w14:algn="tl">
            <w14:srgbClr w14:val="000000">
              <w14:alpha w14:val="60000"/>
            </w14:srgbClr>
          </w14:shadow>
        </w:rPr>
        <w:t>第</w:t>
      </w:r>
      <w:r w:rsidRPr="00E26AC6">
        <w:rPr>
          <w:rFonts w:ascii="HG丸ｺﾞｼｯｸM-PRO" w:eastAsia="HG丸ｺﾞｼｯｸM-PRO" w:hAnsi="HG丸ｺﾞｼｯｸM-PRO" w:hint="eastAsia"/>
          <w:sz w:val="72"/>
          <w:szCs w:val="72"/>
          <w14:shadow w14:blurRad="50800" w14:dist="38100" w14:dir="2700000" w14:sx="100000" w14:sy="100000" w14:kx="0" w14:ky="0" w14:algn="tl">
            <w14:srgbClr w14:val="000000">
              <w14:alpha w14:val="60000"/>
            </w14:srgbClr>
          </w14:shadow>
        </w:rPr>
        <w:t>1</w:t>
      </w:r>
      <w:r w:rsidRPr="00E26AC6">
        <w:rPr>
          <w:rFonts w:eastAsia="HG丸ｺﾞｼｯｸM-PRO" w:hint="eastAsia"/>
          <w:sz w:val="72"/>
          <w:szCs w:val="72"/>
          <w14:shadow w14:blurRad="50800" w14:dist="38100" w14:dir="2700000" w14:sx="100000" w14:sy="100000" w14:kx="0" w14:ky="0" w14:algn="tl">
            <w14:srgbClr w14:val="000000">
              <w14:alpha w14:val="60000"/>
            </w14:srgbClr>
          </w14:shadow>
        </w:rPr>
        <w:t>期障害児福祉計画</w:t>
      </w:r>
    </w:p>
    <w:p w:rsidR="00DD5E17" w:rsidRPr="00E43C05" w:rsidRDefault="00310227" w:rsidP="00DD5E17">
      <w:pPr>
        <w:jc w:val="center"/>
        <w:rPr>
          <w:rFonts w:ascii="HG丸ｺﾞｼｯｸM-PRO" w:eastAsia="HG丸ｺﾞｼｯｸM-PRO" w:hAnsi="HG丸ｺﾞｼｯｸM-PRO" w:hint="eastAsia"/>
          <w:sz w:val="72"/>
          <w:szCs w:val="72"/>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rPr>
          <w:rFonts w:hint="eastAsia"/>
        </w:rPr>
      </w:pPr>
    </w:p>
    <w:p w:rsidR="00DD5E17" w:rsidRDefault="00310227" w:rsidP="00DD5E17">
      <w:pPr>
        <w:snapToGrid w:val="0"/>
        <w:jc w:val="center"/>
        <w:rPr>
          <w:rFonts w:ascii="ＭＳ ゴシック" w:eastAsia="HG丸ｺﾞｼｯｸM-PRO" w:hAnsi="ＭＳ ゴシック" w:hint="eastAsia"/>
          <w:sz w:val="36"/>
        </w:rPr>
      </w:pPr>
      <w:r w:rsidRPr="00707636">
        <w:rPr>
          <w:rFonts w:ascii="ＭＳ ゴシック" w:eastAsia="HG丸ｺﾞｼｯｸM-PRO" w:hAnsi="ＭＳ ゴシック" w:hint="eastAsia"/>
          <w:spacing w:val="90"/>
          <w:kern w:val="0"/>
          <w:sz w:val="36"/>
          <w:fitText w:val="3600" w:id="1672814592"/>
        </w:rPr>
        <w:t>平成３０年３</w:t>
      </w:r>
      <w:r w:rsidRPr="00707636">
        <w:rPr>
          <w:rFonts w:ascii="ＭＳ ゴシック" w:eastAsia="HG丸ｺﾞｼｯｸM-PRO" w:hAnsi="ＭＳ ゴシック" w:hint="eastAsia"/>
          <w:kern w:val="0"/>
          <w:sz w:val="36"/>
          <w:fitText w:val="3600" w:id="1672814592"/>
        </w:rPr>
        <w:t>月</w:t>
      </w:r>
    </w:p>
    <w:p w:rsidR="00DD5E17" w:rsidRPr="003D6F75" w:rsidRDefault="00310227" w:rsidP="00DD5E17">
      <w:pPr>
        <w:snapToGrid w:val="0"/>
        <w:jc w:val="center"/>
        <w:rPr>
          <w:rFonts w:ascii="ＭＳ ゴシック" w:eastAsia="HG丸ｺﾞｼｯｸM-PRO" w:hAnsi="ＭＳ ゴシック" w:hint="eastAsia"/>
          <w:sz w:val="36"/>
        </w:rPr>
      </w:pPr>
      <w:r w:rsidRPr="00FB7495">
        <w:rPr>
          <w:rFonts w:ascii="ＭＳ ゴシック" w:eastAsia="HG丸ｺﾞｼｯｸM-PRO" w:hAnsi="ＭＳ ゴシック" w:hint="eastAsia"/>
          <w:spacing w:val="225"/>
          <w:kern w:val="0"/>
          <w:sz w:val="36"/>
          <w:fitText w:val="3600" w:id="1672747777"/>
        </w:rPr>
        <w:t>東久留米</w:t>
      </w:r>
      <w:r w:rsidRPr="00FB7495">
        <w:rPr>
          <w:rFonts w:ascii="ＭＳ ゴシック" w:eastAsia="HG丸ｺﾞｼｯｸM-PRO" w:hAnsi="ＭＳ ゴシック" w:hint="eastAsia"/>
          <w:kern w:val="0"/>
          <w:sz w:val="36"/>
          <w:fitText w:val="3600" w:id="1672747777"/>
        </w:rPr>
        <w:t>市</w:t>
      </w:r>
    </w:p>
    <w:p w:rsidR="00DD5E17" w:rsidRDefault="00310227" w:rsidP="00DD5E17">
      <w:pPr>
        <w:rPr>
          <w:rFonts w:hint="eastAsia"/>
        </w:rPr>
      </w:pPr>
      <w:r>
        <w:rPr>
          <w:rFonts w:eastAsia="HG丸ｺﾞｼｯｸM-PRO"/>
          <w:b/>
          <w:sz w:val="40"/>
          <w:szCs w:val="20"/>
        </w:rPr>
        <w:br w:type="page"/>
      </w:r>
      <w:r>
        <w:rPr>
          <w:rFonts w:eastAsia="HG丸ｺﾞｼｯｸM-PRO"/>
          <w:b/>
          <w:sz w:val="40"/>
          <w:szCs w:val="20"/>
        </w:rPr>
        <w:lastRenderedPageBreak/>
        <w:br w:type="page"/>
      </w:r>
      <w:r w:rsidR="00E26AC6">
        <w:rPr>
          <w:rFonts w:hint="eastAsia"/>
          <w:noProof/>
        </w:rPr>
        <w:lastRenderedPageBreak/>
        <w:drawing>
          <wp:anchor distT="0" distB="0" distL="114300" distR="114300" simplePos="0" relativeHeight="25168281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95" name="JAVISCODE003-34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3-343" descr="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障害福祉計画・障害児福祉計画の策定に寄せて</w:t>
      </w:r>
    </w:p>
    <w:p w:rsidR="00DD5E17" w:rsidRPr="005E2837" w:rsidRDefault="00310227" w:rsidP="00DD5E17">
      <w:pPr>
        <w:rPr>
          <w:rFonts w:ascii="ＭＳ ゴシック" w:eastAsia="ＭＳ ゴシック" w:hAnsi="ＭＳ ゴシック"/>
          <w:sz w:val="24"/>
        </w:rPr>
      </w:pPr>
    </w:p>
    <w:p w:rsidR="00DD5E17" w:rsidRDefault="00310227" w:rsidP="00DD5E17">
      <w:pPr>
        <w:rPr>
          <w:rFonts w:ascii="ＭＳ ゴシック" w:eastAsia="ＭＳ ゴシック" w:hAnsi="ＭＳ ゴシック"/>
          <w:sz w:val="24"/>
        </w:rPr>
      </w:pPr>
    </w:p>
    <w:p w:rsidR="00DD5E17" w:rsidRDefault="00310227" w:rsidP="00DD5E17">
      <w:pPr>
        <w:pStyle w:val="aa"/>
        <w:spacing w:line="360" w:lineRule="auto"/>
      </w:pPr>
      <w:r>
        <w:rPr>
          <w:rFonts w:hint="eastAsia"/>
        </w:rPr>
        <w:t>東久留米市では、平成</w:t>
      </w:r>
      <w:r>
        <w:rPr>
          <w:rFonts w:hint="eastAsia"/>
        </w:rPr>
        <w:t>24</w:t>
      </w:r>
      <w:r>
        <w:rPr>
          <w:rFonts w:hint="eastAsia"/>
        </w:rPr>
        <w:t>年</w:t>
      </w:r>
      <w:r>
        <w:rPr>
          <w:rFonts w:hint="eastAsia"/>
        </w:rPr>
        <w:t>10</w:t>
      </w:r>
      <w:r>
        <w:rPr>
          <w:rFonts w:hint="eastAsia"/>
        </w:rPr>
        <w:t>月に障害のある方や当事者団体、関係機関代表者等を委員とした「東久留米市地域自立支援協議会」を設置し、「障害福祉計画」について</w:t>
      </w:r>
      <w:r>
        <w:t>PDCA</w:t>
      </w:r>
      <w:r>
        <w:rPr>
          <w:rFonts w:hint="eastAsia"/>
        </w:rPr>
        <w:t>サイクルに則り、計画の進捗に係る点検・評価を行ってまいりました。また、本計画の策定に際しましては、同協議会において協議を重ねるとともに、当事者に対するアンケート調査、事</w:t>
      </w:r>
      <w:r>
        <w:rPr>
          <w:rFonts w:hint="eastAsia"/>
        </w:rPr>
        <w:t>業者に対するヒアリング調査、パブリックコメントを実施いたしました。協議会委員の皆様をはじめ、本計画の策定にご協力いただきました市民、事業者、関係者の皆様に、厚くお礼申し上げます。</w:t>
      </w:r>
    </w:p>
    <w:p w:rsidR="00DD5E17" w:rsidRDefault="00310227" w:rsidP="00DD5E17">
      <w:pPr>
        <w:pStyle w:val="aa"/>
        <w:spacing w:line="360" w:lineRule="auto"/>
        <w:rPr>
          <w:rFonts w:hint="eastAsia"/>
        </w:rPr>
      </w:pPr>
      <w:r>
        <w:rPr>
          <w:rFonts w:hint="eastAsia"/>
        </w:rPr>
        <w:t>本計画は「障害児福祉計画」としては初めての計画となり、「障害福祉計画」と一体として作成したものです。また、計画期間の初年度となる平成</w:t>
      </w:r>
      <w:r>
        <w:rPr>
          <w:rFonts w:hint="eastAsia"/>
        </w:rPr>
        <w:t>30</w:t>
      </w:r>
      <w:r>
        <w:rPr>
          <w:rFonts w:hint="eastAsia"/>
        </w:rPr>
        <w:t>年度には、障害者総合支援法、児童福祉法の改正に伴い、新規サービスの開始やサービス対象の拡大等、障害や病気のある方に係る様々な見直しが予定されています。</w:t>
      </w:r>
    </w:p>
    <w:p w:rsidR="00DD5E17" w:rsidRDefault="00310227" w:rsidP="00DD5E17">
      <w:pPr>
        <w:pStyle w:val="aa"/>
        <w:spacing w:line="360" w:lineRule="auto"/>
      </w:pPr>
      <w:r>
        <w:rPr>
          <w:rFonts w:hint="eastAsia"/>
        </w:rPr>
        <w:t>こうした法改正等も踏まえ、平成</w:t>
      </w:r>
      <w:r>
        <w:rPr>
          <w:rFonts w:hint="eastAsia"/>
        </w:rPr>
        <w:t>27</w:t>
      </w:r>
      <w:r>
        <w:rPr>
          <w:rFonts w:hint="eastAsia"/>
        </w:rPr>
        <w:t>年</w:t>
      </w:r>
      <w:r>
        <w:rPr>
          <w:rFonts w:hint="eastAsia"/>
        </w:rPr>
        <w:t>３</w:t>
      </w:r>
      <w:r>
        <w:rPr>
          <w:rFonts w:hint="eastAsia"/>
        </w:rPr>
        <w:t>月に策</w:t>
      </w:r>
      <w:r>
        <w:rPr>
          <w:rFonts w:hint="eastAsia"/>
        </w:rPr>
        <w:t>定しました「障害者計画」の基本理念「障害のある人が地域で安心して暮らすことができ、自らの意思で参加できるまち」のもと、「東久留米市第</w:t>
      </w:r>
      <w:r>
        <w:rPr>
          <w:rFonts w:hint="eastAsia"/>
        </w:rPr>
        <w:t>５</w:t>
      </w:r>
      <w:r>
        <w:rPr>
          <w:rFonts w:hint="eastAsia"/>
        </w:rPr>
        <w:t>期障害福祉計画・第</w:t>
      </w:r>
      <w:r>
        <w:rPr>
          <w:rFonts w:hint="eastAsia"/>
        </w:rPr>
        <w:t>１</w:t>
      </w:r>
      <w:r>
        <w:rPr>
          <w:rFonts w:hint="eastAsia"/>
        </w:rPr>
        <w:t>期障害児福祉計画」を策定いたしました。</w:t>
      </w:r>
    </w:p>
    <w:p w:rsidR="00DD5E17" w:rsidRDefault="00310227" w:rsidP="00DD5E17">
      <w:pPr>
        <w:pStyle w:val="aa"/>
        <w:spacing w:line="360" w:lineRule="auto"/>
      </w:pPr>
      <w:r>
        <w:rPr>
          <w:rFonts w:hint="eastAsia"/>
        </w:rPr>
        <w:t>本市が目指す「夢と希望の持てる元気なまち」に向けて、市民の皆様のなお一層のご理解とご協力をお願い申し上げます。</w:t>
      </w:r>
    </w:p>
    <w:p w:rsidR="00DD5E17" w:rsidRPr="005F514C" w:rsidRDefault="00E26AC6" w:rsidP="00DD5E17">
      <w:pPr>
        <w:rPr>
          <w:rFonts w:ascii="ＭＳ ゴシック" w:eastAsia="ＭＳ ゴシック" w:hAnsi="ＭＳ ゴシック" w:hint="eastAsia"/>
          <w:sz w:val="24"/>
        </w:rPr>
      </w:pPr>
      <w:r>
        <w:rPr>
          <w:rFonts w:ascii="ＭＳ ゴシック" w:eastAsia="ＭＳ ゴシック" w:hAnsi="ＭＳ ゴシック"/>
          <w:noProof/>
          <w:sz w:val="24"/>
        </w:rPr>
        <mc:AlternateContent>
          <mc:Choice Requires="wps">
            <w:drawing>
              <wp:anchor distT="0" distB="0" distL="114300" distR="114300" simplePos="0" relativeHeight="251680768" behindDoc="0" locked="0" layoutInCell="1" allowOverlap="1">
                <wp:simplePos x="0" y="0"/>
                <wp:positionH relativeFrom="column">
                  <wp:posOffset>619760</wp:posOffset>
                </wp:positionH>
                <wp:positionV relativeFrom="paragraph">
                  <wp:posOffset>176530</wp:posOffset>
                </wp:positionV>
                <wp:extent cx="1934210" cy="2463165"/>
                <wp:effectExtent l="10160" t="5080" r="8255" b="8255"/>
                <wp:wrapNone/>
                <wp:docPr id="1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2463165"/>
                        </a:xfrm>
                        <a:prstGeom prst="rect">
                          <a:avLst/>
                        </a:prstGeom>
                        <a:solidFill>
                          <a:srgbClr val="FFFFFF"/>
                        </a:solidFill>
                        <a:ln w="9525" algn="ctr">
                          <a:solidFill>
                            <a:srgbClr val="FFFFFF"/>
                          </a:solidFill>
                          <a:miter lim="800000"/>
                          <a:headEnd/>
                          <a:tailEnd/>
                        </a:ln>
                      </wps:spPr>
                      <wps:txbx>
                        <w:txbxContent>
                          <w:p w:rsidR="00DD5E17" w:rsidRDefault="00E26AC6" w:rsidP="00DD5E17">
                            <w:r>
                              <w:rPr>
                                <w:noProof/>
                              </w:rPr>
                              <w:drawing>
                                <wp:inline distT="0" distB="0" distL="0" distR="0">
                                  <wp:extent cx="1771650" cy="2371725"/>
                                  <wp:effectExtent l="0" t="0" r="0" b="9525"/>
                                  <wp:docPr id="2" name="図 2" descr="2期目並木市長写真（H３０年１月20日～・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期目並木市長写真（H３０年１月20日～・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371725"/>
                                          </a:xfrm>
                                          <a:prstGeom prst="rect">
                                            <a:avLst/>
                                          </a:prstGeom>
                                          <a:noFill/>
                                          <a:ln>
                                            <a:noFill/>
                                          </a:ln>
                                        </pic:spPr>
                                      </pic:pic>
                                    </a:graphicData>
                                  </a:graphic>
                                </wp:inline>
                              </w:drawing>
                            </w:r>
                          </w:p>
                        </w:txbxContent>
                      </wps:txbx>
                      <wps:bodyPr rot="0" vert="horz" wrap="none" lIns="74295" tIns="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8.8pt;margin-top:13.9pt;width:152.3pt;height:193.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" strokecolor="white">
                <v:textbox style="mso-fit-shape-to-text:t" inset="5.85pt,0,5.85pt,.7pt">
                  <w:txbxContent>
                    <w:p w:rsidR="00DD5E17" w:rsidRDefault="00E26AC6" w:rsidP="00DD5E17">
                      <w:r>
                        <w:rPr>
                          <w:noProof/>
                        </w:rPr>
                        <w:drawing>
                          <wp:inline distT="0" distB="0" distL="0" distR="0">
                            <wp:extent cx="1771650" cy="2371725"/>
                            <wp:effectExtent l="0" t="0" r="0" b="9525"/>
                            <wp:docPr id="2" name="図 2" descr="2期目並木市長写真（H３０年１月20日～・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期目並木市長写真（H３０年１月20日～・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371725"/>
                                    </a:xfrm>
                                    <a:prstGeom prst="rect">
                                      <a:avLst/>
                                    </a:prstGeom>
                                    <a:noFill/>
                                    <a:ln>
                                      <a:noFill/>
                                    </a:ln>
                                  </pic:spPr>
                                </pic:pic>
                              </a:graphicData>
                            </a:graphic>
                          </wp:inline>
                        </w:drawing>
                      </w:r>
                    </w:p>
                  </w:txbxContent>
                </v:textbox>
              </v:rect>
            </w:pict>
          </mc:Fallback>
        </mc:AlternateContent>
      </w:r>
    </w:p>
    <w:p w:rsidR="00DD5E17" w:rsidRDefault="00310227" w:rsidP="00DD5E17">
      <w:pPr>
        <w:rPr>
          <w:rFonts w:ascii="ＭＳ ゴシック" w:eastAsia="ＭＳ ゴシック" w:hAnsi="ＭＳ ゴシック"/>
          <w:sz w:val="24"/>
        </w:rPr>
      </w:pPr>
    </w:p>
    <w:p w:rsidR="00DD5E17" w:rsidRDefault="00310227" w:rsidP="00DD5E17">
      <w:pPr>
        <w:rPr>
          <w:rFonts w:ascii="ＭＳ ゴシック" w:eastAsia="ＭＳ ゴシック" w:hAnsi="ＭＳ ゴシック"/>
          <w:sz w:val="24"/>
        </w:rPr>
      </w:pPr>
    </w:p>
    <w:p w:rsidR="00DD5E17" w:rsidRDefault="00310227" w:rsidP="00DD5E17">
      <w:pPr>
        <w:rPr>
          <w:rFonts w:ascii="ＭＳ ゴシック" w:eastAsia="ＭＳ ゴシック" w:hAnsi="ＭＳ ゴシック"/>
          <w:sz w:val="24"/>
        </w:rPr>
      </w:pPr>
    </w:p>
    <w:p w:rsidR="00DD5E17" w:rsidRDefault="00310227" w:rsidP="00DD5E17">
      <w:pPr>
        <w:rPr>
          <w:rFonts w:ascii="ＭＳ ゴシック" w:eastAsia="ＭＳ ゴシック" w:hAnsi="ＭＳ ゴシック"/>
          <w:sz w:val="24"/>
        </w:rPr>
      </w:pPr>
    </w:p>
    <w:p w:rsidR="00DD5E17" w:rsidRDefault="00310227" w:rsidP="00E26AC6">
      <w:pPr>
        <w:ind w:firstLineChars="2200" w:firstLine="5280"/>
        <w:rPr>
          <w:rFonts w:ascii="ＭＳ ゴシック" w:eastAsia="ＭＳ ゴシック" w:hAnsi="ＭＳ ゴシック"/>
          <w:sz w:val="24"/>
        </w:rPr>
      </w:pPr>
      <w:r>
        <w:rPr>
          <w:rFonts w:ascii="ＭＳ ゴシック" w:eastAsia="ＭＳ ゴシック" w:hAnsi="ＭＳ ゴシック" w:hint="eastAsia"/>
          <w:sz w:val="24"/>
        </w:rPr>
        <w:t>平成３０年３月</w:t>
      </w:r>
    </w:p>
    <w:p w:rsidR="00DD5E17" w:rsidRDefault="00310227" w:rsidP="00E26AC6">
      <w:pPr>
        <w:ind w:firstLineChars="2200" w:firstLine="5280"/>
        <w:rPr>
          <w:rFonts w:ascii="ＭＳ ゴシック" w:eastAsia="ＭＳ ゴシック" w:hAnsi="ＭＳ ゴシック"/>
          <w:sz w:val="24"/>
        </w:rPr>
      </w:pPr>
    </w:p>
    <w:p w:rsidR="00DD5E17" w:rsidRDefault="00310227" w:rsidP="00E26AC6">
      <w:pPr>
        <w:ind w:firstLineChars="2200" w:firstLine="5280"/>
        <w:rPr>
          <w:rFonts w:ascii="ＭＳ ゴシック" w:eastAsia="ＭＳ ゴシック" w:hAnsi="ＭＳ ゴシック" w:hint="eastAsia"/>
          <w:sz w:val="24"/>
        </w:rPr>
      </w:pPr>
      <w:r>
        <w:rPr>
          <w:rFonts w:ascii="ＭＳ ゴシック" w:eastAsia="ＭＳ ゴシック" w:hAnsi="ＭＳ ゴシック" w:hint="eastAsia"/>
          <w:sz w:val="24"/>
        </w:rPr>
        <w:t>東久留米市長</w:t>
      </w:r>
    </w:p>
    <w:p w:rsidR="00DD5E17" w:rsidRDefault="00310227" w:rsidP="00E26AC6">
      <w:pPr>
        <w:ind w:firstLineChars="2200" w:firstLine="528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26AC6">
        <w:rPr>
          <w:rFonts w:ascii="ＭＳ ゴシック" w:eastAsia="ＭＳ ゴシック" w:hAnsi="ＭＳ ゴシック"/>
          <w:noProof/>
          <w:sz w:val="24"/>
        </w:rPr>
        <w:drawing>
          <wp:inline distT="0" distB="0" distL="0" distR="0">
            <wp:extent cx="1314450" cy="390525"/>
            <wp:effectExtent l="0" t="0" r="0" b="9525"/>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390525"/>
                    </a:xfrm>
                    <a:prstGeom prst="rect">
                      <a:avLst/>
                    </a:prstGeom>
                    <a:noFill/>
                    <a:ln>
                      <a:noFill/>
                    </a:ln>
                  </pic:spPr>
                </pic:pic>
              </a:graphicData>
            </a:graphic>
          </wp:inline>
        </w:drawing>
      </w:r>
    </w:p>
    <w:p w:rsidR="00DD5E17" w:rsidRDefault="00310227" w:rsidP="00DD5E17">
      <w:pPr>
        <w:rPr>
          <w:rFonts w:hint="eastAsia"/>
        </w:rPr>
      </w:pPr>
    </w:p>
    <w:p w:rsidR="00DD5E17" w:rsidRDefault="00310227" w:rsidP="00DD5E17">
      <w:pPr>
        <w:jc w:val="center"/>
        <w:rPr>
          <w:rFonts w:eastAsia="HG丸ｺﾞｼｯｸM-PRO"/>
          <w:b/>
          <w:sz w:val="40"/>
          <w:szCs w:val="20"/>
        </w:rPr>
        <w:sectPr w:rsidR="00DD5E17" w:rsidSect="00DD5E17">
          <w:headerReference w:type="default" r:id="rId13"/>
          <w:footerReference w:type="even" r:id="rId14"/>
          <w:footerReference w:type="default" r:id="rId15"/>
          <w:pgSz w:w="11907" w:h="16840" w:code="9"/>
          <w:pgMar w:top="1134" w:right="1134" w:bottom="1134" w:left="1134" w:header="567" w:footer="567" w:gutter="0"/>
          <w:pgNumType w:start="9"/>
          <w:cols w:space="720"/>
          <w:docGrid w:type="lines" w:linePitch="350"/>
        </w:sectPr>
      </w:pPr>
    </w:p>
    <w:p w:rsidR="00DD5E17" w:rsidRDefault="00310227" w:rsidP="00DD5E17">
      <w:pPr>
        <w:jc w:val="center"/>
        <w:rPr>
          <w:rFonts w:eastAsia="HG丸ｺﾞｼｯｸM-PRO"/>
          <w:b/>
          <w:sz w:val="40"/>
          <w:szCs w:val="20"/>
        </w:rPr>
        <w:sectPr w:rsidR="00DD5E17" w:rsidSect="00DD5E17">
          <w:headerReference w:type="default" r:id="rId16"/>
          <w:footerReference w:type="default" r:id="rId17"/>
          <w:pgSz w:w="11907" w:h="16840" w:code="9"/>
          <w:pgMar w:top="1134" w:right="1701" w:bottom="1134" w:left="1701" w:header="851" w:footer="726" w:gutter="0"/>
          <w:pgNumType w:start="9"/>
          <w:cols w:space="720"/>
          <w:docGrid w:type="lines" w:linePitch="411"/>
        </w:sectPr>
      </w:pPr>
    </w:p>
    <w:p w:rsidR="00DD5E17" w:rsidRDefault="00E26AC6" w:rsidP="00DD5E17">
      <w:pPr>
        <w:jc w:val="center"/>
        <w:rPr>
          <w:rFonts w:eastAsia="ＭＳ ゴシック" w:hint="eastAsia"/>
          <w:sz w:val="32"/>
        </w:rPr>
      </w:pPr>
      <w:r>
        <w:rPr>
          <w:rFonts w:eastAsia="ＭＳ ゴシック" w:hint="eastAsia"/>
          <w:noProof/>
          <w:sz w:val="32"/>
        </w:rPr>
        <w:lastRenderedPageBreak/>
        <w:drawing>
          <wp:anchor distT="0" distB="0" distL="114300" distR="114300" simplePos="0" relativeHeight="25168384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93" name="JAVISCODE005-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5-2" descr="t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jc w:val="center"/>
        <w:rPr>
          <w:rFonts w:eastAsia="ＭＳ ゴシック" w:hint="eastAsia"/>
          <w:sz w:val="32"/>
        </w:rPr>
      </w:pPr>
      <w:r>
        <w:rPr>
          <w:rFonts w:eastAsia="ＭＳ ゴシック" w:hint="eastAsia"/>
          <w:sz w:val="32"/>
        </w:rPr>
        <w:t>目次</w:t>
      </w:r>
    </w:p>
    <w:p w:rsidR="00DD5E17" w:rsidRDefault="00310227" w:rsidP="00DD5E17">
      <w:pPr>
        <w:rPr>
          <w:rFonts w:eastAsia="ＭＳ ゴシック" w:hint="eastAsia"/>
          <w:sz w:val="32"/>
        </w:rPr>
      </w:pPr>
    </w:p>
    <w:p w:rsidR="00DD5E17" w:rsidRDefault="00310227" w:rsidP="00DD5E17">
      <w:pPr>
        <w:ind w:leftChars="200" w:left="420"/>
        <w:rPr>
          <w:rFonts w:eastAsia="ＭＳ ゴシック" w:hint="eastAsia"/>
          <w:sz w:val="28"/>
        </w:rPr>
      </w:pPr>
      <w:r>
        <w:rPr>
          <w:rFonts w:eastAsia="ＭＳ ゴシック" w:hint="eastAsia"/>
          <w:sz w:val="28"/>
        </w:rPr>
        <w:t>第１章　計画策定にあたって</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　計画策定の背景と趣旨</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１</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２　計画の性格</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３</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３　計画の対象</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４</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４　計画の期間</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４</w:t>
      </w:r>
    </w:p>
    <w:p w:rsidR="00DD5E17" w:rsidRPr="001F636B"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５　計</w:t>
      </w:r>
      <w:r>
        <w:rPr>
          <w:rFonts w:ascii="HG丸ｺﾞｼｯｸM-PRO" w:eastAsia="HG丸ｺﾞｼｯｸM-PRO" w:hAnsi="HG丸ｺﾞｼｯｸM-PRO" w:hint="eastAsia"/>
          <w:sz w:val="22"/>
        </w:rPr>
        <w:t>画</w:t>
      </w:r>
      <w:r>
        <w:rPr>
          <w:rFonts w:ascii="HG丸ｺﾞｼｯｸM-PRO" w:eastAsia="HG丸ｺﾞｼｯｸM-PRO" w:hAnsi="HG丸ｺﾞｼｯｸM-PRO" w:hint="eastAsia"/>
          <w:color w:val="000000"/>
          <w:sz w:val="22"/>
        </w:rPr>
        <w:t>策定の方法</w:t>
      </w:r>
      <w:r>
        <w:rPr>
          <w:rFonts w:ascii="HG丸ｺﾞｼｯｸM-PRO" w:eastAsia="HG丸ｺﾞｼｯｸM-PRO" w:hAnsi="HG丸ｺﾞｼｯｸM-PRO" w:hint="eastAsia"/>
          <w:color w:val="000000"/>
          <w:sz w:val="22"/>
        </w:rPr>
        <w:tab/>
      </w:r>
      <w:r>
        <w:rPr>
          <w:rFonts w:ascii="HG丸ｺﾞｼｯｸM-PRO" w:eastAsia="HG丸ｺﾞｼｯｸM-PRO" w:hAnsi="HG丸ｺﾞｼｯｸM-PRO" w:hint="eastAsia"/>
          <w:color w:val="000000"/>
          <w:sz w:val="22"/>
        </w:rPr>
        <w:t>５</w:t>
      </w:r>
    </w:p>
    <w:p w:rsidR="00DD5E17" w:rsidRDefault="00310227" w:rsidP="00DD5E17">
      <w:pPr>
        <w:rPr>
          <w:rFonts w:hint="eastAsia"/>
        </w:rPr>
      </w:pPr>
    </w:p>
    <w:p w:rsidR="00DD5E17" w:rsidRDefault="00310227" w:rsidP="00DD5E17">
      <w:pPr>
        <w:ind w:leftChars="200" w:left="420"/>
        <w:rPr>
          <w:rFonts w:eastAsia="ＭＳ ゴシック" w:hint="eastAsia"/>
          <w:sz w:val="28"/>
        </w:rPr>
      </w:pPr>
      <w:r>
        <w:rPr>
          <w:rFonts w:eastAsia="ＭＳ ゴシック" w:hint="eastAsia"/>
          <w:sz w:val="28"/>
        </w:rPr>
        <w:t>第２章　障害のある人の現状と推計</w:t>
      </w:r>
      <w:r>
        <w:rPr>
          <w:rFonts w:eastAsia="ＭＳ ゴシック" w:hint="eastAsia"/>
          <w:sz w:val="28"/>
        </w:rPr>
        <w:t xml:space="preserve"> </w:t>
      </w:r>
      <w:r>
        <w:rPr>
          <w:rFonts w:eastAsia="ＭＳ ゴシック" w:hint="eastAsia"/>
          <w:sz w:val="28"/>
        </w:rPr>
        <w:t>～サービスの実績と評価～</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　障害者の状況</w:t>
      </w:r>
      <w:r>
        <w:rPr>
          <w:rFonts w:ascii="HG丸ｺﾞｼｯｸM-PRO" w:eastAsia="HG丸ｺﾞｼｯｸM-PRO" w:hAnsi="HG丸ｺﾞｼｯｸM-PRO" w:hint="eastAsia"/>
          <w:sz w:val="22"/>
        </w:rPr>
        <w:tab/>
        <w:t>7</w:t>
      </w:r>
    </w:p>
    <w:p w:rsidR="00DD5E17" w:rsidRPr="001F636B"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２　アンケートとヒアリングから分かったこと</w:t>
      </w:r>
      <w:r>
        <w:rPr>
          <w:rFonts w:ascii="HG丸ｺﾞｼｯｸM-PRO" w:eastAsia="HG丸ｺﾞｼｯｸM-PRO" w:hAnsi="HG丸ｺﾞｼｯｸM-PRO" w:hint="eastAsia"/>
          <w:sz w:val="22"/>
        </w:rPr>
        <w:tab/>
        <w:t>18</w:t>
      </w:r>
    </w:p>
    <w:p w:rsidR="00DD5E17" w:rsidRDefault="00310227" w:rsidP="00DD5E17">
      <w:pPr>
        <w:rPr>
          <w:rFonts w:hint="eastAsia"/>
        </w:rPr>
      </w:pPr>
    </w:p>
    <w:p w:rsidR="00DD5E17" w:rsidRDefault="00310227" w:rsidP="00DD5E17">
      <w:pPr>
        <w:ind w:leftChars="200" w:left="420"/>
        <w:rPr>
          <w:rFonts w:eastAsia="ＭＳ ゴシック" w:hint="eastAsia"/>
          <w:sz w:val="28"/>
        </w:rPr>
      </w:pPr>
      <w:r>
        <w:rPr>
          <w:rFonts w:eastAsia="ＭＳ ゴシック" w:hint="eastAsia"/>
          <w:sz w:val="28"/>
        </w:rPr>
        <w:t>第３章　障害福祉計画</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　障害福祉計画の基本的な考え方</w:t>
      </w:r>
      <w:r>
        <w:rPr>
          <w:rFonts w:ascii="HG丸ｺﾞｼｯｸM-PRO" w:eastAsia="HG丸ｺﾞｼｯｸM-PRO" w:hAnsi="HG丸ｺﾞｼｯｸM-PRO" w:hint="eastAsia"/>
          <w:sz w:val="22"/>
        </w:rPr>
        <w:tab/>
        <w:t>47</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２　平成</w:t>
      </w:r>
      <w:r>
        <w:rPr>
          <w:rFonts w:ascii="HG丸ｺﾞｼｯｸM-PRO" w:eastAsia="HG丸ｺﾞｼｯｸM-PRO" w:hAnsi="HG丸ｺﾞｼｯｸM-PRO" w:hint="eastAsia"/>
          <w:sz w:val="22"/>
        </w:rPr>
        <w:t>32</w:t>
      </w:r>
      <w:r>
        <w:rPr>
          <w:rFonts w:ascii="HG丸ｺﾞｼｯｸM-PRO" w:eastAsia="HG丸ｺﾞｼｯｸM-PRO" w:hAnsi="HG丸ｺﾞｼｯｸM-PRO" w:hint="eastAsia"/>
          <w:sz w:val="22"/>
        </w:rPr>
        <w:t>年度に向けた目標の設定</w:t>
      </w:r>
      <w:r>
        <w:rPr>
          <w:rFonts w:ascii="HG丸ｺﾞｼｯｸM-PRO" w:eastAsia="HG丸ｺﾞｼｯｸM-PRO" w:hAnsi="HG丸ｺﾞｼｯｸM-PRO" w:hint="eastAsia"/>
          <w:sz w:val="22"/>
        </w:rPr>
        <w:tab/>
        <w:t>49</w:t>
      </w:r>
    </w:p>
    <w:p w:rsidR="00DD5E17" w:rsidRPr="001F636B"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３　事業量の見込み</w:t>
      </w:r>
      <w:r>
        <w:rPr>
          <w:rFonts w:ascii="HG丸ｺﾞｼｯｸM-PRO" w:eastAsia="HG丸ｺﾞｼｯｸM-PRO" w:hAnsi="HG丸ｺﾞｼｯｸM-PRO" w:hint="eastAsia"/>
          <w:sz w:val="22"/>
        </w:rPr>
        <w:tab/>
        <w:t>51</w:t>
      </w:r>
    </w:p>
    <w:p w:rsidR="00DD5E17" w:rsidRDefault="00310227" w:rsidP="00DD5E17">
      <w:pPr>
        <w:rPr>
          <w:rFonts w:eastAsia="ＭＳ ゴシック" w:hint="eastAsia"/>
          <w:sz w:val="28"/>
        </w:rPr>
      </w:pPr>
    </w:p>
    <w:p w:rsidR="00DD5E17" w:rsidRDefault="00310227" w:rsidP="00DD5E17">
      <w:pPr>
        <w:ind w:leftChars="200" w:left="420"/>
        <w:rPr>
          <w:rFonts w:eastAsia="ＭＳ ゴシック" w:hint="eastAsia"/>
          <w:sz w:val="28"/>
        </w:rPr>
      </w:pPr>
      <w:r>
        <w:rPr>
          <w:rFonts w:eastAsia="ＭＳ ゴシック" w:hint="eastAsia"/>
          <w:sz w:val="28"/>
        </w:rPr>
        <w:t>第４章　障害児福祉計画</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　障害児福祉計画の基本的な考え方</w:t>
      </w:r>
      <w:r>
        <w:rPr>
          <w:rFonts w:ascii="HG丸ｺﾞｼｯｸM-PRO" w:eastAsia="HG丸ｺﾞｼｯｸM-PRO" w:hAnsi="HG丸ｺﾞｼｯｸM-PRO" w:hint="eastAsia"/>
          <w:sz w:val="22"/>
        </w:rPr>
        <w:tab/>
        <w:t>65</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２　平成</w:t>
      </w:r>
      <w:r w:rsidRPr="00FB7495">
        <w:rPr>
          <w:rFonts w:ascii="HG丸ｺﾞｼｯｸM-PRO" w:eastAsia="HG丸ｺﾞｼｯｸM-PRO" w:hAnsi="HG丸ｺﾞｼｯｸM-PRO" w:hint="eastAsia"/>
          <w:sz w:val="22"/>
        </w:rPr>
        <w:t>32</w:t>
      </w:r>
      <w:r>
        <w:rPr>
          <w:rFonts w:ascii="HG丸ｺﾞｼｯｸM-PRO" w:eastAsia="HG丸ｺﾞｼｯｸM-PRO" w:hAnsi="HG丸ｺﾞｼｯｸM-PRO" w:hint="eastAsia"/>
          <w:sz w:val="22"/>
        </w:rPr>
        <w:t>年度に向けた目標の設定</w:t>
      </w:r>
      <w:r>
        <w:rPr>
          <w:rFonts w:ascii="HG丸ｺﾞｼｯｸM-PRO" w:eastAsia="HG丸ｺﾞｼｯｸM-PRO" w:hAnsi="HG丸ｺﾞｼｯｸM-PRO" w:hint="eastAsia"/>
          <w:sz w:val="22"/>
        </w:rPr>
        <w:tab/>
        <w:t>68</w:t>
      </w:r>
    </w:p>
    <w:p w:rsidR="00DD5E17" w:rsidRPr="001F636B"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３　事業量の見込み</w:t>
      </w:r>
      <w:r>
        <w:rPr>
          <w:rFonts w:ascii="HG丸ｺﾞｼｯｸM-PRO" w:eastAsia="HG丸ｺﾞｼｯｸM-PRO" w:hAnsi="HG丸ｺﾞｼｯｸM-PRO" w:hint="eastAsia"/>
          <w:sz w:val="22"/>
        </w:rPr>
        <w:tab/>
        <w:t>70</w:t>
      </w:r>
    </w:p>
    <w:p w:rsidR="00DD5E17" w:rsidRDefault="00310227" w:rsidP="00DD5E17">
      <w:pPr>
        <w:rPr>
          <w:rFonts w:eastAsia="ＭＳ ゴシック" w:hint="eastAsia"/>
          <w:sz w:val="28"/>
        </w:rPr>
      </w:pPr>
    </w:p>
    <w:p w:rsidR="00DD5E17" w:rsidRDefault="00310227" w:rsidP="00DD5E17">
      <w:pPr>
        <w:ind w:leftChars="200" w:left="420"/>
        <w:rPr>
          <w:rFonts w:eastAsia="ＭＳ ゴシック" w:hint="eastAsia"/>
          <w:sz w:val="28"/>
        </w:rPr>
      </w:pPr>
      <w:r>
        <w:rPr>
          <w:rFonts w:eastAsia="ＭＳ ゴシック" w:hint="eastAsia"/>
          <w:sz w:val="28"/>
        </w:rPr>
        <w:t>第５章　計画の推進</w:t>
      </w:r>
    </w:p>
    <w:p w:rsidR="00DD5E17" w:rsidRDefault="00310227" w:rsidP="00DD5E17">
      <w:pPr>
        <w:tabs>
          <w:tab w:val="right" w:leader="middleDot" w:pos="8820"/>
        </w:tabs>
        <w:ind w:leftChars="400" w:left="8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　計画の推進体制と進行管理</w:t>
      </w:r>
      <w:r>
        <w:rPr>
          <w:rFonts w:ascii="HG丸ｺﾞｼｯｸM-PRO" w:eastAsia="HG丸ｺﾞｼｯｸM-PRO" w:hAnsi="HG丸ｺﾞｼｯｸM-PRO" w:hint="eastAsia"/>
          <w:sz w:val="22"/>
        </w:rPr>
        <w:tab/>
        <w:t>73</w:t>
      </w:r>
    </w:p>
    <w:p w:rsidR="00DD5E17" w:rsidRDefault="00310227" w:rsidP="00DD5E17">
      <w:pPr>
        <w:tabs>
          <w:tab w:val="right" w:leader="middleDot" w:pos="8820"/>
        </w:tabs>
        <w:ind w:leftChars="400" w:left="840"/>
        <w:rPr>
          <w:rFonts w:hint="eastAsia"/>
        </w:rPr>
      </w:pPr>
    </w:p>
    <w:p w:rsidR="00DD5E17" w:rsidRPr="000A27EC" w:rsidRDefault="00310227" w:rsidP="00DD5E17">
      <w:pPr>
        <w:rPr>
          <w:rFonts w:eastAsia="HG丸ｺﾞｼｯｸM-PRO"/>
          <w:b/>
          <w:sz w:val="40"/>
          <w:szCs w:val="20"/>
        </w:rPr>
        <w:sectPr w:rsidR="00DD5E17" w:rsidRPr="000A27EC" w:rsidSect="00DD5E17">
          <w:headerReference w:type="even" r:id="rId19"/>
          <w:headerReference w:type="default" r:id="rId20"/>
          <w:footerReference w:type="even" r:id="rId21"/>
          <w:footerReference w:type="default" r:id="rId22"/>
          <w:pgSz w:w="11907" w:h="16840" w:code="9"/>
          <w:pgMar w:top="1134" w:right="1701" w:bottom="1134" w:left="1701" w:header="851" w:footer="726" w:gutter="0"/>
          <w:pgNumType w:start="9"/>
          <w:cols w:space="720"/>
          <w:docGrid w:type="lines" w:linePitch="411"/>
        </w:sectPr>
      </w:pPr>
      <w:r>
        <w:rPr>
          <w:rFonts w:eastAsia="HG丸ｺﾞｼｯｸM-PRO"/>
          <w:b/>
          <w:sz w:val="40"/>
          <w:szCs w:val="20"/>
        </w:rPr>
        <w:br w:type="page"/>
      </w:r>
    </w:p>
    <w:p w:rsidR="00DD5E17" w:rsidRPr="00F43988" w:rsidRDefault="00E26AC6" w:rsidP="00DD5E17">
      <w:pPr>
        <w:rPr>
          <w:rFonts w:eastAsia="HG丸ｺﾞｼｯｸM-PRO" w:hint="eastAsia"/>
          <w:b/>
          <w:sz w:val="40"/>
          <w:szCs w:val="20"/>
        </w:rPr>
      </w:pPr>
      <w:r>
        <w:rPr>
          <w:rFonts w:eastAsia="HG丸ｺﾞｼｯｸM-PRO" w:hint="eastAsia"/>
          <w:b/>
          <w:noProof/>
          <w:sz w:val="40"/>
          <w:szCs w:val="20"/>
        </w:rPr>
        <w:lastRenderedPageBreak/>
        <w:drawing>
          <wp:anchor distT="0" distB="0" distL="114300" distR="114300" simplePos="0" relativeHeight="25168486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92" name="JAVISCODE007-11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7-113" descr="t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E26AC6" w:rsidP="00DD5E17">
      <w:pPr>
        <w:rPr>
          <w:rFonts w:eastAsia="HG丸ｺﾞｼｯｸM-PRO" w:hint="eastAsia"/>
          <w:b/>
          <w:sz w:val="40"/>
          <w:szCs w:val="20"/>
        </w:rPr>
      </w:pPr>
      <w:r>
        <w:rPr>
          <w:rFonts w:eastAsia="HG丸ｺﾞｼｯｸM-PRO"/>
          <w:b/>
          <w:noProof/>
          <w:sz w:val="40"/>
          <w:szCs w:val="20"/>
        </w:rPr>
        <mc:AlternateContent>
          <mc:Choice Requires="wps">
            <w:drawing>
              <wp:anchor distT="0" distB="0" distL="114300" distR="114300" simplePos="0" relativeHeight="251540480" behindDoc="0" locked="0" layoutInCell="1" allowOverlap="1">
                <wp:simplePos x="0" y="0"/>
                <wp:positionH relativeFrom="column">
                  <wp:posOffset>2057400</wp:posOffset>
                </wp:positionH>
                <wp:positionV relativeFrom="paragraph">
                  <wp:posOffset>445770</wp:posOffset>
                </wp:positionV>
                <wp:extent cx="400050" cy="390525"/>
                <wp:effectExtent l="9525" t="7620" r="9525" b="11430"/>
                <wp:wrapNone/>
                <wp:docPr id="1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62pt;margin-top:35.1pt;width:31.5pt;height:30.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" fillcolor="#ff9"/>
            </w:pict>
          </mc:Fallback>
        </mc:AlternateContent>
      </w:r>
      <w:r>
        <w:rPr>
          <w:rFonts w:eastAsia="HG丸ｺﾞｼｯｸM-PRO"/>
          <w:b/>
          <w:noProof/>
          <w:sz w:val="40"/>
          <w:szCs w:val="20"/>
        </w:rPr>
        <mc:AlternateContent>
          <mc:Choice Requires="wps">
            <w:drawing>
              <wp:anchor distT="0" distB="0" distL="114300" distR="114300" simplePos="0" relativeHeight="251539456" behindDoc="0" locked="0" layoutInCell="1" allowOverlap="1">
                <wp:simplePos x="0" y="0"/>
                <wp:positionH relativeFrom="column">
                  <wp:posOffset>1600200</wp:posOffset>
                </wp:positionH>
                <wp:positionV relativeFrom="paragraph">
                  <wp:posOffset>114300</wp:posOffset>
                </wp:positionV>
                <wp:extent cx="742950" cy="723900"/>
                <wp:effectExtent l="9525" t="9525" r="9525" b="9525"/>
                <wp:wrapNone/>
                <wp:docPr id="1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2390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126pt;margin-top:9pt;width:58.5pt;height:5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" fillcolor="#0cf"/>
            </w:pict>
          </mc:Fallback>
        </mc:AlternateContent>
      </w:r>
    </w:p>
    <w:p w:rsidR="00DD5E17" w:rsidRPr="00F43988" w:rsidRDefault="00310227" w:rsidP="00DD5E17">
      <w:pPr>
        <w:rPr>
          <w:rFonts w:eastAsia="HG丸ｺﾞｼｯｸM-PRO" w:hint="eastAsia"/>
          <w:b/>
          <w:sz w:val="40"/>
          <w:szCs w:val="20"/>
        </w:rPr>
      </w:pPr>
    </w:p>
    <w:p w:rsidR="00DD5E17" w:rsidRDefault="00310227" w:rsidP="00DD5E17">
      <w:pPr>
        <w:rPr>
          <w:rFonts w:eastAsia="HG丸ｺﾞｼｯｸM-PRO" w:hint="eastAsia"/>
          <w:b/>
          <w:i/>
          <w:iCs/>
          <w:sz w:val="40"/>
          <w:szCs w:val="20"/>
          <w:u w:val="single"/>
        </w:rPr>
      </w:pPr>
      <w:r>
        <w:rPr>
          <w:rFonts w:eastAsia="HG丸ｺﾞｼｯｸM-PRO" w:hint="eastAsia"/>
          <w:b/>
          <w:sz w:val="40"/>
          <w:szCs w:val="20"/>
        </w:rPr>
        <w:t xml:space="preserve">　　　　</w:t>
      </w:r>
      <w:r w:rsidRPr="00F43988">
        <w:rPr>
          <w:rFonts w:eastAsia="HG丸ｺﾞｼｯｸM-PRO" w:hint="eastAsia"/>
          <w:b/>
          <w:sz w:val="40"/>
          <w:szCs w:val="20"/>
          <w:u w:val="single"/>
        </w:rPr>
        <w:t xml:space="preserve"> </w:t>
      </w:r>
      <w:r w:rsidRPr="00F43988">
        <w:rPr>
          <w:rFonts w:eastAsia="HG丸ｺﾞｼｯｸM-PRO" w:hint="eastAsia"/>
          <w:b/>
          <w:i/>
          <w:iCs/>
          <w:sz w:val="40"/>
          <w:szCs w:val="20"/>
          <w:u w:val="single"/>
        </w:rPr>
        <w:t>第</w:t>
      </w:r>
      <w:r>
        <w:rPr>
          <w:rFonts w:eastAsia="HG丸ｺﾞｼｯｸM-PRO" w:hint="eastAsia"/>
          <w:b/>
          <w:i/>
          <w:iCs/>
          <w:sz w:val="40"/>
          <w:szCs w:val="20"/>
          <w:u w:val="single"/>
        </w:rPr>
        <w:t>１</w:t>
      </w:r>
      <w:r w:rsidRPr="00F43988">
        <w:rPr>
          <w:rFonts w:eastAsia="HG丸ｺﾞｼｯｸM-PRO" w:hint="eastAsia"/>
          <w:b/>
          <w:i/>
          <w:iCs/>
          <w:sz w:val="40"/>
          <w:szCs w:val="20"/>
          <w:u w:val="single"/>
        </w:rPr>
        <w:t xml:space="preserve">章　</w:t>
      </w:r>
      <w:r>
        <w:rPr>
          <w:rFonts w:eastAsia="HG丸ｺﾞｼｯｸM-PRO" w:hint="eastAsia"/>
          <w:b/>
          <w:i/>
          <w:iCs/>
          <w:sz w:val="40"/>
          <w:szCs w:val="20"/>
          <w:u w:val="single"/>
        </w:rPr>
        <w:t>計画策定にあたって</w:t>
      </w:r>
      <w:r w:rsidRPr="00F43988">
        <w:rPr>
          <w:rFonts w:eastAsia="HG丸ｺﾞｼｯｸM-PRO" w:hint="eastAsia"/>
          <w:b/>
          <w:i/>
          <w:iCs/>
          <w:sz w:val="40"/>
          <w:szCs w:val="20"/>
          <w:u w:val="single"/>
        </w:rPr>
        <w:t xml:space="preserve">　</w:t>
      </w:r>
    </w:p>
    <w:p w:rsidR="00DD5E17" w:rsidRPr="008449D8" w:rsidRDefault="00310227" w:rsidP="00DD5E17">
      <w:pPr>
        <w:rPr>
          <w:rFonts w:eastAsia="HG丸ｺﾞｼｯｸM-PRO" w:hint="eastAsia"/>
          <w:b/>
          <w:i/>
          <w:iCs/>
          <w:sz w:val="32"/>
          <w:szCs w:val="32"/>
        </w:rPr>
      </w:pPr>
    </w:p>
    <w:p w:rsidR="00DD5E17" w:rsidRPr="00F43988" w:rsidRDefault="00310227" w:rsidP="00DD5E17">
      <w:pPr>
        <w:rPr>
          <w:rFonts w:eastAsia="HG丸ｺﾞｼｯｸM-PRO" w:hint="eastAsia"/>
          <w:b/>
          <w:sz w:val="40"/>
          <w:szCs w:val="20"/>
        </w:rPr>
      </w:pPr>
      <w:r w:rsidRPr="00F43988">
        <w:rPr>
          <w:rFonts w:eastAsia="HG丸ｺﾞｼｯｸM-PRO" w:hint="eastAsia"/>
          <w:b/>
          <w:sz w:val="40"/>
          <w:szCs w:val="20"/>
        </w:rPr>
        <w:t xml:space="preserve">　　　　　　　　　　</w:t>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8449D8" w:rsidRDefault="00310227">
      <w:pPr>
        <w:pStyle w:val="blank211"/>
        <w:rPr>
          <w:rFonts w:hint="eastAsia"/>
        </w:rPr>
      </w:pPr>
    </w:p>
    <w:p w:rsidR="00DD5E17" w:rsidRDefault="00E26AC6">
      <w:pPr>
        <w:pStyle w:val="blank211"/>
        <w:rPr>
          <w:rFonts w:hint="eastAsia"/>
        </w:rPr>
      </w:pPr>
      <w:r>
        <mc:AlternateContent>
          <mc:Choice Requires="wps">
            <w:drawing>
              <wp:anchor distT="0" distB="0" distL="114300" distR="114300" simplePos="0" relativeHeight="251541504" behindDoc="0" locked="1" layoutInCell="0" allowOverlap="1">
                <wp:simplePos x="0" y="0"/>
                <wp:positionH relativeFrom="column">
                  <wp:posOffset>2482215</wp:posOffset>
                </wp:positionH>
                <wp:positionV relativeFrom="page">
                  <wp:posOffset>9725025</wp:posOffset>
                </wp:positionV>
                <wp:extent cx="457200" cy="381000"/>
                <wp:effectExtent l="0" t="0" r="3810" b="0"/>
                <wp:wrapNone/>
                <wp:docPr id="1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lgn="ctr">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95.45pt;margin-top:765.75pt;width:36pt;height:30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" o:allowincell="f" stroked="f" strokecolor="gray">
                <w10:wrap anchory="page"/>
                <w10:anchorlock/>
              </v:rect>
            </w:pict>
          </mc:Fallback>
        </mc:AlternateContent>
      </w:r>
      <w:r w:rsidR="00310227">
        <w:br w:type="page"/>
      </w: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rPr>
          <w:rFonts w:hint="eastAsia"/>
        </w:rPr>
      </w:pPr>
    </w:p>
    <w:p w:rsidR="00DD5E17" w:rsidRDefault="00310227">
      <w:pPr>
        <w:pStyle w:val="blank211"/>
        <w:sectPr w:rsidR="00DD5E17" w:rsidSect="00DD5E17">
          <w:headerReference w:type="even" r:id="rId24"/>
          <w:headerReference w:type="default" r:id="rId25"/>
          <w:footerReference w:type="even" r:id="rId26"/>
          <w:footerReference w:type="default" r:id="rId27"/>
          <w:pgSz w:w="11907" w:h="16840" w:code="9"/>
          <w:pgMar w:top="1134" w:right="1701" w:bottom="1134" w:left="1701" w:header="851" w:footer="726" w:gutter="0"/>
          <w:pgNumType w:start="9"/>
          <w:cols w:space="720"/>
          <w:docGrid w:type="lines" w:linePitch="411"/>
        </w:sectPr>
      </w:pPr>
    </w:p>
    <w:p w:rsidR="00DD5E17" w:rsidRDefault="00E26AC6">
      <w:pPr>
        <w:pStyle w:val="blank211"/>
        <w:rPr>
          <w:rFonts w:hint="eastAsia"/>
        </w:rPr>
      </w:pPr>
      <w:r>
        <w:rPr>
          <w:rFonts w:hint="eastAsia"/>
        </w:rPr>
        <w:lastRenderedPageBreak/>
        <w:drawing>
          <wp:anchor distT="0" distB="0" distL="114300" distR="114300" simplePos="0" relativeHeight="25168588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87" name="JAVISCODE009-468"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9-468" descr="t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345521"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543552"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18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49.95pt;margin-top:15.3pt;width:160.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BDuQ0E&#10;gQIAAPo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542528"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18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7.75pt;margin-top:-.1pt;width:28.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" fillcolor="black" strokecolor="gray"/>
            </w:pict>
          </mc:Fallback>
        </mc:AlternateContent>
      </w:r>
      <w:r w:rsidR="00310227" w:rsidRPr="006018C7">
        <w:rPr>
          <w:rFonts w:ascii="小塚ゴシック Pro M" w:eastAsia="小塚ゴシック Pro M" w:hint="eastAsia"/>
          <w:noProof/>
          <w:color w:val="FFFFFF"/>
        </w:rPr>
        <w:t>１</w:t>
      </w:r>
      <w:r w:rsidR="00310227">
        <w:rPr>
          <w:rFonts w:ascii="小塚ゴシック Pro M" w:eastAsia="小塚ゴシック Pro M" w:hint="eastAsia"/>
          <w:noProof/>
          <w:color w:val="auto"/>
        </w:rPr>
        <w:t xml:space="preserve">　計画策定の背景と趣旨</w:t>
      </w:r>
    </w:p>
    <w:p w:rsidR="00DD5E17" w:rsidRDefault="00310227" w:rsidP="00DD5E17">
      <w:pPr>
        <w:rPr>
          <w:rFonts w:hint="eastAsia"/>
        </w:rPr>
      </w:pPr>
      <w:bookmarkStart w:id="1" w:name="_Toc310954638"/>
      <w:bookmarkStart w:id="2" w:name="_Toc318807189"/>
      <w:bookmarkStart w:id="3" w:name="_Toc308187598"/>
      <w:bookmarkStart w:id="4" w:name="_Toc308187776"/>
    </w:p>
    <w:p w:rsidR="00DD5E17" w:rsidRPr="00475FFB" w:rsidRDefault="00310227" w:rsidP="00E26AC6">
      <w:pPr>
        <w:autoSpaceDE w:val="0"/>
        <w:autoSpaceDN w:val="0"/>
        <w:adjustRightInd w:val="0"/>
        <w:ind w:firstLineChars="100" w:firstLine="240"/>
        <w:jc w:val="left"/>
        <w:rPr>
          <w:rFonts w:ascii="HG丸ｺﾞｼｯｸM-PRO" w:eastAsia="HG丸ｺﾞｼｯｸM-PRO" w:hAnsi="HG丸ｺﾞｼｯｸM-PRO" w:cs="MS-Mincho" w:hint="eastAsia"/>
          <w:kern w:val="0"/>
          <w:sz w:val="24"/>
        </w:rPr>
      </w:pPr>
      <w:r>
        <w:rPr>
          <w:rFonts w:ascii="HG丸ｺﾞｼｯｸM-PRO" w:eastAsia="HG丸ｺﾞｼｯｸM-PRO" w:hAnsi="HG丸ｺﾞｼｯｸM-PRO" w:cs="MS-Mincho" w:hint="eastAsia"/>
          <w:kern w:val="0"/>
          <w:sz w:val="24"/>
        </w:rPr>
        <w:t>東久留米市</w:t>
      </w:r>
      <w:r w:rsidRPr="00475FFB">
        <w:rPr>
          <w:rFonts w:ascii="HG丸ｺﾞｼｯｸM-PRO" w:eastAsia="HG丸ｺﾞｼｯｸM-PRO" w:hAnsi="HG丸ｺﾞｼｯｸM-PRO" w:cs="MS-Mincho" w:hint="eastAsia"/>
          <w:kern w:val="0"/>
          <w:sz w:val="24"/>
        </w:rPr>
        <w:t>では、障害の有無によって分け隔てられることなく、すべての人が相互に人格と個性を尊重し合いながら共生する社会の実現に向け、ノーマライゼーションの推進に努めています。障害者が住み慣れた地域で暮らしていくためには、身近なところで安心して相談ができ、適切な指導、援助が受けられる支援体制や、主体的に必要なサービスを選択できる環境の充実が求められます。そこで、社会的障壁を取り除き、障害の</w:t>
      </w:r>
      <w:r w:rsidRPr="00475FFB">
        <w:rPr>
          <w:rFonts w:ascii="HG丸ｺﾞｼｯｸM-PRO" w:eastAsia="HG丸ｺﾞｼｯｸM-PRO" w:hAnsi="HG丸ｺﾞｼｯｸM-PRO" w:cs="MS-Mincho" w:hint="eastAsia"/>
          <w:kern w:val="0"/>
          <w:sz w:val="24"/>
        </w:rPr>
        <w:t>ある人の自立と社会参加の支援を総合的かつ計画的に実施するために、本市は「障害のある人が地域で安心して暮らすことができ、自らの意志で参加できるまち」を基本理念とした『</w:t>
      </w:r>
      <w:r w:rsidRPr="00FB7495">
        <w:rPr>
          <w:rFonts w:ascii="HG丸ｺﾞｼｯｸM-PRO" w:eastAsia="HG丸ｺﾞｼｯｸM-PRO" w:hAnsi="HG丸ｺﾞｼｯｸM-PRO" w:cs="MS-Mincho" w:hint="eastAsia"/>
          <w:kern w:val="0"/>
          <w:sz w:val="24"/>
        </w:rPr>
        <w:t>東久留米市</w:t>
      </w:r>
      <w:r w:rsidRPr="00475FFB">
        <w:rPr>
          <w:rFonts w:ascii="HG丸ｺﾞｼｯｸM-PRO" w:eastAsia="HG丸ｺﾞｼｯｸM-PRO" w:hAnsi="HG丸ｺﾞｼｯｸM-PRO" w:cs="MS-Mincho" w:hint="eastAsia"/>
          <w:kern w:val="0"/>
          <w:sz w:val="24"/>
        </w:rPr>
        <w:t>障害者計画・第４期障害福祉計画』を、平成２７年３月に策定しました。</w:t>
      </w:r>
    </w:p>
    <w:p w:rsidR="00DD5E17" w:rsidRPr="00330F3A" w:rsidRDefault="00310227" w:rsidP="00DD5E17">
      <w:pPr>
        <w:pStyle w:val="aa"/>
        <w:ind w:leftChars="0" w:left="0" w:rightChars="0" w:right="0" w:firstLine="240"/>
        <w:rPr>
          <w:rFonts w:hint="eastAsia"/>
          <w:sz w:val="24"/>
        </w:rPr>
      </w:pPr>
      <w:r>
        <w:rPr>
          <w:rFonts w:hint="eastAsia"/>
          <w:sz w:val="24"/>
        </w:rPr>
        <w:t>国では「障害者の権利に関する条約」の締結に向けた国内法の整備の一環として、平成</w:t>
      </w:r>
      <w:r>
        <w:rPr>
          <w:rFonts w:hint="eastAsia"/>
          <w:sz w:val="24"/>
        </w:rPr>
        <w:t>2</w:t>
      </w:r>
      <w:r>
        <w:rPr>
          <w:rFonts w:hint="eastAsia"/>
          <w:sz w:val="24"/>
        </w:rPr>
        <w:t>５年６月に障害者に対する「</w:t>
      </w:r>
      <w:r w:rsidRPr="00D345A8">
        <w:rPr>
          <w:sz w:val="24"/>
        </w:rPr>
        <w:t>不当な差別的取扱いの禁止</w:t>
      </w:r>
      <w:r>
        <w:rPr>
          <w:rFonts w:hint="eastAsia"/>
          <w:sz w:val="24"/>
        </w:rPr>
        <w:t>」「</w:t>
      </w:r>
      <w:r w:rsidRPr="00D345A8">
        <w:rPr>
          <w:rFonts w:hint="eastAsia"/>
          <w:sz w:val="24"/>
        </w:rPr>
        <w:t>合理的配慮の提供</w:t>
      </w:r>
      <w:r>
        <w:rPr>
          <w:rFonts w:hint="eastAsia"/>
          <w:sz w:val="24"/>
        </w:rPr>
        <w:t>」を定めた「障害を理由とする差別の解消の推進に関する法律（障害者差別解消法）」を制定し、平成</w:t>
      </w:r>
      <w:r>
        <w:rPr>
          <w:rFonts w:hint="eastAsia"/>
          <w:sz w:val="24"/>
        </w:rPr>
        <w:t>28</w:t>
      </w:r>
      <w:r>
        <w:rPr>
          <w:rFonts w:hint="eastAsia"/>
          <w:sz w:val="24"/>
        </w:rPr>
        <w:t>年</w:t>
      </w:r>
      <w:r>
        <w:rPr>
          <w:rFonts w:hint="eastAsia"/>
          <w:sz w:val="24"/>
        </w:rPr>
        <w:t>4</w:t>
      </w:r>
      <w:r>
        <w:rPr>
          <w:rFonts w:hint="eastAsia"/>
          <w:sz w:val="24"/>
        </w:rPr>
        <w:t>月より施行となりまし</w:t>
      </w:r>
      <w:r>
        <w:rPr>
          <w:rFonts w:hint="eastAsia"/>
          <w:sz w:val="24"/>
        </w:rPr>
        <w:t>た。また、平成</w:t>
      </w:r>
      <w:r>
        <w:rPr>
          <w:rFonts w:hint="eastAsia"/>
          <w:sz w:val="24"/>
        </w:rPr>
        <w:t>28</w:t>
      </w:r>
      <w:r>
        <w:rPr>
          <w:rFonts w:hint="eastAsia"/>
          <w:sz w:val="24"/>
        </w:rPr>
        <w:t>年</w:t>
      </w:r>
      <w:r>
        <w:rPr>
          <w:rFonts w:hint="eastAsia"/>
          <w:sz w:val="24"/>
        </w:rPr>
        <w:t>6</w:t>
      </w:r>
      <w:r>
        <w:rPr>
          <w:rFonts w:hint="eastAsia"/>
          <w:sz w:val="24"/>
        </w:rPr>
        <w:t>月には「児童福祉法」が改正され、障害児に係る提供体制の計画的な構築を推進するため、市町村に「障害児福祉計画」の策定が義務付けられました。平成３０年４月には「障害者の日常生活及び社会生活を総合的に支援するための法律（障害者総合支援法）」の改正により、「就労定着支援」や「自立生活援助」等、新規サービスの開始や既存のサービスの見直しが予定されており、障害者に係わる環境は目まぐるしく変化してきています。</w:t>
      </w:r>
    </w:p>
    <w:p w:rsidR="00DD5E17" w:rsidRPr="00330F3A" w:rsidRDefault="00310227" w:rsidP="00E26AC6">
      <w:pPr>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こうしたなか、本市では障害福祉サービスの実績をもとに『東久留米市障害者計画・第４期障害福祉</w:t>
      </w:r>
      <w:r>
        <w:rPr>
          <w:rFonts w:ascii="HG丸ｺﾞｼｯｸM-PRO" w:eastAsia="HG丸ｺﾞｼｯｸM-PRO" w:hAnsi="HG丸ｺﾞｼｯｸM-PRO" w:hint="eastAsia"/>
          <w:sz w:val="24"/>
        </w:rPr>
        <w:t>計画』の点検・評価を東久留米市地域自立支援協議会にて行いながら、施策の推進に努めてきました。このような状況を踏まえ、現行計画の期間が終了となることから、長期的な視点から計画的に障害者福祉に関する施策を推進するため、『東久留米市第５期障害福祉計画・第１期障害児福祉計画』を策定します。</w:t>
      </w: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68691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80" name="JAVISCODE010-8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0-83" descr="t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障害者施策にかかわる主な関連法令の動向　】</w:t>
      </w:r>
    </w:p>
    <w:tbl>
      <w:tblPr>
        <w:tblW w:w="9205" w:type="dxa"/>
        <w:jc w:val="center"/>
        <w:tblInd w:w="28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1276"/>
        <w:gridCol w:w="3047"/>
        <w:gridCol w:w="4882"/>
      </w:tblGrid>
      <w:tr w:rsidR="00DD5E17" w:rsidTr="00DD5E17">
        <w:trPr>
          <w:jc w:val="center"/>
        </w:trPr>
        <w:tc>
          <w:tcPr>
            <w:tcW w:w="1276" w:type="dxa"/>
            <w:shd w:val="clear" w:color="auto" w:fill="C0C0C0"/>
            <w:vAlign w:val="center"/>
          </w:tcPr>
          <w:p w:rsidR="00DD5E17" w:rsidRDefault="00310227" w:rsidP="00DD5E17">
            <w:pPr>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年　度</w:t>
            </w:r>
          </w:p>
        </w:tc>
        <w:tc>
          <w:tcPr>
            <w:tcW w:w="3047" w:type="dxa"/>
            <w:shd w:val="clear" w:color="auto" w:fill="C0C0C0"/>
          </w:tcPr>
          <w:p w:rsidR="00DD5E17" w:rsidRDefault="00310227" w:rsidP="00E26AC6">
            <w:pPr>
              <w:ind w:firstLineChars="100" w:firstLine="200"/>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関連法令等</w:t>
            </w:r>
          </w:p>
        </w:tc>
        <w:tc>
          <w:tcPr>
            <w:tcW w:w="4882" w:type="dxa"/>
            <w:shd w:val="clear" w:color="auto" w:fill="C0C0C0"/>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概　要</w:t>
            </w:r>
          </w:p>
        </w:tc>
      </w:tr>
      <w:tr w:rsidR="00DD5E17" w:rsidTr="00DD5E17">
        <w:trPr>
          <w:trHeight w:val="385"/>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18</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・障害者自立支援法の施行</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・障害者雇用促進法の一部改正</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w:t>
            </w:r>
            <w:r>
              <w:rPr>
                <w:rFonts w:ascii="ＭＳ ゴシック" w:eastAsia="ＭＳ ゴシック" w:hAnsi="ＭＳ ゴシック" w:hint="eastAsia"/>
                <w:color w:val="000000"/>
                <w:w w:val="95"/>
                <w:sz w:val="20"/>
              </w:rPr>
              <w:t>高齢者、障害者等の移動等の円滑化の促進に関する法律の施行</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・福祉サービス体</w:t>
            </w:r>
            <w:r>
              <w:rPr>
                <w:rFonts w:ascii="ＭＳ ゴシック" w:eastAsia="ＭＳ ゴシック" w:hAnsi="ＭＳ ゴシック" w:hint="eastAsia"/>
                <w:color w:val="000000"/>
                <w:sz w:val="20"/>
              </w:rPr>
              <w:t>系の再編</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・雇用対策の強化、助成の拡大等</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・総合的なバリアフリー化の推進等の規定</w:t>
            </w:r>
          </w:p>
        </w:tc>
      </w:tr>
      <w:tr w:rsidR="00DD5E17" w:rsidTr="00DD5E17">
        <w:trPr>
          <w:trHeight w:val="385"/>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19</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・障害者基本法の一部改正</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・市町村障害者計画の義務化</w:t>
            </w:r>
          </w:p>
        </w:tc>
      </w:tr>
      <w:tr w:rsidR="00DD5E17" w:rsidTr="00DD5E17">
        <w:trPr>
          <w:trHeight w:val="385"/>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21</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・障害者雇用促進法の一部改正</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・障害者雇用の一層の促進、短時間労働に対応した雇用率制度の見直しなど</w:t>
            </w:r>
          </w:p>
        </w:tc>
      </w:tr>
      <w:tr w:rsidR="00DD5E17" w:rsidTr="00DD5E17">
        <w:trPr>
          <w:trHeight w:val="385"/>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22</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・障害者自立支援法、児童福祉法の一部改正</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・利用者負担の見直し、同行援護の創設、障害者の範囲に発達障害を加えるなど</w:t>
            </w:r>
          </w:p>
        </w:tc>
      </w:tr>
      <w:tr w:rsidR="00DD5E17" w:rsidTr="00DD5E17">
        <w:trPr>
          <w:trHeight w:val="512"/>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23</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・障害者基本法の一部改正</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・目的規定や障害者の定義の見直しなど</w:t>
            </w:r>
          </w:p>
        </w:tc>
      </w:tr>
      <w:tr w:rsidR="00DD5E17" w:rsidTr="00DD5E17">
        <w:trPr>
          <w:trHeight w:val="385"/>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24</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・障害者虐待防止法の施行</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・障害者自立支援法の一部改正</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・児童福祉法の一部改正</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・障害者の虐待の防止に係る国等の責務、障害者虐待の早期発見の努力義務を規定</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・相談支援の充実、障害児支援の強化など</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・障害児通所支援や育成医療の市町村への権限移譲</w:t>
            </w:r>
          </w:p>
        </w:tc>
      </w:tr>
      <w:tr w:rsidR="00DD5E17" w:rsidTr="00DD5E17">
        <w:trPr>
          <w:trHeight w:val="385"/>
          <w:jc w:val="center"/>
        </w:trPr>
        <w:tc>
          <w:tcPr>
            <w:tcW w:w="1276" w:type="dxa"/>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25</w:t>
            </w:r>
            <w:r>
              <w:rPr>
                <w:rFonts w:ascii="ＭＳ ゴシック" w:eastAsia="ＭＳ ゴシック" w:hAnsi="ＭＳ ゴシック" w:hint="eastAsia"/>
                <w:color w:val="000000"/>
                <w:sz w:val="20"/>
              </w:rPr>
              <w:t>年</w:t>
            </w:r>
          </w:p>
        </w:tc>
        <w:tc>
          <w:tcPr>
            <w:tcW w:w="3047"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・障害者総合支援法の施行</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・障害者雇用促進法の一部改正</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・公職選挙法の一部改正</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・障害者優先調達推進法の施行</w:t>
            </w:r>
          </w:p>
          <w:p w:rsidR="00DD5E17" w:rsidRDefault="00310227" w:rsidP="00DD5E17">
            <w:pPr>
              <w:spacing w:line="400" w:lineRule="exact"/>
              <w:rPr>
                <w:rFonts w:ascii="ＭＳ ゴシック" w:eastAsia="ＭＳ ゴシック" w:hAnsi="ＭＳ ゴシック" w:hint="eastAsia"/>
                <w:color w:val="000000"/>
                <w:sz w:val="20"/>
              </w:rPr>
            </w:pP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・障害者差別解消法の成立</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・障害者の権利に関する条約の批准</w:t>
            </w:r>
          </w:p>
        </w:tc>
        <w:tc>
          <w:tcPr>
            <w:tcW w:w="4882" w:type="dxa"/>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・障害者自立支援法を改称、障害者の範囲に政令で定める難病の患者を加えるなど</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・法定雇用率の引き上げ</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w:t>
            </w:r>
            <w:r>
              <w:rPr>
                <w:rFonts w:ascii="ＭＳ ゴシック" w:eastAsia="ＭＳ ゴシック" w:hAnsi="ＭＳ ゴシック" w:hint="eastAsia"/>
                <w:color w:val="000000"/>
                <w:sz w:val="20"/>
              </w:rPr>
              <w:t>成年被後見人が選挙権・被選挙権を有す</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・公機関の物品やサービスの調達を、障害者就労施設等から優先的・積極的に購入することを推進</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・障害を理由とする差別の解消の推進に関する基本的な事項や措置等を規定</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・「障害者の権利に関する条約」の批准書を国際連合事務総長に寄託</w:t>
            </w:r>
          </w:p>
        </w:tc>
      </w:tr>
      <w:tr w:rsidR="00DD5E17" w:rsidTr="00DD5E17">
        <w:trPr>
          <w:trHeight w:val="385"/>
          <w:jc w:val="center"/>
        </w:trPr>
        <w:tc>
          <w:tcPr>
            <w:tcW w:w="1276" w:type="dxa"/>
            <w:tcBorders>
              <w:top w:val="single" w:sz="6" w:space="0" w:color="999999"/>
              <w:left w:val="single" w:sz="6" w:space="0" w:color="999999"/>
              <w:bottom w:val="single" w:sz="6" w:space="0" w:color="999999"/>
              <w:right w:val="single" w:sz="6" w:space="0" w:color="999999"/>
            </w:tcBorders>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26</w:t>
            </w:r>
            <w:r>
              <w:rPr>
                <w:rFonts w:ascii="ＭＳ ゴシック" w:eastAsia="ＭＳ ゴシック" w:hAnsi="ＭＳ ゴシック" w:hint="eastAsia"/>
                <w:color w:val="000000"/>
                <w:sz w:val="20"/>
              </w:rPr>
              <w:t>年</w:t>
            </w:r>
          </w:p>
        </w:tc>
        <w:tc>
          <w:tcPr>
            <w:tcW w:w="3047" w:type="dxa"/>
            <w:tcBorders>
              <w:top w:val="single" w:sz="6" w:space="0" w:color="999999"/>
              <w:left w:val="single" w:sz="6" w:space="0" w:color="999999"/>
              <w:bottom w:val="single" w:sz="6" w:space="0" w:color="999999"/>
              <w:right w:val="single" w:sz="6" w:space="0" w:color="999999"/>
            </w:tcBorders>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・障害者総合支援法の改正</w:t>
            </w:r>
          </w:p>
        </w:tc>
        <w:tc>
          <w:tcPr>
            <w:tcW w:w="4882" w:type="dxa"/>
            <w:tcBorders>
              <w:top w:val="single" w:sz="6" w:space="0" w:color="999999"/>
              <w:left w:val="single" w:sz="6" w:space="0" w:color="999999"/>
              <w:bottom w:val="single" w:sz="6" w:space="0" w:color="999999"/>
              <w:right w:val="single" w:sz="6" w:space="0" w:color="999999"/>
            </w:tcBorders>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・障害支援区分の創設、重度訪問介護の対象の拡大、グループホームとケアホームの一元化など</w:t>
            </w:r>
          </w:p>
        </w:tc>
      </w:tr>
      <w:tr w:rsidR="00DD5E17" w:rsidTr="00DD5E17">
        <w:trPr>
          <w:trHeight w:val="385"/>
          <w:jc w:val="center"/>
        </w:trPr>
        <w:tc>
          <w:tcPr>
            <w:tcW w:w="1276" w:type="dxa"/>
            <w:tcBorders>
              <w:top w:val="single" w:sz="6" w:space="0" w:color="999999"/>
              <w:left w:val="single" w:sz="6" w:space="0" w:color="999999"/>
              <w:bottom w:val="single" w:sz="6" w:space="0" w:color="999999"/>
              <w:right w:val="single" w:sz="6" w:space="0" w:color="999999"/>
            </w:tcBorders>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27</w:t>
            </w:r>
            <w:r>
              <w:rPr>
                <w:rFonts w:ascii="ＭＳ ゴシック" w:eastAsia="ＭＳ ゴシック" w:hAnsi="ＭＳ ゴシック" w:hint="eastAsia"/>
                <w:color w:val="000000"/>
                <w:sz w:val="20"/>
              </w:rPr>
              <w:t>年</w:t>
            </w:r>
          </w:p>
        </w:tc>
        <w:tc>
          <w:tcPr>
            <w:tcW w:w="3047" w:type="dxa"/>
            <w:tcBorders>
              <w:top w:val="single" w:sz="6" w:space="0" w:color="999999"/>
              <w:left w:val="single" w:sz="6" w:space="0" w:color="999999"/>
              <w:bottom w:val="single" w:sz="6" w:space="0" w:color="999999"/>
              <w:right w:val="single" w:sz="6" w:space="0" w:color="999999"/>
            </w:tcBorders>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・障害者総合支援法の改正</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・難病医療法の施行</w:t>
            </w:r>
          </w:p>
        </w:tc>
        <w:tc>
          <w:tcPr>
            <w:tcW w:w="4882" w:type="dxa"/>
            <w:tcBorders>
              <w:top w:val="single" w:sz="6" w:space="0" w:color="999999"/>
              <w:left w:val="single" w:sz="6" w:space="0" w:color="999999"/>
              <w:bottom w:val="single" w:sz="6" w:space="0" w:color="999999"/>
              <w:right w:val="single" w:sz="6" w:space="0" w:color="999999"/>
            </w:tcBorders>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・障害福祉サービスの対象となる疾病の拡大</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・難病患者に対する医</w:t>
            </w:r>
            <w:r>
              <w:rPr>
                <w:rFonts w:ascii="ＭＳ ゴシック" w:eastAsia="ＭＳ ゴシック" w:hAnsi="ＭＳ ゴシック" w:hint="eastAsia"/>
                <w:color w:val="000000"/>
                <w:sz w:val="20"/>
              </w:rPr>
              <w:t>療費助成の法定化、対象疾病の拡大</w:t>
            </w:r>
          </w:p>
        </w:tc>
      </w:tr>
      <w:tr w:rsidR="00DD5E17" w:rsidRPr="009B2695" w:rsidTr="00DD5E17">
        <w:trPr>
          <w:trHeight w:val="385"/>
          <w:jc w:val="center"/>
        </w:trPr>
        <w:tc>
          <w:tcPr>
            <w:tcW w:w="1276" w:type="dxa"/>
            <w:tcBorders>
              <w:top w:val="single" w:sz="6" w:space="0" w:color="999999"/>
              <w:left w:val="single" w:sz="6" w:space="0" w:color="999999"/>
              <w:bottom w:val="single" w:sz="6" w:space="0" w:color="999999"/>
              <w:right w:val="single" w:sz="6" w:space="0" w:color="999999"/>
            </w:tcBorders>
            <w:shd w:val="clear" w:color="auto" w:fill="E6E6E6"/>
          </w:tcPr>
          <w:p w:rsidR="00DD5E17" w:rsidRDefault="00310227" w:rsidP="00DD5E17">
            <w:pPr>
              <w:spacing w:line="400" w:lineRule="exact"/>
              <w:jc w:val="center"/>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平成</w:t>
            </w:r>
            <w:r>
              <w:rPr>
                <w:rFonts w:ascii="ＭＳ ゴシック" w:eastAsia="ＭＳ ゴシック" w:hAnsi="ＭＳ ゴシック" w:hint="eastAsia"/>
                <w:color w:val="000000"/>
                <w:sz w:val="20"/>
              </w:rPr>
              <w:t>28</w:t>
            </w:r>
            <w:r>
              <w:rPr>
                <w:rFonts w:ascii="ＭＳ ゴシック" w:eastAsia="ＭＳ ゴシック" w:hAnsi="ＭＳ ゴシック" w:hint="eastAsia"/>
                <w:color w:val="000000"/>
                <w:sz w:val="20"/>
              </w:rPr>
              <w:t>年</w:t>
            </w:r>
          </w:p>
        </w:tc>
        <w:tc>
          <w:tcPr>
            <w:tcW w:w="3047" w:type="dxa"/>
            <w:tcBorders>
              <w:top w:val="single" w:sz="6" w:space="0" w:color="999999"/>
              <w:left w:val="single" w:sz="6" w:space="0" w:color="999999"/>
              <w:bottom w:val="single" w:sz="6" w:space="0" w:color="999999"/>
              <w:right w:val="single" w:sz="6" w:space="0" w:color="999999"/>
            </w:tcBorders>
            <w:shd w:val="clear" w:color="auto" w:fill="auto"/>
          </w:tcPr>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・障害者差別解消法の施行</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・障害者雇用促進法の改正</w:t>
            </w:r>
          </w:p>
          <w:p w:rsidR="00DD5E17" w:rsidRDefault="00310227" w:rsidP="00E26AC6">
            <w:pPr>
              <w:spacing w:line="400" w:lineRule="exact"/>
              <w:ind w:left="200" w:hangingChars="100" w:hanging="200"/>
              <w:rPr>
                <w:rFonts w:ascii="ＭＳ ゴシック" w:eastAsia="ＭＳ ゴシック" w:hAnsi="ＭＳ ゴシック" w:hint="eastAsia"/>
                <w:color w:val="000000"/>
                <w:sz w:val="20"/>
              </w:rPr>
            </w:pPr>
            <w:r>
              <w:rPr>
                <w:rFonts w:ascii="ＭＳ ゴシック" w:eastAsia="ＭＳ ゴシック" w:hAnsi="ＭＳ ゴシック" w:hint="eastAsia"/>
                <w:color w:val="000000"/>
                <w:sz w:val="20"/>
              </w:rPr>
              <w:t>・発達障害者支援法の改正</w:t>
            </w:r>
          </w:p>
        </w:tc>
        <w:tc>
          <w:tcPr>
            <w:tcW w:w="4882" w:type="dxa"/>
            <w:tcBorders>
              <w:top w:val="single" w:sz="6" w:space="0" w:color="999999"/>
              <w:left w:val="single" w:sz="6" w:space="0" w:color="999999"/>
              <w:bottom w:val="single" w:sz="6" w:space="0" w:color="999999"/>
              <w:right w:val="single" w:sz="6" w:space="0" w:color="999999"/>
            </w:tcBorders>
            <w:shd w:val="clear" w:color="auto" w:fill="auto"/>
          </w:tcPr>
          <w:p w:rsidR="00DD5E17" w:rsidRPr="004363D5" w:rsidRDefault="00310227" w:rsidP="00E26AC6">
            <w:pPr>
              <w:spacing w:line="400" w:lineRule="exact"/>
              <w:ind w:left="200" w:hangingChars="100" w:hanging="200"/>
              <w:rPr>
                <w:rFonts w:ascii="ＭＳ ゴシック" w:eastAsia="ＭＳ ゴシック" w:hAnsi="ＭＳ ゴシック" w:hint="eastAsia"/>
                <w:sz w:val="20"/>
                <w:szCs w:val="20"/>
              </w:rPr>
            </w:pPr>
            <w:r w:rsidRPr="004363D5">
              <w:rPr>
                <w:rFonts w:ascii="ＭＳ ゴシック" w:eastAsia="ＭＳ ゴシック" w:hAnsi="ＭＳ ゴシック" w:hint="eastAsia"/>
                <w:color w:val="000000"/>
                <w:sz w:val="20"/>
                <w:szCs w:val="20"/>
              </w:rPr>
              <w:t>・</w:t>
            </w:r>
            <w:r w:rsidRPr="004363D5">
              <w:rPr>
                <w:rFonts w:ascii="ＭＳ ゴシック" w:eastAsia="ＭＳ ゴシック" w:hAnsi="ＭＳ ゴシック"/>
                <w:sz w:val="20"/>
                <w:szCs w:val="20"/>
              </w:rPr>
              <w:t>不当な差別的取扱いの禁止</w:t>
            </w:r>
            <w:r w:rsidRPr="004363D5">
              <w:rPr>
                <w:rFonts w:ascii="ＭＳ ゴシック" w:eastAsia="ＭＳ ゴシック" w:hAnsi="ＭＳ ゴシック" w:hint="eastAsia"/>
                <w:sz w:val="20"/>
                <w:szCs w:val="20"/>
              </w:rPr>
              <w:t>、合理的配慮の提供</w:t>
            </w:r>
          </w:p>
          <w:p w:rsidR="00DD5E17" w:rsidRPr="004363D5" w:rsidRDefault="00310227" w:rsidP="00E26AC6">
            <w:pPr>
              <w:spacing w:line="400" w:lineRule="exact"/>
              <w:ind w:left="200" w:hangingChars="100" w:hanging="200"/>
              <w:rPr>
                <w:rFonts w:ascii="ＭＳ ゴシック" w:eastAsia="ＭＳ ゴシック" w:hAnsi="ＭＳ ゴシック" w:hint="eastAsia"/>
                <w:sz w:val="20"/>
                <w:szCs w:val="20"/>
              </w:rPr>
            </w:pPr>
            <w:r w:rsidRPr="004363D5">
              <w:rPr>
                <w:rFonts w:ascii="ＭＳ ゴシック" w:eastAsia="ＭＳ ゴシック" w:hAnsi="ＭＳ ゴシック" w:hint="eastAsia"/>
                <w:sz w:val="20"/>
                <w:szCs w:val="20"/>
              </w:rPr>
              <w:t>・法定雇用率算定に精神障害者が加わる</w:t>
            </w:r>
          </w:p>
          <w:p w:rsidR="00DD5E17" w:rsidRPr="009B2695" w:rsidRDefault="00310227" w:rsidP="00E26AC6">
            <w:pPr>
              <w:spacing w:line="400" w:lineRule="exact"/>
              <w:ind w:left="200" w:hangingChars="100" w:hanging="200"/>
              <w:rPr>
                <w:rFonts w:hint="eastAsia"/>
              </w:rPr>
            </w:pPr>
            <w:r w:rsidRPr="004363D5">
              <w:rPr>
                <w:rFonts w:ascii="ＭＳ ゴシック" w:eastAsia="ＭＳ ゴシック" w:hAnsi="ＭＳ ゴシック" w:hint="eastAsia"/>
                <w:sz w:val="20"/>
                <w:szCs w:val="20"/>
              </w:rPr>
              <w:t>・基本理念、定義、支援体制の見直し等</w:t>
            </w:r>
          </w:p>
        </w:tc>
      </w:tr>
    </w:tbl>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68793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79" name="JAVISCODE011-38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1-381" descr="te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345521"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545600"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17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49.95pt;margin-top:15.3pt;width:160.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D5IGOm&#10;gQIAAPo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544576"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1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7.75pt;margin-top:-.1pt;width:28.5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" fillcolor="black" strokecolor="gray"/>
            </w:pict>
          </mc:Fallback>
        </mc:AlternateContent>
      </w:r>
      <w:r w:rsidR="00310227">
        <w:rPr>
          <w:rFonts w:ascii="小塚ゴシック Pro M" w:eastAsia="小塚ゴシック Pro M" w:hint="eastAsia"/>
          <w:noProof/>
          <w:color w:val="FFFFFF"/>
        </w:rPr>
        <w:t>２</w:t>
      </w:r>
      <w:r w:rsidR="00310227">
        <w:rPr>
          <w:rFonts w:ascii="小塚ゴシック Pro M" w:eastAsia="小塚ゴシック Pro M" w:hint="eastAsia"/>
          <w:noProof/>
          <w:color w:val="auto"/>
        </w:rPr>
        <w:t xml:space="preserve">　計画の性格</w:t>
      </w:r>
    </w:p>
    <w:p w:rsidR="00DD5E17" w:rsidRDefault="00310227" w:rsidP="00DD5E17">
      <w:pPr>
        <w:rPr>
          <w:rFonts w:hint="eastAsia"/>
        </w:rPr>
      </w:pPr>
    </w:p>
    <w:p w:rsidR="00DD5E17" w:rsidRDefault="00310227" w:rsidP="00DD5E17">
      <w:pPr>
        <w:rPr>
          <w:rFonts w:hint="eastAsia"/>
        </w:rPr>
      </w:pPr>
    </w:p>
    <w:p w:rsidR="00DD5E17" w:rsidRPr="00330F3A" w:rsidRDefault="00310227" w:rsidP="00DD5E17">
      <w:pPr>
        <w:pStyle w:val="aa"/>
        <w:ind w:leftChars="0" w:left="0" w:firstLine="240"/>
        <w:rPr>
          <w:rFonts w:hint="eastAsia"/>
          <w:sz w:val="24"/>
        </w:rPr>
      </w:pPr>
      <w:r w:rsidRPr="00330F3A">
        <w:rPr>
          <w:rFonts w:hint="eastAsia"/>
          <w:sz w:val="24"/>
        </w:rPr>
        <w:t>この計画は、本市の障害福祉に関する様々な施策について、長期的視点から総合的かつ計画的に推進することを目的として、障害者総合支援法（平成</w:t>
      </w:r>
      <w:r w:rsidRPr="00330F3A">
        <w:rPr>
          <w:rFonts w:hint="eastAsia"/>
          <w:sz w:val="24"/>
        </w:rPr>
        <w:t>17</w:t>
      </w:r>
      <w:r w:rsidRPr="00330F3A">
        <w:rPr>
          <w:rFonts w:hint="eastAsia"/>
          <w:sz w:val="24"/>
        </w:rPr>
        <w:t>年法律第</w:t>
      </w:r>
      <w:r w:rsidRPr="00330F3A">
        <w:rPr>
          <w:rFonts w:hint="eastAsia"/>
          <w:sz w:val="24"/>
        </w:rPr>
        <w:t>123</w:t>
      </w:r>
      <w:r w:rsidRPr="00330F3A">
        <w:rPr>
          <w:rFonts w:hint="eastAsia"/>
          <w:sz w:val="24"/>
        </w:rPr>
        <w:t>号）第</w:t>
      </w:r>
      <w:r w:rsidRPr="00330F3A">
        <w:rPr>
          <w:rFonts w:hint="eastAsia"/>
          <w:sz w:val="24"/>
        </w:rPr>
        <w:t>88</w:t>
      </w:r>
      <w:r w:rsidRPr="00330F3A">
        <w:rPr>
          <w:rFonts w:hint="eastAsia"/>
          <w:sz w:val="24"/>
        </w:rPr>
        <w:t>条第１項に定める障害福祉計画と障害者の日常生活及び社会生活を総合的に支</w:t>
      </w:r>
      <w:r w:rsidRPr="00330F3A">
        <w:rPr>
          <w:rFonts w:hint="eastAsia"/>
          <w:sz w:val="24"/>
        </w:rPr>
        <w:t>援するための法律及び児童福祉法の一部を改正する法律（平成</w:t>
      </w:r>
      <w:r w:rsidRPr="00330F3A">
        <w:rPr>
          <w:rFonts w:hint="eastAsia"/>
          <w:sz w:val="24"/>
        </w:rPr>
        <w:t>28</w:t>
      </w:r>
      <w:r w:rsidRPr="00330F3A">
        <w:rPr>
          <w:rFonts w:hint="eastAsia"/>
          <w:sz w:val="24"/>
        </w:rPr>
        <w:t>年法律第</w:t>
      </w:r>
      <w:r w:rsidRPr="00330F3A">
        <w:rPr>
          <w:rFonts w:hint="eastAsia"/>
          <w:sz w:val="24"/>
        </w:rPr>
        <w:t>65</w:t>
      </w:r>
      <w:r w:rsidRPr="00330F3A">
        <w:rPr>
          <w:rFonts w:hint="eastAsia"/>
          <w:sz w:val="24"/>
        </w:rPr>
        <w:t>号）による改正後の児童福祉法（昭和</w:t>
      </w:r>
      <w:r w:rsidRPr="00330F3A">
        <w:rPr>
          <w:rFonts w:hint="eastAsia"/>
          <w:sz w:val="24"/>
        </w:rPr>
        <w:t>22</w:t>
      </w:r>
      <w:r w:rsidRPr="00330F3A">
        <w:rPr>
          <w:rFonts w:hint="eastAsia"/>
          <w:sz w:val="24"/>
        </w:rPr>
        <w:t>年</w:t>
      </w:r>
      <w:r w:rsidRPr="00330F3A">
        <w:rPr>
          <w:rFonts w:hint="eastAsia"/>
          <w:sz w:val="24"/>
        </w:rPr>
        <w:t>12</w:t>
      </w:r>
      <w:r w:rsidRPr="00330F3A">
        <w:rPr>
          <w:rFonts w:hint="eastAsia"/>
          <w:sz w:val="24"/>
        </w:rPr>
        <w:t>月</w:t>
      </w:r>
      <w:r w:rsidRPr="00330F3A">
        <w:rPr>
          <w:rFonts w:hint="eastAsia"/>
          <w:sz w:val="24"/>
        </w:rPr>
        <w:t>12</w:t>
      </w:r>
      <w:r w:rsidRPr="00330F3A">
        <w:rPr>
          <w:rFonts w:hint="eastAsia"/>
          <w:sz w:val="24"/>
        </w:rPr>
        <w:t>日法律第</w:t>
      </w:r>
      <w:r w:rsidRPr="00330F3A">
        <w:rPr>
          <w:rFonts w:hint="eastAsia"/>
          <w:sz w:val="24"/>
        </w:rPr>
        <w:t>164</w:t>
      </w:r>
      <w:r w:rsidRPr="00330F3A">
        <w:rPr>
          <w:rFonts w:hint="eastAsia"/>
          <w:sz w:val="24"/>
        </w:rPr>
        <w:t>号）第</w:t>
      </w:r>
      <w:r w:rsidRPr="00330F3A">
        <w:rPr>
          <w:rFonts w:hint="eastAsia"/>
          <w:sz w:val="24"/>
        </w:rPr>
        <w:t>33</w:t>
      </w:r>
      <w:r w:rsidRPr="00330F3A">
        <w:rPr>
          <w:rFonts w:hint="eastAsia"/>
          <w:sz w:val="24"/>
        </w:rPr>
        <w:t>条の</w:t>
      </w:r>
      <w:r w:rsidRPr="00330F3A">
        <w:rPr>
          <w:rFonts w:hint="eastAsia"/>
          <w:sz w:val="24"/>
        </w:rPr>
        <w:t>19</w:t>
      </w:r>
      <w:r w:rsidRPr="00330F3A">
        <w:rPr>
          <w:rFonts w:hint="eastAsia"/>
          <w:sz w:val="24"/>
        </w:rPr>
        <w:t>第</w:t>
      </w:r>
      <w:r w:rsidRPr="00330F3A">
        <w:rPr>
          <w:rFonts w:hint="eastAsia"/>
          <w:sz w:val="24"/>
        </w:rPr>
        <w:t>1</w:t>
      </w:r>
      <w:r w:rsidRPr="00330F3A">
        <w:rPr>
          <w:rFonts w:hint="eastAsia"/>
          <w:sz w:val="24"/>
        </w:rPr>
        <w:t>項の規定に基づく障害児福祉計画を一体的に策定するものです。</w:t>
      </w:r>
    </w:p>
    <w:p w:rsidR="00DD5E17" w:rsidRPr="00330F3A" w:rsidRDefault="00310227" w:rsidP="00DD5E17">
      <w:pPr>
        <w:pStyle w:val="aa"/>
        <w:ind w:leftChars="0" w:left="0" w:firstLine="240"/>
        <w:rPr>
          <w:rFonts w:hint="eastAsia"/>
          <w:sz w:val="24"/>
        </w:rPr>
      </w:pPr>
      <w:r w:rsidRPr="00330F3A">
        <w:rPr>
          <w:rFonts w:hint="eastAsia"/>
          <w:sz w:val="24"/>
        </w:rPr>
        <w:t>また、第</w:t>
      </w:r>
      <w:r w:rsidRPr="00330F3A">
        <w:rPr>
          <w:rFonts w:hint="eastAsia"/>
          <w:sz w:val="24"/>
        </w:rPr>
        <w:t>4</w:t>
      </w:r>
      <w:r w:rsidRPr="00330F3A">
        <w:rPr>
          <w:rFonts w:hint="eastAsia"/>
          <w:sz w:val="24"/>
        </w:rPr>
        <w:t>次長期総合計画を上位計画とし、他の関</w:t>
      </w:r>
      <w:r>
        <w:rPr>
          <w:rFonts w:hint="eastAsia"/>
          <w:sz w:val="24"/>
        </w:rPr>
        <w:t>連する計画や国の「障害者基本計画」及び東京都の「東京都障害者</w:t>
      </w:r>
      <w:r w:rsidRPr="00330F3A">
        <w:rPr>
          <w:rFonts w:hint="eastAsia"/>
          <w:sz w:val="24"/>
        </w:rPr>
        <w:t>・障害</w:t>
      </w:r>
      <w:r>
        <w:rPr>
          <w:rFonts w:hint="eastAsia"/>
          <w:sz w:val="24"/>
        </w:rPr>
        <w:t>児施策推進</w:t>
      </w:r>
      <w:r w:rsidRPr="00330F3A">
        <w:rPr>
          <w:rFonts w:hint="eastAsia"/>
          <w:sz w:val="24"/>
        </w:rPr>
        <w:t>計画」と整合を図っています。</w:t>
      </w:r>
    </w:p>
    <w:p w:rsidR="00DD5E17" w:rsidRDefault="00310227" w:rsidP="00DD5E17">
      <w:pPr>
        <w:spacing w:line="240" w:lineRule="exact"/>
        <w:rPr>
          <w:rFonts w:hint="eastAsia"/>
        </w:rPr>
      </w:pPr>
    </w:p>
    <w:p w:rsidR="00DD5E17" w:rsidRDefault="00E26AC6" w:rsidP="00DD5E17">
      <w:pPr>
        <w:rPr>
          <w:rFonts w:hint="eastAsia"/>
        </w:rPr>
      </w:pPr>
      <w:r>
        <w:rPr>
          <w:rFonts w:hint="eastAsia"/>
          <w:noProof/>
          <w:szCs w:val="21"/>
        </w:rPr>
        <mc:AlternateContent>
          <mc:Choice Requires="wps">
            <w:drawing>
              <wp:anchor distT="0" distB="0" distL="114300" distR="114300" simplePos="0" relativeHeight="251546624" behindDoc="0" locked="0" layoutInCell="1" allowOverlap="1">
                <wp:simplePos x="0" y="0"/>
                <wp:positionH relativeFrom="column">
                  <wp:posOffset>-238125</wp:posOffset>
                </wp:positionH>
                <wp:positionV relativeFrom="paragraph">
                  <wp:posOffset>102235</wp:posOffset>
                </wp:positionV>
                <wp:extent cx="6165850" cy="5000625"/>
                <wp:effectExtent l="9525" t="6985" r="6350" b="12065"/>
                <wp:wrapNone/>
                <wp:docPr id="1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0" cy="5000625"/>
                        </a:xfrm>
                        <a:prstGeom prst="roundRect">
                          <a:avLst>
                            <a:gd name="adj" fmla="val 4421"/>
                          </a:avLst>
                        </a:prstGeom>
                        <a:solidFill>
                          <a:srgbClr val="DDDDDD"/>
                        </a:solidFill>
                        <a:ln w="9525">
                          <a:solidFill>
                            <a:srgbClr val="80808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left:0;text-align:left;margin-left:-18.75pt;margin-top:8.05pt;width:485.5pt;height:393.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" fillcolor="#ddd" strokecolor="gray">
                <v:stroke dashstyle="dash"/>
              </v:roundrect>
            </w:pict>
          </mc:Fallback>
        </mc:AlternateContent>
      </w: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47648" behindDoc="0" locked="0" layoutInCell="1" allowOverlap="1">
                <wp:simplePos x="0" y="0"/>
                <wp:positionH relativeFrom="column">
                  <wp:posOffset>710565</wp:posOffset>
                </wp:positionH>
                <wp:positionV relativeFrom="paragraph">
                  <wp:posOffset>19685</wp:posOffset>
                </wp:positionV>
                <wp:extent cx="4308475" cy="245745"/>
                <wp:effectExtent l="0" t="635" r="635" b="1270"/>
                <wp:wrapNone/>
                <wp:docPr id="1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17" w:rsidRDefault="00310227" w:rsidP="00DD5E17">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障害福祉計画・障害児福祉計画と各計画の関係</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55.95pt;margin-top:1.55pt;width:339.25pt;height:19.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og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DzEStIcmPbC9Qbdyj8LUFmgcdAZ+9wN4mj2cg7Mjq4c7WX3VSMhlS8WG3Sglx5bRGhIM7U3/&#10;7OqEoy3Ievwga4hDt0Y6oH2jels9qAcCdGjU46k5NpcKDsllkJB5jFEFtojEcxK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" filled="f" stroked="f">
                <v:textbox inset="5.85pt,.7pt,5.85pt,.7pt">
                  <w:txbxContent>
                    <w:p w:rsidR="00DD5E17" w:rsidRDefault="00310227" w:rsidP="00DD5E17">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障害福祉計画・障害児福祉計画と各計画の関係</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w:t>
                      </w:r>
                    </w:p>
                  </w:txbxContent>
                </v:textbox>
              </v:shape>
            </w:pict>
          </mc:Fallback>
        </mc:AlternateContent>
      </w:r>
    </w:p>
    <w:p w:rsidR="00DD5E17" w:rsidRDefault="00E26AC6" w:rsidP="00DD5E17">
      <w:pPr>
        <w:rPr>
          <w:rFonts w:hint="eastAsia"/>
          <w:szCs w:val="21"/>
        </w:rPr>
      </w:pPr>
      <w:r>
        <w:rPr>
          <w:rFonts w:hint="eastAsia"/>
          <w:noProof/>
        </w:rPr>
        <mc:AlternateContent>
          <mc:Choice Requires="wps">
            <w:drawing>
              <wp:anchor distT="0" distB="0" distL="114300" distR="114300" simplePos="0" relativeHeight="251563008" behindDoc="0" locked="0" layoutInCell="1" allowOverlap="1">
                <wp:simplePos x="0" y="0"/>
                <wp:positionH relativeFrom="column">
                  <wp:posOffset>1419225</wp:posOffset>
                </wp:positionH>
                <wp:positionV relativeFrom="paragraph">
                  <wp:posOffset>135890</wp:posOffset>
                </wp:positionV>
                <wp:extent cx="710565" cy="4117340"/>
                <wp:effectExtent l="9525" t="12065" r="13335" b="13970"/>
                <wp:wrapNone/>
                <wp:docPr id="17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4117340"/>
                        </a:xfrm>
                        <a:prstGeom prst="roundRect">
                          <a:avLst>
                            <a:gd name="adj" fmla="val 10903"/>
                          </a:avLst>
                        </a:prstGeom>
                        <a:solidFill>
                          <a:srgbClr val="FFFFFF"/>
                        </a:solidFill>
                        <a:ln w="12700">
                          <a:solidFill>
                            <a:srgbClr val="7F7F7F"/>
                          </a:solidFill>
                          <a:round/>
                          <a:headEnd/>
                          <a:tailEnd/>
                        </a:ln>
                      </wps:spPr>
                      <wps:txbx>
                        <w:txbxContent>
                          <w:p w:rsidR="00DD5E17" w:rsidRDefault="00310227" w:rsidP="00E26AC6">
                            <w:pPr>
                              <w:ind w:firstLineChars="100" w:firstLine="260"/>
                              <w:jc w:val="left"/>
                              <w:rPr>
                                <w:rFonts w:ascii="HGPｺﾞｼｯｸE" w:eastAsia="HGPｺﾞｼｯｸE" w:hAnsi="HGPｺﾞｼｯｸE" w:hint="eastAsia"/>
                                <w:sz w:val="26"/>
                                <w:szCs w:val="26"/>
                              </w:rPr>
                            </w:pPr>
                            <w:r>
                              <w:rPr>
                                <w:rFonts w:ascii="HGPｺﾞｼｯｸE" w:eastAsia="HGPｺﾞｼｯｸE" w:hAnsi="HGPｺﾞｼｯｸE" w:hint="eastAsia"/>
                                <w:sz w:val="26"/>
                                <w:szCs w:val="26"/>
                              </w:rPr>
                              <w:t>東久留米市地域福祉計画</w:t>
                            </w:r>
                            <w:r>
                              <w:rPr>
                                <w:rFonts w:ascii="HG丸ｺﾞｼｯｸM-PRO" w:eastAsia="HG丸ｺﾞｼｯｸM-PRO" w:hAnsi="HG丸ｺﾞｼｯｸM-PRO" w:hint="eastAsia"/>
                                <w:szCs w:val="21"/>
                              </w:rPr>
                              <w:t>（平成</w:t>
                            </w:r>
                            <w:r>
                              <w:rPr>
                                <w:rFonts w:ascii="HG丸ｺﾞｼｯｸM-PRO" w:eastAsia="HG丸ｺﾞｼｯｸM-PRO" w:hAnsi="HG丸ｺﾞｼｯｸM-PRO" w:hint="eastAsia"/>
                                <w:szCs w:val="21"/>
                                <w:eastAsianLayout w:id="750974976" w:vert="1" w:vertCompress="1"/>
                              </w:rPr>
                              <w:t>27</w:t>
                            </w:r>
                            <w:r>
                              <w:rPr>
                                <w:rFonts w:ascii="HG丸ｺﾞｼｯｸM-PRO" w:eastAsia="HG丸ｺﾞｼｯｸM-PRO" w:hAnsi="HG丸ｺﾞｼｯｸM-PRO" w:hint="eastAsia"/>
                                <w:szCs w:val="21"/>
                              </w:rPr>
                              <w:t>年度～</w:t>
                            </w:r>
                            <w:r>
                              <w:rPr>
                                <w:rFonts w:ascii="HG丸ｺﾞｼｯｸM-PRO" w:eastAsia="HG丸ｺﾞｼｯｸM-PRO" w:hAnsi="HG丸ｺﾞｼｯｸM-PRO" w:hint="eastAsia"/>
                                <w:szCs w:val="21"/>
                                <w:eastAsianLayout w:id="750974977" w:vert="1" w:vertCompress="1"/>
                              </w:rPr>
                              <w:t>36</w:t>
                            </w:r>
                            <w:r>
                              <w:rPr>
                                <w:rFonts w:ascii="HG丸ｺﾞｼｯｸM-PRO" w:eastAsia="HG丸ｺﾞｼｯｸM-PRO" w:hAnsi="HG丸ｺﾞｼｯｸM-PRO" w:hint="eastAsia"/>
                                <w:szCs w:val="21"/>
                              </w:rPr>
                              <w:t>年度）</w:t>
                            </w:r>
                          </w:p>
                          <w:p w:rsidR="00DD5E17" w:rsidRDefault="00310227" w:rsidP="00DD5E1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基本理念　～新たな”つながり“づくり～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8" style="position:absolute;left:0;text-align:left;margin-left:111.75pt;margin-top:10.7pt;width:55.95pt;height:324.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" strokecolor="#7f7f7f" strokeweight="1pt">
                <v:textbox style="layout-flow:vertical-ideographic" inset="5.85pt,.7pt,5.85pt,.7pt">
                  <w:txbxContent>
                    <w:p w:rsidR="00DD5E17" w:rsidRDefault="00310227" w:rsidP="00E26AC6">
                      <w:pPr>
                        <w:ind w:firstLineChars="100" w:firstLine="260"/>
                        <w:jc w:val="left"/>
                        <w:rPr>
                          <w:rFonts w:ascii="HGPｺﾞｼｯｸE" w:eastAsia="HGPｺﾞｼｯｸE" w:hAnsi="HGPｺﾞｼｯｸE" w:hint="eastAsia"/>
                          <w:sz w:val="26"/>
                          <w:szCs w:val="26"/>
                        </w:rPr>
                      </w:pPr>
                      <w:r>
                        <w:rPr>
                          <w:rFonts w:ascii="HGPｺﾞｼｯｸE" w:eastAsia="HGPｺﾞｼｯｸE" w:hAnsi="HGPｺﾞｼｯｸE" w:hint="eastAsia"/>
                          <w:sz w:val="26"/>
                          <w:szCs w:val="26"/>
                        </w:rPr>
                        <w:t>東久留米市地域福祉計画</w:t>
                      </w:r>
                      <w:r>
                        <w:rPr>
                          <w:rFonts w:ascii="HG丸ｺﾞｼｯｸM-PRO" w:eastAsia="HG丸ｺﾞｼｯｸM-PRO" w:hAnsi="HG丸ｺﾞｼｯｸM-PRO" w:hint="eastAsia"/>
                          <w:szCs w:val="21"/>
                        </w:rPr>
                        <w:t>（平成</w:t>
                      </w:r>
                      <w:r>
                        <w:rPr>
                          <w:rFonts w:ascii="HG丸ｺﾞｼｯｸM-PRO" w:eastAsia="HG丸ｺﾞｼｯｸM-PRO" w:hAnsi="HG丸ｺﾞｼｯｸM-PRO" w:hint="eastAsia"/>
                          <w:szCs w:val="21"/>
                          <w:eastAsianLayout w:id="750974976" w:vert="1" w:vertCompress="1"/>
                        </w:rPr>
                        <w:t>27</w:t>
                      </w:r>
                      <w:r>
                        <w:rPr>
                          <w:rFonts w:ascii="HG丸ｺﾞｼｯｸM-PRO" w:eastAsia="HG丸ｺﾞｼｯｸM-PRO" w:hAnsi="HG丸ｺﾞｼｯｸM-PRO" w:hint="eastAsia"/>
                          <w:szCs w:val="21"/>
                        </w:rPr>
                        <w:t>年度～</w:t>
                      </w:r>
                      <w:r>
                        <w:rPr>
                          <w:rFonts w:ascii="HG丸ｺﾞｼｯｸM-PRO" w:eastAsia="HG丸ｺﾞｼｯｸM-PRO" w:hAnsi="HG丸ｺﾞｼｯｸM-PRO" w:hint="eastAsia"/>
                          <w:szCs w:val="21"/>
                          <w:eastAsianLayout w:id="750974977" w:vert="1" w:vertCompress="1"/>
                        </w:rPr>
                        <w:t>36</w:t>
                      </w:r>
                      <w:r>
                        <w:rPr>
                          <w:rFonts w:ascii="HG丸ｺﾞｼｯｸM-PRO" w:eastAsia="HG丸ｺﾞｼｯｸM-PRO" w:hAnsi="HG丸ｺﾞｼｯｸM-PRO" w:hint="eastAsia"/>
                          <w:szCs w:val="21"/>
                        </w:rPr>
                        <w:t>年度）</w:t>
                      </w:r>
                    </w:p>
                    <w:p w:rsidR="00DD5E17" w:rsidRDefault="00310227" w:rsidP="00DD5E1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基本理念　～新たな”つながり“づくり～</w:t>
                      </w:r>
                    </w:p>
                  </w:txbxContent>
                </v:textbox>
              </v:roundrect>
            </w:pict>
          </mc:Fallback>
        </mc:AlternateContent>
      </w:r>
      <w:r>
        <w:rPr>
          <w:rFonts w:hint="eastAsia"/>
          <w:noProof/>
          <w:szCs w:val="21"/>
        </w:rPr>
        <mc:AlternateContent>
          <mc:Choice Requires="wps">
            <w:drawing>
              <wp:anchor distT="0" distB="0" distL="114300" distR="114300" simplePos="0" relativeHeight="251549696" behindDoc="0" locked="0" layoutInCell="1" allowOverlap="1">
                <wp:simplePos x="0" y="0"/>
                <wp:positionH relativeFrom="column">
                  <wp:posOffset>-148590</wp:posOffset>
                </wp:positionH>
                <wp:positionV relativeFrom="paragraph">
                  <wp:posOffset>135890</wp:posOffset>
                </wp:positionV>
                <wp:extent cx="1002030" cy="236220"/>
                <wp:effectExtent l="13335" t="12065" r="13335" b="8890"/>
                <wp:wrapNone/>
                <wp:docPr id="1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36220"/>
                        </a:xfrm>
                        <a:prstGeom prst="bevel">
                          <a:avLst>
                            <a:gd name="adj" fmla="val 6917"/>
                          </a:avLst>
                        </a:prstGeom>
                        <a:solidFill>
                          <a:srgbClr val="FFFFFF"/>
                        </a:solidFill>
                        <a:ln w="9525">
                          <a:solidFill>
                            <a:srgbClr val="000000"/>
                          </a:solidFill>
                          <a:miter lim="800000"/>
                          <a:headEnd/>
                          <a:tailEnd/>
                        </a:ln>
                      </wps:spPr>
                      <wps:txbx>
                        <w:txbxContent>
                          <w:p w:rsidR="00DD5E17" w:rsidRDefault="00310227" w:rsidP="00DD5E1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上位計画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1" o:spid="_x0000_s1029" type="#_x0000_t84" style="position:absolute;left:0;text-align:left;margin-left:-11.7pt;margin-top:10.7pt;width:78.9pt;height:18.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" adj="1494">
                <v:textbox inset="5.85pt,.7pt,5.85pt,.7pt">
                  <w:txbxContent>
                    <w:p w:rsidR="00DD5E17" w:rsidRDefault="00310227" w:rsidP="00DD5E1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上位計画</w:t>
                      </w:r>
                    </w:p>
                  </w:txbxContent>
                </v:textbox>
              </v:shape>
            </w:pict>
          </mc:Fallback>
        </mc:AlternateContent>
      </w: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61984" behindDoc="0" locked="0" layoutInCell="1" allowOverlap="1">
                <wp:simplePos x="0" y="0"/>
                <wp:positionH relativeFrom="column">
                  <wp:posOffset>1213485</wp:posOffset>
                </wp:positionH>
                <wp:positionV relativeFrom="paragraph">
                  <wp:posOffset>111125</wp:posOffset>
                </wp:positionV>
                <wp:extent cx="4564380" cy="1484630"/>
                <wp:effectExtent l="22860" t="15875" r="22860" b="23495"/>
                <wp:wrapNone/>
                <wp:docPr id="16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4380" cy="1484630"/>
                        </a:xfrm>
                        <a:prstGeom prst="roundRect">
                          <a:avLst>
                            <a:gd name="adj" fmla="val 16667"/>
                          </a:avLst>
                        </a:prstGeom>
                        <a:noFill/>
                        <a:ln w="28575" algn="ctr">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left:0;text-align:left;margin-left:95.55pt;margin-top:8.75pt;width:359.4pt;height:116.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" filled="f" strokecolor="gray" strokeweight="2.25pt">
                <v:stroke dashstyle="dash"/>
              </v:roundrect>
            </w:pict>
          </mc:Fallback>
        </mc:AlternateContent>
      </w:r>
      <w:r>
        <w:rPr>
          <w:rFonts w:hint="eastAsia"/>
          <w:noProof/>
          <w:szCs w:val="21"/>
        </w:rPr>
        <mc:AlternateContent>
          <mc:Choice Requires="wps">
            <w:drawing>
              <wp:anchor distT="0" distB="0" distL="114300" distR="114300" simplePos="0" relativeHeight="251548672" behindDoc="0" locked="0" layoutInCell="1" allowOverlap="1">
                <wp:simplePos x="0" y="0"/>
                <wp:positionH relativeFrom="column">
                  <wp:posOffset>1323975</wp:posOffset>
                </wp:positionH>
                <wp:positionV relativeFrom="paragraph">
                  <wp:posOffset>226695</wp:posOffset>
                </wp:positionV>
                <wp:extent cx="4321810" cy="448310"/>
                <wp:effectExtent l="19050" t="17145" r="21590" b="20320"/>
                <wp:wrapNone/>
                <wp:docPr id="11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448310"/>
                        </a:xfrm>
                        <a:prstGeom prst="roundRect">
                          <a:avLst>
                            <a:gd name="adj" fmla="val 8296"/>
                          </a:avLst>
                        </a:prstGeom>
                        <a:solidFill>
                          <a:srgbClr val="C0C0C0"/>
                        </a:solidFill>
                        <a:ln w="28575">
                          <a:solidFill>
                            <a:srgbClr val="808080"/>
                          </a:solidFill>
                          <a:round/>
                          <a:headEnd/>
                          <a:tailEnd/>
                        </a:ln>
                      </wps:spPr>
                      <wps:txbx>
                        <w:txbxContent>
                          <w:p w:rsidR="00DD5E17" w:rsidRPr="00C3375E" w:rsidRDefault="00310227" w:rsidP="00DD5E17">
                            <w:pPr>
                              <w:wordWrap w:val="0"/>
                              <w:ind w:right="130"/>
                              <w:jc w:val="right"/>
                              <w:rPr>
                                <w:rFonts w:ascii="HGSｺﾞｼｯｸE" w:eastAsia="HGSｺﾞｼｯｸE" w:hAnsi="HGSｺﾞｼｯｸE"/>
                                <w:sz w:val="26"/>
                                <w:szCs w:val="26"/>
                              </w:rPr>
                            </w:pPr>
                            <w:r>
                              <w:rPr>
                                <w:rFonts w:ascii="HGSｺﾞｼｯｸE" w:eastAsia="HGSｺﾞｼｯｸE" w:hAnsi="HGSｺﾞｼｯｸE" w:hint="eastAsia"/>
                                <w:sz w:val="26"/>
                                <w:szCs w:val="26"/>
                              </w:rPr>
                              <w:t>障害者計画（平成</w:t>
                            </w:r>
                            <w:r>
                              <w:rPr>
                                <w:rFonts w:ascii="HGSｺﾞｼｯｸE" w:eastAsia="HGSｺﾞｼｯｸE" w:hAnsi="HGSｺﾞｼｯｸE" w:hint="eastAsia"/>
                                <w:sz w:val="26"/>
                                <w:szCs w:val="26"/>
                              </w:rPr>
                              <w:t>27</w:t>
                            </w:r>
                            <w:r>
                              <w:rPr>
                                <w:rFonts w:ascii="HGSｺﾞｼｯｸE" w:eastAsia="HGSｺﾞｼｯｸE" w:hAnsi="HGSｺﾞｼｯｸE" w:hint="eastAsia"/>
                                <w:sz w:val="26"/>
                                <w:szCs w:val="26"/>
                              </w:rPr>
                              <w:t>～</w:t>
                            </w:r>
                            <w:r>
                              <w:rPr>
                                <w:rFonts w:ascii="HGSｺﾞｼｯｸE" w:eastAsia="HGSｺﾞｼｯｸE" w:hAnsi="HGSｺﾞｼｯｸE" w:hint="eastAsia"/>
                                <w:sz w:val="26"/>
                                <w:szCs w:val="26"/>
                              </w:rPr>
                              <w:t>32</w:t>
                            </w:r>
                            <w:r>
                              <w:rPr>
                                <w:rFonts w:ascii="HGSｺﾞｼｯｸE" w:eastAsia="HGSｺﾞｼｯｸE" w:hAnsi="HGSｺﾞｼｯｸE" w:hint="eastAsia"/>
                                <w:sz w:val="26"/>
                                <w:szCs w:val="26"/>
                              </w:rPr>
                              <w:t>年度）</w:t>
                            </w:r>
                          </w:p>
                        </w:txbxContent>
                      </wps:txbx>
                      <wps:bodyPr rot="0" vert="horz" wrap="square" lIns="74295" tIns="37846"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0" style="position:absolute;left:0;text-align:left;margin-left:104.25pt;margin-top:17.85pt;width:340.3pt;height:35.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" fillcolor="silver" strokecolor="gray" strokeweight="2.25pt">
                <v:textbox inset="5.85pt,2.98pt,5.85pt,.7pt">
                  <w:txbxContent>
                    <w:p w:rsidR="00DD5E17" w:rsidRPr="00C3375E" w:rsidRDefault="00310227" w:rsidP="00DD5E17">
                      <w:pPr>
                        <w:wordWrap w:val="0"/>
                        <w:ind w:right="130"/>
                        <w:jc w:val="right"/>
                        <w:rPr>
                          <w:rFonts w:ascii="HGSｺﾞｼｯｸE" w:eastAsia="HGSｺﾞｼｯｸE" w:hAnsi="HGSｺﾞｼｯｸE"/>
                          <w:sz w:val="26"/>
                          <w:szCs w:val="26"/>
                        </w:rPr>
                      </w:pPr>
                      <w:r>
                        <w:rPr>
                          <w:rFonts w:ascii="HGSｺﾞｼｯｸE" w:eastAsia="HGSｺﾞｼｯｸE" w:hAnsi="HGSｺﾞｼｯｸE" w:hint="eastAsia"/>
                          <w:sz w:val="26"/>
                          <w:szCs w:val="26"/>
                        </w:rPr>
                        <w:t>障害者計画（平成</w:t>
                      </w:r>
                      <w:r>
                        <w:rPr>
                          <w:rFonts w:ascii="HGSｺﾞｼｯｸE" w:eastAsia="HGSｺﾞｼｯｸE" w:hAnsi="HGSｺﾞｼｯｸE" w:hint="eastAsia"/>
                          <w:sz w:val="26"/>
                          <w:szCs w:val="26"/>
                        </w:rPr>
                        <w:t>27</w:t>
                      </w:r>
                      <w:r>
                        <w:rPr>
                          <w:rFonts w:ascii="HGSｺﾞｼｯｸE" w:eastAsia="HGSｺﾞｼｯｸE" w:hAnsi="HGSｺﾞｼｯｸE" w:hint="eastAsia"/>
                          <w:sz w:val="26"/>
                          <w:szCs w:val="26"/>
                        </w:rPr>
                        <w:t>～</w:t>
                      </w:r>
                      <w:r>
                        <w:rPr>
                          <w:rFonts w:ascii="HGSｺﾞｼｯｸE" w:eastAsia="HGSｺﾞｼｯｸE" w:hAnsi="HGSｺﾞｼｯｸE" w:hint="eastAsia"/>
                          <w:sz w:val="26"/>
                          <w:szCs w:val="26"/>
                        </w:rPr>
                        <w:t>32</w:t>
                      </w:r>
                      <w:r>
                        <w:rPr>
                          <w:rFonts w:ascii="HGSｺﾞｼｯｸE" w:eastAsia="HGSｺﾞｼｯｸE" w:hAnsi="HGSｺﾞｼｯｸE" w:hint="eastAsia"/>
                          <w:sz w:val="26"/>
                          <w:szCs w:val="26"/>
                        </w:rPr>
                        <w:t>年度）</w:t>
                      </w:r>
                    </w:p>
                  </w:txbxContent>
                </v:textbox>
              </v:roundrect>
            </w:pict>
          </mc:Fallback>
        </mc:AlternateContent>
      </w:r>
      <w:r>
        <w:rPr>
          <w:rFonts w:hint="eastAsia"/>
          <w:noProof/>
          <w:szCs w:val="21"/>
        </w:rPr>
        <mc:AlternateContent>
          <mc:Choice Requires="wps">
            <w:drawing>
              <wp:anchor distT="0" distB="0" distL="114300" distR="114300" simplePos="0" relativeHeight="251551744" behindDoc="0" locked="0" layoutInCell="1" allowOverlap="1">
                <wp:simplePos x="0" y="0"/>
                <wp:positionH relativeFrom="column">
                  <wp:posOffset>-148590</wp:posOffset>
                </wp:positionH>
                <wp:positionV relativeFrom="paragraph">
                  <wp:posOffset>207645</wp:posOffset>
                </wp:positionV>
                <wp:extent cx="1002030" cy="3781425"/>
                <wp:effectExtent l="13335" t="7620" r="13335" b="11430"/>
                <wp:wrapNone/>
                <wp:docPr id="7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3781425"/>
                        </a:xfrm>
                        <a:prstGeom prst="roundRect">
                          <a:avLst>
                            <a:gd name="adj" fmla="val 7796"/>
                          </a:avLst>
                        </a:prstGeom>
                        <a:solidFill>
                          <a:srgbClr val="FFFFFF"/>
                        </a:solidFill>
                        <a:ln w="12700">
                          <a:solidFill>
                            <a:srgbClr val="7F7F7F"/>
                          </a:solidFill>
                          <a:round/>
                          <a:headEnd/>
                          <a:tailEnd/>
                        </a:ln>
                      </wps:spPr>
                      <wps:txbx>
                        <w:txbxContent>
                          <w:p w:rsidR="00DD5E17" w:rsidRDefault="00310227" w:rsidP="00E26AC6">
                            <w:pPr>
                              <w:ind w:firstLineChars="100" w:firstLine="260"/>
                              <w:jc w:val="left"/>
                              <w:rPr>
                                <w:rFonts w:ascii="HGPｺﾞｼｯｸE" w:eastAsia="HGPｺﾞｼｯｸE" w:hAnsi="HGPｺﾞｼｯｸE" w:hint="eastAsia"/>
                                <w:sz w:val="26"/>
                                <w:szCs w:val="26"/>
                              </w:rPr>
                            </w:pPr>
                            <w:r>
                              <w:rPr>
                                <w:rFonts w:ascii="HGPｺﾞｼｯｸE" w:eastAsia="HGPｺﾞｼｯｸE" w:hAnsi="HGPｺﾞｼｯｸE" w:hint="eastAsia"/>
                                <w:sz w:val="26"/>
                                <w:szCs w:val="26"/>
                              </w:rPr>
                              <w:t>東久留米市長期総合</w:t>
                            </w:r>
                            <w:r>
                              <w:rPr>
                                <w:rFonts w:ascii="HGPｺﾞｼｯｸE" w:eastAsia="HGPｺﾞｼｯｸE" w:hAnsi="HGPｺﾞｼｯｸE" w:hint="eastAsia"/>
                                <w:sz w:val="26"/>
                                <w:szCs w:val="26"/>
                              </w:rPr>
                              <w:t>計画</w:t>
                            </w:r>
                          </w:p>
                          <w:p w:rsidR="00DD5E17" w:rsidRDefault="00310227" w:rsidP="00DD5E17">
                            <w:pPr>
                              <w:jc w:val="right"/>
                              <w:rPr>
                                <w:rFonts w:ascii="ＭＳ ゴシック" w:eastAsia="ＭＳ ゴシック" w:hAnsi="ＭＳ ゴシック" w:hint="eastAsia"/>
                                <w:sz w:val="24"/>
                              </w:rPr>
                            </w:pPr>
                            <w:r>
                              <w:rPr>
                                <w:rFonts w:ascii="HG丸ｺﾞｼｯｸM-PRO" w:eastAsia="HG丸ｺﾞｼｯｸM-PRO" w:hAnsi="HG丸ｺﾞｼｯｸM-PRO" w:hint="eastAsia"/>
                                <w:szCs w:val="21"/>
                              </w:rPr>
                              <w:t>（平成</w:t>
                            </w:r>
                            <w:r>
                              <w:rPr>
                                <w:rFonts w:ascii="HG丸ｺﾞｼｯｸM-PRO" w:eastAsia="HG丸ｺﾞｼｯｸM-PRO" w:hAnsi="HG丸ｺﾞｼｯｸM-PRO" w:hint="eastAsia"/>
                                <w:szCs w:val="21"/>
                                <w:eastAsianLayout w:id="750974976" w:vert="1" w:vertCompress="1"/>
                              </w:rPr>
                              <w:t>23</w:t>
                            </w:r>
                            <w:r>
                              <w:rPr>
                                <w:rFonts w:ascii="HG丸ｺﾞｼｯｸM-PRO" w:eastAsia="HG丸ｺﾞｼｯｸM-PRO" w:hAnsi="HG丸ｺﾞｼｯｸM-PRO" w:hint="eastAsia"/>
                                <w:szCs w:val="21"/>
                              </w:rPr>
                              <w:t>年度～平成</w:t>
                            </w:r>
                            <w:r>
                              <w:rPr>
                                <w:rFonts w:ascii="HG丸ｺﾞｼｯｸM-PRO" w:eastAsia="HG丸ｺﾞｼｯｸM-PRO" w:hAnsi="HG丸ｺﾞｼｯｸM-PRO" w:hint="eastAsia"/>
                                <w:szCs w:val="21"/>
                                <w:eastAsianLayout w:id="750977280" w:vert="1" w:vertCompress="1"/>
                              </w:rPr>
                              <w:t>32</w:t>
                            </w:r>
                            <w:r>
                              <w:rPr>
                                <w:rFonts w:ascii="HG丸ｺﾞｼｯｸM-PRO" w:eastAsia="HG丸ｺﾞｼｯｸM-PRO" w:hAnsi="HG丸ｺﾞｼｯｸM-PRO" w:hint="eastAsia"/>
                                <w:szCs w:val="21"/>
                              </w:rPr>
                              <w:t>年度）</w:t>
                            </w:r>
                          </w:p>
                          <w:p w:rsidR="00DD5E17" w:rsidRDefault="00310227" w:rsidP="00DD5E1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まちづくりの基本理念　「みんなが主役のまちづくり」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1" style="position:absolute;left:0;text-align:left;margin-left:-11.7pt;margin-top:16.35pt;width:78.9pt;height:297.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" strokecolor="#7f7f7f" strokeweight="1pt">
                <v:textbox style="layout-flow:vertical-ideographic" inset="5.85pt,.7pt,5.85pt,.7pt">
                  <w:txbxContent>
                    <w:p w:rsidR="00DD5E17" w:rsidRDefault="00310227" w:rsidP="00E26AC6">
                      <w:pPr>
                        <w:ind w:firstLineChars="100" w:firstLine="260"/>
                        <w:jc w:val="left"/>
                        <w:rPr>
                          <w:rFonts w:ascii="HGPｺﾞｼｯｸE" w:eastAsia="HGPｺﾞｼｯｸE" w:hAnsi="HGPｺﾞｼｯｸE" w:hint="eastAsia"/>
                          <w:sz w:val="26"/>
                          <w:szCs w:val="26"/>
                        </w:rPr>
                      </w:pPr>
                      <w:r>
                        <w:rPr>
                          <w:rFonts w:ascii="HGPｺﾞｼｯｸE" w:eastAsia="HGPｺﾞｼｯｸE" w:hAnsi="HGPｺﾞｼｯｸE" w:hint="eastAsia"/>
                          <w:sz w:val="26"/>
                          <w:szCs w:val="26"/>
                        </w:rPr>
                        <w:t>東久留米市長期総合</w:t>
                      </w:r>
                      <w:r>
                        <w:rPr>
                          <w:rFonts w:ascii="HGPｺﾞｼｯｸE" w:eastAsia="HGPｺﾞｼｯｸE" w:hAnsi="HGPｺﾞｼｯｸE" w:hint="eastAsia"/>
                          <w:sz w:val="26"/>
                          <w:szCs w:val="26"/>
                        </w:rPr>
                        <w:t>計画</w:t>
                      </w:r>
                    </w:p>
                    <w:p w:rsidR="00DD5E17" w:rsidRDefault="00310227" w:rsidP="00DD5E17">
                      <w:pPr>
                        <w:jc w:val="right"/>
                        <w:rPr>
                          <w:rFonts w:ascii="ＭＳ ゴシック" w:eastAsia="ＭＳ ゴシック" w:hAnsi="ＭＳ ゴシック" w:hint="eastAsia"/>
                          <w:sz w:val="24"/>
                        </w:rPr>
                      </w:pPr>
                      <w:r>
                        <w:rPr>
                          <w:rFonts w:ascii="HG丸ｺﾞｼｯｸM-PRO" w:eastAsia="HG丸ｺﾞｼｯｸM-PRO" w:hAnsi="HG丸ｺﾞｼｯｸM-PRO" w:hint="eastAsia"/>
                          <w:szCs w:val="21"/>
                        </w:rPr>
                        <w:t>（平成</w:t>
                      </w:r>
                      <w:r>
                        <w:rPr>
                          <w:rFonts w:ascii="HG丸ｺﾞｼｯｸM-PRO" w:eastAsia="HG丸ｺﾞｼｯｸM-PRO" w:hAnsi="HG丸ｺﾞｼｯｸM-PRO" w:hint="eastAsia"/>
                          <w:szCs w:val="21"/>
                          <w:eastAsianLayout w:id="750974976" w:vert="1" w:vertCompress="1"/>
                        </w:rPr>
                        <w:t>23</w:t>
                      </w:r>
                      <w:r>
                        <w:rPr>
                          <w:rFonts w:ascii="HG丸ｺﾞｼｯｸM-PRO" w:eastAsia="HG丸ｺﾞｼｯｸM-PRO" w:hAnsi="HG丸ｺﾞｼｯｸM-PRO" w:hint="eastAsia"/>
                          <w:szCs w:val="21"/>
                        </w:rPr>
                        <w:t>年度～平成</w:t>
                      </w:r>
                      <w:r>
                        <w:rPr>
                          <w:rFonts w:ascii="HG丸ｺﾞｼｯｸM-PRO" w:eastAsia="HG丸ｺﾞｼｯｸM-PRO" w:hAnsi="HG丸ｺﾞｼｯｸM-PRO" w:hint="eastAsia"/>
                          <w:szCs w:val="21"/>
                          <w:eastAsianLayout w:id="750977280" w:vert="1" w:vertCompress="1"/>
                        </w:rPr>
                        <w:t>32</w:t>
                      </w:r>
                      <w:r>
                        <w:rPr>
                          <w:rFonts w:ascii="HG丸ｺﾞｼｯｸM-PRO" w:eastAsia="HG丸ｺﾞｼｯｸM-PRO" w:hAnsi="HG丸ｺﾞｼｯｸM-PRO" w:hint="eastAsia"/>
                          <w:szCs w:val="21"/>
                        </w:rPr>
                        <w:t>年度）</w:t>
                      </w:r>
                    </w:p>
                    <w:p w:rsidR="00DD5E17" w:rsidRDefault="00310227" w:rsidP="00DD5E1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まちづくりの基本理念　「みんなが主役のまちづくり」</w:t>
                      </w:r>
                    </w:p>
                  </w:txbxContent>
                </v:textbox>
              </v:roundrect>
            </w:pict>
          </mc:Fallback>
        </mc:AlternateContent>
      </w: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64032" behindDoc="0" locked="0" layoutInCell="1" allowOverlap="1">
                <wp:simplePos x="0" y="0"/>
                <wp:positionH relativeFrom="column">
                  <wp:posOffset>853440</wp:posOffset>
                </wp:positionH>
                <wp:positionV relativeFrom="paragraph">
                  <wp:posOffset>252095</wp:posOffset>
                </wp:positionV>
                <wp:extent cx="358140" cy="734695"/>
                <wp:effectExtent l="5715" t="4445" r="7620" b="3810"/>
                <wp:wrapNone/>
                <wp:docPr id="7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734695"/>
                        </a:xfrm>
                        <a:prstGeom prst="rightArrow">
                          <a:avLst>
                            <a:gd name="adj1" fmla="val 50000"/>
                            <a:gd name="adj2" fmla="val 25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left:0;text-align:left;margin-left:67.2pt;margin-top:19.85pt;width:28.2pt;height:57.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" fillcolor="#969696" stroked="f"/>
            </w:pict>
          </mc:Fallback>
        </mc:AlternateContent>
      </w:r>
    </w:p>
    <w:p w:rsidR="00DD5E17" w:rsidRDefault="00310227" w:rsidP="00DD5E17">
      <w:pPr>
        <w:rPr>
          <w:rFonts w:hint="eastAsia"/>
          <w:szCs w:val="21"/>
        </w:rPr>
      </w:pPr>
      <w:r>
        <w:rPr>
          <w:rFonts w:hint="eastAsia"/>
          <w:szCs w:val="21"/>
        </w:rPr>
        <w:t>～基本理念～</w:t>
      </w: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60960" behindDoc="0" locked="0" layoutInCell="1" allowOverlap="1">
                <wp:simplePos x="0" y="0"/>
                <wp:positionH relativeFrom="column">
                  <wp:posOffset>1323975</wp:posOffset>
                </wp:positionH>
                <wp:positionV relativeFrom="paragraph">
                  <wp:posOffset>49530</wp:posOffset>
                </wp:positionV>
                <wp:extent cx="4321810" cy="652145"/>
                <wp:effectExtent l="19050" t="20955" r="21590" b="22225"/>
                <wp:wrapNone/>
                <wp:docPr id="5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652145"/>
                        </a:xfrm>
                        <a:prstGeom prst="roundRect">
                          <a:avLst>
                            <a:gd name="adj" fmla="val 8296"/>
                          </a:avLst>
                        </a:prstGeom>
                        <a:solidFill>
                          <a:srgbClr val="C0C0C0"/>
                        </a:solidFill>
                        <a:ln w="28575">
                          <a:solidFill>
                            <a:srgbClr val="808080"/>
                          </a:solidFill>
                          <a:round/>
                          <a:headEnd/>
                          <a:tailEnd/>
                        </a:ln>
                      </wps:spPr>
                      <wps:txbx>
                        <w:txbxContent>
                          <w:p w:rsidR="00DD5E17" w:rsidRDefault="00310227" w:rsidP="00DD5E17">
                            <w:pPr>
                              <w:wordWrap w:val="0"/>
                              <w:ind w:right="130"/>
                              <w:jc w:val="right"/>
                              <w:rPr>
                                <w:rFonts w:ascii="HGSｺﾞｼｯｸE" w:eastAsia="HGSｺﾞｼｯｸE" w:hAnsi="HGSｺﾞｼｯｸE" w:hint="eastAsia"/>
                                <w:sz w:val="26"/>
                                <w:szCs w:val="26"/>
                              </w:rPr>
                            </w:pPr>
                            <w:r>
                              <w:rPr>
                                <w:rFonts w:ascii="HGSｺﾞｼｯｸE" w:eastAsia="HGSｺﾞｼｯｸE" w:hAnsi="HGSｺﾞｼｯｸE" w:hint="eastAsia"/>
                                <w:sz w:val="26"/>
                                <w:szCs w:val="26"/>
                              </w:rPr>
                              <w:t>第５期障害福祉計画（平成</w:t>
                            </w:r>
                            <w:r>
                              <w:rPr>
                                <w:rFonts w:ascii="HGSｺﾞｼｯｸE" w:eastAsia="HGSｺﾞｼｯｸE" w:hAnsi="HGSｺﾞｼｯｸE" w:hint="eastAsia"/>
                                <w:sz w:val="26"/>
                                <w:szCs w:val="26"/>
                              </w:rPr>
                              <w:t>30</w:t>
                            </w:r>
                            <w:r>
                              <w:rPr>
                                <w:rFonts w:ascii="HGSｺﾞｼｯｸE" w:eastAsia="HGSｺﾞｼｯｸE" w:hAnsi="HGSｺﾞｼｯｸE" w:hint="eastAsia"/>
                                <w:sz w:val="26"/>
                                <w:szCs w:val="26"/>
                              </w:rPr>
                              <w:t>～</w:t>
                            </w:r>
                            <w:r>
                              <w:rPr>
                                <w:rFonts w:ascii="HGSｺﾞｼｯｸE" w:eastAsia="HGSｺﾞｼｯｸE" w:hAnsi="HGSｺﾞｼｯｸE" w:hint="eastAsia"/>
                                <w:sz w:val="26"/>
                                <w:szCs w:val="26"/>
                              </w:rPr>
                              <w:t>32</w:t>
                            </w:r>
                            <w:r>
                              <w:rPr>
                                <w:rFonts w:ascii="HGSｺﾞｼｯｸE" w:eastAsia="HGSｺﾞｼｯｸE" w:hAnsi="HGSｺﾞｼｯｸE" w:hint="eastAsia"/>
                                <w:sz w:val="26"/>
                                <w:szCs w:val="26"/>
                              </w:rPr>
                              <w:t>年度）</w:t>
                            </w:r>
                          </w:p>
                          <w:p w:rsidR="00DD5E17" w:rsidRPr="00C3375E" w:rsidRDefault="00310227" w:rsidP="00DD5E17">
                            <w:pPr>
                              <w:ind w:right="130"/>
                              <w:jc w:val="right"/>
                              <w:rPr>
                                <w:rFonts w:ascii="HGSｺﾞｼｯｸE" w:eastAsia="HGSｺﾞｼｯｸE" w:hAnsi="HGSｺﾞｼｯｸE"/>
                                <w:sz w:val="26"/>
                                <w:szCs w:val="26"/>
                              </w:rPr>
                            </w:pPr>
                            <w:r>
                              <w:rPr>
                                <w:rFonts w:ascii="HGSｺﾞｼｯｸE" w:eastAsia="HGSｺﾞｼｯｸE" w:hAnsi="HGSｺﾞｼｯｸE" w:hint="eastAsia"/>
                                <w:sz w:val="26"/>
                                <w:szCs w:val="26"/>
                              </w:rPr>
                              <w:t>第１期障害児福祉計画（平成</w:t>
                            </w:r>
                            <w:r>
                              <w:rPr>
                                <w:rFonts w:ascii="HGSｺﾞｼｯｸE" w:eastAsia="HGSｺﾞｼｯｸE" w:hAnsi="HGSｺﾞｼｯｸE" w:hint="eastAsia"/>
                                <w:sz w:val="26"/>
                                <w:szCs w:val="26"/>
                              </w:rPr>
                              <w:t>30</w:t>
                            </w:r>
                            <w:r>
                              <w:rPr>
                                <w:rFonts w:ascii="HGSｺﾞｼｯｸE" w:eastAsia="HGSｺﾞｼｯｸE" w:hAnsi="HGSｺﾞｼｯｸE" w:hint="eastAsia"/>
                                <w:sz w:val="26"/>
                                <w:szCs w:val="26"/>
                              </w:rPr>
                              <w:t>～</w:t>
                            </w:r>
                            <w:r>
                              <w:rPr>
                                <w:rFonts w:ascii="HGSｺﾞｼｯｸE" w:eastAsia="HGSｺﾞｼｯｸE" w:hAnsi="HGSｺﾞｼｯｸE" w:hint="eastAsia"/>
                                <w:sz w:val="26"/>
                                <w:szCs w:val="26"/>
                              </w:rPr>
                              <w:t>32</w:t>
                            </w:r>
                            <w:r>
                              <w:rPr>
                                <w:rFonts w:ascii="HGSｺﾞｼｯｸE" w:eastAsia="HGSｺﾞｼｯｸE" w:hAnsi="HGSｺﾞｼｯｸE" w:hint="eastAsia"/>
                                <w:sz w:val="26"/>
                                <w:szCs w:val="26"/>
                              </w:rPr>
                              <w:t>年度）</w:t>
                            </w:r>
                          </w:p>
                        </w:txbxContent>
                      </wps:txbx>
                      <wps:bodyPr rot="0" vert="horz" wrap="square" lIns="74295" tIns="37846"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2" style="position:absolute;left:0;text-align:left;margin-left:104.25pt;margin-top:3.9pt;width:340.3pt;height:51.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" fillcolor="silver" strokecolor="gray" strokeweight="2.25pt">
                <v:textbox inset="5.85pt,2.98pt,5.85pt,.7pt">
                  <w:txbxContent>
                    <w:p w:rsidR="00DD5E17" w:rsidRDefault="00310227" w:rsidP="00DD5E17">
                      <w:pPr>
                        <w:wordWrap w:val="0"/>
                        <w:ind w:right="130"/>
                        <w:jc w:val="right"/>
                        <w:rPr>
                          <w:rFonts w:ascii="HGSｺﾞｼｯｸE" w:eastAsia="HGSｺﾞｼｯｸE" w:hAnsi="HGSｺﾞｼｯｸE" w:hint="eastAsia"/>
                          <w:sz w:val="26"/>
                          <w:szCs w:val="26"/>
                        </w:rPr>
                      </w:pPr>
                      <w:r>
                        <w:rPr>
                          <w:rFonts w:ascii="HGSｺﾞｼｯｸE" w:eastAsia="HGSｺﾞｼｯｸE" w:hAnsi="HGSｺﾞｼｯｸE" w:hint="eastAsia"/>
                          <w:sz w:val="26"/>
                          <w:szCs w:val="26"/>
                        </w:rPr>
                        <w:t>第５期障害福祉計画（平成</w:t>
                      </w:r>
                      <w:r>
                        <w:rPr>
                          <w:rFonts w:ascii="HGSｺﾞｼｯｸE" w:eastAsia="HGSｺﾞｼｯｸE" w:hAnsi="HGSｺﾞｼｯｸE" w:hint="eastAsia"/>
                          <w:sz w:val="26"/>
                          <w:szCs w:val="26"/>
                        </w:rPr>
                        <w:t>30</w:t>
                      </w:r>
                      <w:r>
                        <w:rPr>
                          <w:rFonts w:ascii="HGSｺﾞｼｯｸE" w:eastAsia="HGSｺﾞｼｯｸE" w:hAnsi="HGSｺﾞｼｯｸE" w:hint="eastAsia"/>
                          <w:sz w:val="26"/>
                          <w:szCs w:val="26"/>
                        </w:rPr>
                        <w:t>～</w:t>
                      </w:r>
                      <w:r>
                        <w:rPr>
                          <w:rFonts w:ascii="HGSｺﾞｼｯｸE" w:eastAsia="HGSｺﾞｼｯｸE" w:hAnsi="HGSｺﾞｼｯｸE" w:hint="eastAsia"/>
                          <w:sz w:val="26"/>
                          <w:szCs w:val="26"/>
                        </w:rPr>
                        <w:t>32</w:t>
                      </w:r>
                      <w:r>
                        <w:rPr>
                          <w:rFonts w:ascii="HGSｺﾞｼｯｸE" w:eastAsia="HGSｺﾞｼｯｸE" w:hAnsi="HGSｺﾞｼｯｸE" w:hint="eastAsia"/>
                          <w:sz w:val="26"/>
                          <w:szCs w:val="26"/>
                        </w:rPr>
                        <w:t>年度）</w:t>
                      </w:r>
                    </w:p>
                    <w:p w:rsidR="00DD5E17" w:rsidRPr="00C3375E" w:rsidRDefault="00310227" w:rsidP="00DD5E17">
                      <w:pPr>
                        <w:ind w:right="130"/>
                        <w:jc w:val="right"/>
                        <w:rPr>
                          <w:rFonts w:ascii="HGSｺﾞｼｯｸE" w:eastAsia="HGSｺﾞｼｯｸE" w:hAnsi="HGSｺﾞｼｯｸE"/>
                          <w:sz w:val="26"/>
                          <w:szCs w:val="26"/>
                        </w:rPr>
                      </w:pPr>
                      <w:r>
                        <w:rPr>
                          <w:rFonts w:ascii="HGSｺﾞｼｯｸE" w:eastAsia="HGSｺﾞｼｯｸE" w:hAnsi="HGSｺﾞｼｯｸE" w:hint="eastAsia"/>
                          <w:sz w:val="26"/>
                          <w:szCs w:val="26"/>
                        </w:rPr>
                        <w:t>第１期障害児福祉計画（平成</w:t>
                      </w:r>
                      <w:r>
                        <w:rPr>
                          <w:rFonts w:ascii="HGSｺﾞｼｯｸE" w:eastAsia="HGSｺﾞｼｯｸE" w:hAnsi="HGSｺﾞｼｯｸE" w:hint="eastAsia"/>
                          <w:sz w:val="26"/>
                          <w:szCs w:val="26"/>
                        </w:rPr>
                        <w:t>30</w:t>
                      </w:r>
                      <w:r>
                        <w:rPr>
                          <w:rFonts w:ascii="HGSｺﾞｼｯｸE" w:eastAsia="HGSｺﾞｼｯｸE" w:hAnsi="HGSｺﾞｼｯｸE" w:hint="eastAsia"/>
                          <w:sz w:val="26"/>
                          <w:szCs w:val="26"/>
                        </w:rPr>
                        <w:t>～</w:t>
                      </w:r>
                      <w:r>
                        <w:rPr>
                          <w:rFonts w:ascii="HGSｺﾞｼｯｸE" w:eastAsia="HGSｺﾞｼｯｸE" w:hAnsi="HGSｺﾞｼｯｸE" w:hint="eastAsia"/>
                          <w:sz w:val="26"/>
                          <w:szCs w:val="26"/>
                        </w:rPr>
                        <w:t>32</w:t>
                      </w:r>
                      <w:r>
                        <w:rPr>
                          <w:rFonts w:ascii="HGSｺﾞｼｯｸE" w:eastAsia="HGSｺﾞｼｯｸE" w:hAnsi="HGSｺﾞｼｯｸE" w:hint="eastAsia"/>
                          <w:sz w:val="26"/>
                          <w:szCs w:val="26"/>
                        </w:rPr>
                        <w:t>年度）</w:t>
                      </w:r>
                    </w:p>
                  </w:txbxContent>
                </v:textbox>
              </v:roundrect>
            </w:pict>
          </mc:Fallback>
        </mc:AlternateContent>
      </w:r>
      <w:r w:rsidR="00310227">
        <w:rPr>
          <w:rFonts w:hint="eastAsia"/>
          <w:szCs w:val="21"/>
        </w:rPr>
        <w:t>障害のある人が地域で安心して暮らすことができ、自らの意思で参加できるまち</w:t>
      </w:r>
    </w:p>
    <w:p w:rsidR="00DD5E17" w:rsidRDefault="00310227" w:rsidP="00DD5E17">
      <w:pPr>
        <w:rPr>
          <w:rFonts w:hint="eastAsia"/>
          <w:szCs w:val="21"/>
        </w:rPr>
      </w:pPr>
    </w:p>
    <w:p w:rsidR="00DD5E17" w:rsidRDefault="00310227" w:rsidP="00DD5E17">
      <w:pPr>
        <w:rPr>
          <w:rFonts w:hint="eastAsia"/>
          <w:szCs w:val="21"/>
        </w:rPr>
      </w:pP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59936" behindDoc="0" locked="0" layoutInCell="1" allowOverlap="1">
                <wp:simplePos x="0" y="0"/>
                <wp:positionH relativeFrom="column">
                  <wp:posOffset>5377815</wp:posOffset>
                </wp:positionH>
                <wp:positionV relativeFrom="paragraph">
                  <wp:posOffset>39370</wp:posOffset>
                </wp:positionV>
                <wp:extent cx="368935" cy="1591945"/>
                <wp:effectExtent l="24765" t="10795" r="25400" b="6985"/>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591945"/>
                        </a:xfrm>
                        <a:prstGeom prst="upArrow">
                          <a:avLst>
                            <a:gd name="adj1" fmla="val 46991"/>
                            <a:gd name="adj2" fmla="val 29086"/>
                          </a:avLst>
                        </a:prstGeom>
                        <a:solidFill>
                          <a:srgbClr val="7F7F7F"/>
                        </a:solidFill>
                        <a:ln w="9525" algn="ctr">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26" type="#_x0000_t68" style="position:absolute;left:0;text-align:left;margin-left:423.45pt;margin-top:3.1pt;width:29.05pt;height:125.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" adj="1456,5725" fillcolor="#7f7f7f" strokecolor="#7f7f7f"/>
            </w:pict>
          </mc:Fallback>
        </mc:AlternateContent>
      </w:r>
      <w:r>
        <w:rPr>
          <w:rFonts w:hint="eastAsia"/>
          <w:noProof/>
          <w:szCs w:val="21"/>
        </w:rPr>
        <mc:AlternateContent>
          <mc:Choice Requires="wps">
            <w:drawing>
              <wp:anchor distT="0" distB="0" distL="114300" distR="114300" simplePos="0" relativeHeight="251558912" behindDoc="0" locked="0" layoutInCell="1" allowOverlap="1">
                <wp:simplePos x="0" y="0"/>
                <wp:positionH relativeFrom="column">
                  <wp:posOffset>4842510</wp:posOffset>
                </wp:positionH>
                <wp:positionV relativeFrom="paragraph">
                  <wp:posOffset>32385</wp:posOffset>
                </wp:positionV>
                <wp:extent cx="381000" cy="1037590"/>
                <wp:effectExtent l="22860" t="13335" r="24765" b="6350"/>
                <wp:wrapNone/>
                <wp:docPr id="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37590"/>
                        </a:xfrm>
                        <a:prstGeom prst="upArrow">
                          <a:avLst>
                            <a:gd name="adj1" fmla="val 50000"/>
                            <a:gd name="adj2" fmla="val 31558"/>
                          </a:avLst>
                        </a:prstGeom>
                        <a:solidFill>
                          <a:srgbClr val="7F7F7F"/>
                        </a:solidFill>
                        <a:ln w="9525" algn="ctr">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8" style="position:absolute;left:0;text-align:left;margin-left:381.3pt;margin-top:2.55pt;width:30pt;height:81.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" adj="2503" fillcolor="#7f7f7f" strokecolor="#7f7f7f"/>
            </w:pict>
          </mc:Fallback>
        </mc:AlternateContent>
      </w:r>
      <w:r>
        <w:rPr>
          <w:rFonts w:hint="eastAsia"/>
          <w:noProof/>
          <w:szCs w:val="21"/>
        </w:rPr>
        <mc:AlternateContent>
          <mc:Choice Requires="wps">
            <w:drawing>
              <wp:anchor distT="0" distB="0" distL="114300" distR="114300" simplePos="0" relativeHeight="251557888" behindDoc="0" locked="0" layoutInCell="1" allowOverlap="1">
                <wp:simplePos x="0" y="0"/>
                <wp:positionH relativeFrom="column">
                  <wp:posOffset>4225290</wp:posOffset>
                </wp:positionH>
                <wp:positionV relativeFrom="paragraph">
                  <wp:posOffset>29845</wp:posOffset>
                </wp:positionV>
                <wp:extent cx="381000" cy="476250"/>
                <wp:effectExtent l="24765" t="10795" r="22860" b="8255"/>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76250"/>
                        </a:xfrm>
                        <a:prstGeom prst="upArrow">
                          <a:avLst>
                            <a:gd name="adj1" fmla="val 50000"/>
                            <a:gd name="adj2" fmla="val 31250"/>
                          </a:avLst>
                        </a:prstGeom>
                        <a:solidFill>
                          <a:srgbClr val="7F7F7F"/>
                        </a:solidFill>
                        <a:ln w="9525" algn="ctr">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68" style="position:absolute;left:0;text-align:left;margin-left:332.7pt;margin-top:2.35pt;width:30pt;height:3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" fillcolor="#7f7f7f" strokecolor="#7f7f7f"/>
            </w:pict>
          </mc:Fallback>
        </mc:AlternateContent>
      </w: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54816" behindDoc="0" locked="0" layoutInCell="1" allowOverlap="1">
                <wp:simplePos x="0" y="0"/>
                <wp:positionH relativeFrom="column">
                  <wp:posOffset>1213485</wp:posOffset>
                </wp:positionH>
                <wp:positionV relativeFrom="paragraph">
                  <wp:posOffset>243840</wp:posOffset>
                </wp:positionV>
                <wp:extent cx="3564255" cy="342900"/>
                <wp:effectExtent l="13335" t="5715" r="13335" b="13335"/>
                <wp:wrapNone/>
                <wp:docPr id="5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4255" cy="342900"/>
                        </a:xfrm>
                        <a:prstGeom prst="roundRect">
                          <a:avLst>
                            <a:gd name="adj" fmla="val 16667"/>
                          </a:avLst>
                        </a:prstGeom>
                        <a:solidFill>
                          <a:srgbClr val="FFFFFF"/>
                        </a:solidFill>
                        <a:ln w="9525" algn="ctr">
                          <a:solidFill>
                            <a:srgbClr val="000000"/>
                          </a:solidFill>
                          <a:round/>
                          <a:headEnd/>
                          <a:tailEnd/>
                        </a:ln>
                      </wps:spPr>
                      <wps:txbx>
                        <w:txbxContent>
                          <w:p w:rsidR="00DD5E17" w:rsidRDefault="00310227" w:rsidP="00DD5E17">
                            <w:pPr>
                              <w:rPr>
                                <w:sz w:val="18"/>
                                <w:szCs w:val="18"/>
                              </w:rPr>
                            </w:pPr>
                            <w:r>
                              <w:rPr>
                                <w:rFonts w:hint="eastAsia"/>
                              </w:rPr>
                              <w:t xml:space="preserve">　　　　　　　</w:t>
                            </w:r>
                            <w:r>
                              <w:rPr>
                                <w:rFonts w:hint="eastAsia"/>
                                <w:sz w:val="18"/>
                                <w:szCs w:val="18"/>
                              </w:rPr>
                              <w:t xml:space="preserve">　高齢者福祉計画・介護保険事業計画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3" style="position:absolute;left:0;text-align:left;margin-left:95.55pt;margin-top:19.2pt;width:280.65pt;height:2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">
                <v:textbox inset="5.85pt,.7pt,5.85pt,.7pt">
                  <w:txbxContent>
                    <w:p w:rsidR="00DD5E17" w:rsidRDefault="00310227" w:rsidP="00DD5E17">
                      <w:pPr>
                        <w:rPr>
                          <w:sz w:val="18"/>
                          <w:szCs w:val="18"/>
                        </w:rPr>
                      </w:pPr>
                      <w:r>
                        <w:rPr>
                          <w:rFonts w:hint="eastAsia"/>
                        </w:rPr>
                        <w:t xml:space="preserve">　　　　　　　</w:t>
                      </w:r>
                      <w:r>
                        <w:rPr>
                          <w:rFonts w:hint="eastAsia"/>
                          <w:sz w:val="18"/>
                          <w:szCs w:val="18"/>
                        </w:rPr>
                        <w:t xml:space="preserve">　高齢者福祉計画・介護保険事業計画</w:t>
                      </w:r>
                    </w:p>
                  </w:txbxContent>
                </v:textbox>
              </v:roundrect>
            </w:pict>
          </mc:Fallback>
        </mc:AlternateContent>
      </w:r>
      <w:r>
        <w:rPr>
          <w:rFonts w:hint="eastAsia"/>
          <w:noProof/>
          <w:szCs w:val="21"/>
        </w:rPr>
        <mc:AlternateContent>
          <mc:Choice Requires="wps">
            <w:drawing>
              <wp:anchor distT="0" distB="0" distL="114300" distR="114300" simplePos="0" relativeHeight="251553792" behindDoc="0" locked="0" layoutInCell="1" allowOverlap="1">
                <wp:simplePos x="0" y="0"/>
                <wp:positionH relativeFrom="column">
                  <wp:posOffset>855345</wp:posOffset>
                </wp:positionH>
                <wp:positionV relativeFrom="paragraph">
                  <wp:posOffset>1359535</wp:posOffset>
                </wp:positionV>
                <wp:extent cx="358140" cy="358775"/>
                <wp:effectExtent l="7620" t="6985" r="5715" b="5715"/>
                <wp:wrapNone/>
                <wp:docPr id="4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58775"/>
                        </a:xfrm>
                        <a:prstGeom prst="rightArrow">
                          <a:avLst>
                            <a:gd name="adj1" fmla="val 50000"/>
                            <a:gd name="adj2" fmla="val 25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left:0;text-align:left;margin-left:67.35pt;margin-top:107.05pt;width:28.2pt;height:2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" fillcolor="#969696" stroked="f"/>
            </w:pict>
          </mc:Fallback>
        </mc:AlternateContent>
      </w:r>
      <w:r>
        <w:rPr>
          <w:rFonts w:hint="eastAsia"/>
          <w:noProof/>
          <w:szCs w:val="21"/>
        </w:rPr>
        <mc:AlternateContent>
          <mc:Choice Requires="wps">
            <w:drawing>
              <wp:anchor distT="0" distB="0" distL="114300" distR="114300" simplePos="0" relativeHeight="251550720" behindDoc="0" locked="0" layoutInCell="1" allowOverlap="1">
                <wp:simplePos x="0" y="0"/>
                <wp:positionH relativeFrom="column">
                  <wp:posOffset>853440</wp:posOffset>
                </wp:positionH>
                <wp:positionV relativeFrom="paragraph">
                  <wp:posOffset>227965</wp:posOffset>
                </wp:positionV>
                <wp:extent cx="358140" cy="358775"/>
                <wp:effectExtent l="5715" t="8890" r="7620" b="3810"/>
                <wp:wrapNone/>
                <wp:docPr id="4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58775"/>
                        </a:xfrm>
                        <a:prstGeom prst="rightArrow">
                          <a:avLst>
                            <a:gd name="adj1" fmla="val 50000"/>
                            <a:gd name="adj2" fmla="val 25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left:0;text-align:left;margin-left:67.2pt;margin-top:17.95pt;width:28.2pt;height:28.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" fillcolor="#969696" stroked="f"/>
            </w:pict>
          </mc:Fallback>
        </mc:AlternateContent>
      </w:r>
    </w:p>
    <w:p w:rsidR="00DD5E17" w:rsidRDefault="00310227" w:rsidP="00DD5E17">
      <w:pPr>
        <w:rPr>
          <w:rFonts w:hint="eastAsia"/>
          <w:szCs w:val="21"/>
        </w:rPr>
      </w:pPr>
    </w:p>
    <w:p w:rsidR="00DD5E17" w:rsidRDefault="00310227" w:rsidP="00DD5E17">
      <w:pPr>
        <w:rPr>
          <w:rFonts w:hint="eastAsia"/>
          <w:szCs w:val="21"/>
        </w:rPr>
      </w:pP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52768" behindDoc="0" locked="0" layoutInCell="1" allowOverlap="1">
                <wp:simplePos x="0" y="0"/>
                <wp:positionH relativeFrom="column">
                  <wp:posOffset>853440</wp:posOffset>
                </wp:positionH>
                <wp:positionV relativeFrom="paragraph">
                  <wp:posOffset>11430</wp:posOffset>
                </wp:positionV>
                <wp:extent cx="358140" cy="358775"/>
                <wp:effectExtent l="5715" t="1905" r="7620" b="1270"/>
                <wp:wrapNone/>
                <wp:docPr id="4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58775"/>
                        </a:xfrm>
                        <a:prstGeom prst="rightArrow">
                          <a:avLst>
                            <a:gd name="adj1" fmla="val 50000"/>
                            <a:gd name="adj2" fmla="val 25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left:0;text-align:left;margin-left:67.2pt;margin-top:.9pt;width:28.2pt;height:28.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" fillcolor="#969696" stroked="f"/>
            </w:pict>
          </mc:Fallback>
        </mc:AlternateContent>
      </w:r>
      <w:r>
        <w:rPr>
          <w:rFonts w:hint="eastAsia"/>
          <w:noProof/>
          <w:szCs w:val="21"/>
        </w:rPr>
        <mc:AlternateContent>
          <mc:Choice Requires="wps">
            <w:drawing>
              <wp:anchor distT="0" distB="0" distL="114300" distR="114300" simplePos="0" relativeHeight="251555840" behindDoc="0" locked="0" layoutInCell="1" allowOverlap="1">
                <wp:simplePos x="0" y="0"/>
                <wp:positionH relativeFrom="column">
                  <wp:posOffset>1213485</wp:posOffset>
                </wp:positionH>
                <wp:positionV relativeFrom="paragraph">
                  <wp:posOffset>17145</wp:posOffset>
                </wp:positionV>
                <wp:extent cx="4095750" cy="342900"/>
                <wp:effectExtent l="13335" t="7620" r="5715" b="11430"/>
                <wp:wrapNone/>
                <wp:docPr id="4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342900"/>
                        </a:xfrm>
                        <a:prstGeom prst="roundRect">
                          <a:avLst>
                            <a:gd name="adj" fmla="val 16667"/>
                          </a:avLst>
                        </a:prstGeom>
                        <a:solidFill>
                          <a:srgbClr val="FFFFFF"/>
                        </a:solidFill>
                        <a:ln w="9525" algn="ctr">
                          <a:solidFill>
                            <a:srgbClr val="000000"/>
                          </a:solidFill>
                          <a:round/>
                          <a:headEnd/>
                          <a:tailEnd/>
                        </a:ln>
                      </wps:spPr>
                      <wps:txbx>
                        <w:txbxContent>
                          <w:p w:rsidR="00DD5E17" w:rsidRDefault="00310227" w:rsidP="00DD5E17">
                            <w:pPr>
                              <w:rPr>
                                <w:sz w:val="18"/>
                                <w:szCs w:val="18"/>
                              </w:rPr>
                            </w:pPr>
                            <w:r>
                              <w:rPr>
                                <w:rFonts w:hint="eastAsia"/>
                              </w:rPr>
                              <w:t xml:space="preserve">　　　　　　　　　　</w:t>
                            </w:r>
                            <w:r>
                              <w:rPr>
                                <w:rFonts w:hint="eastAsia"/>
                                <w:sz w:val="18"/>
                                <w:szCs w:val="18"/>
                              </w:rPr>
                              <w:t xml:space="preserve">　　　　　　子ども・子育て支援事業計画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4" style="position:absolute;left:0;text-align:left;margin-left:95.55pt;margin-top:1.35pt;width:322.5pt;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">
                <v:textbox inset="5.85pt,.7pt,5.85pt,.7pt">
                  <w:txbxContent>
                    <w:p w:rsidR="00DD5E17" w:rsidRDefault="00310227" w:rsidP="00DD5E17">
                      <w:pPr>
                        <w:rPr>
                          <w:sz w:val="18"/>
                          <w:szCs w:val="18"/>
                        </w:rPr>
                      </w:pPr>
                      <w:r>
                        <w:rPr>
                          <w:rFonts w:hint="eastAsia"/>
                        </w:rPr>
                        <w:t xml:space="preserve">　　　　　　　　　　</w:t>
                      </w:r>
                      <w:r>
                        <w:rPr>
                          <w:rFonts w:hint="eastAsia"/>
                          <w:sz w:val="18"/>
                          <w:szCs w:val="18"/>
                        </w:rPr>
                        <w:t xml:space="preserve">　　　　　　子ども・子育て支援事業計画</w:t>
                      </w:r>
                    </w:p>
                  </w:txbxContent>
                </v:textbox>
              </v:roundrect>
            </w:pict>
          </mc:Fallback>
        </mc:AlternateContent>
      </w:r>
    </w:p>
    <w:p w:rsidR="00DD5E17" w:rsidRDefault="00310227" w:rsidP="00DD5E17">
      <w:pPr>
        <w:rPr>
          <w:rFonts w:hint="eastAsia"/>
          <w:szCs w:val="21"/>
        </w:rPr>
      </w:pPr>
    </w:p>
    <w:p w:rsidR="00DD5E17" w:rsidRDefault="00E26AC6" w:rsidP="00DD5E17">
      <w:pPr>
        <w:rPr>
          <w:rFonts w:hint="eastAsia"/>
          <w:szCs w:val="21"/>
        </w:rPr>
      </w:pPr>
      <w:r>
        <w:rPr>
          <w:rFonts w:hint="eastAsia"/>
          <w:noProof/>
          <w:szCs w:val="21"/>
        </w:rPr>
        <mc:AlternateContent>
          <mc:Choice Requires="wps">
            <w:drawing>
              <wp:anchor distT="0" distB="0" distL="114300" distR="114300" simplePos="0" relativeHeight="251556864" behindDoc="0" locked="0" layoutInCell="1" allowOverlap="1">
                <wp:simplePos x="0" y="0"/>
                <wp:positionH relativeFrom="column">
                  <wp:posOffset>1213485</wp:posOffset>
                </wp:positionH>
                <wp:positionV relativeFrom="paragraph">
                  <wp:posOffset>54610</wp:posOffset>
                </wp:positionV>
                <wp:extent cx="4564380" cy="342900"/>
                <wp:effectExtent l="13335" t="6985" r="13335" b="12065"/>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4380" cy="342900"/>
                        </a:xfrm>
                        <a:prstGeom prst="roundRect">
                          <a:avLst>
                            <a:gd name="adj" fmla="val 16667"/>
                          </a:avLst>
                        </a:prstGeom>
                        <a:solidFill>
                          <a:srgbClr val="FFFFFF"/>
                        </a:solidFill>
                        <a:ln w="9525" algn="ctr">
                          <a:solidFill>
                            <a:srgbClr val="000000"/>
                          </a:solidFill>
                          <a:round/>
                          <a:headEnd/>
                          <a:tailEnd/>
                        </a:ln>
                      </wps:spPr>
                      <wps:txbx>
                        <w:txbxContent>
                          <w:p w:rsidR="00DD5E17" w:rsidRDefault="00310227" w:rsidP="00E26AC6">
                            <w:pPr>
                              <w:ind w:firstLineChars="1500" w:firstLine="2700"/>
                              <w:rPr>
                                <w:sz w:val="18"/>
                                <w:szCs w:val="18"/>
                              </w:rPr>
                            </w:pPr>
                            <w:r>
                              <w:rPr>
                                <w:rFonts w:hint="eastAsia"/>
                                <w:sz w:val="18"/>
                                <w:szCs w:val="18"/>
                              </w:rPr>
                              <w:t>わくわく健康プラン東くるめ・母子保健計画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5" style="position:absolute;left:0;text-align:left;margin-left:95.55pt;margin-top:4.3pt;width:359.4pt;height: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">
                <v:textbox inset="5.85pt,.7pt,5.85pt,.7pt">
                  <w:txbxContent>
                    <w:p w:rsidR="00DD5E17" w:rsidRDefault="00310227" w:rsidP="00E26AC6">
                      <w:pPr>
                        <w:ind w:firstLineChars="1500" w:firstLine="2700"/>
                        <w:rPr>
                          <w:sz w:val="18"/>
                          <w:szCs w:val="18"/>
                        </w:rPr>
                      </w:pPr>
                      <w:r>
                        <w:rPr>
                          <w:rFonts w:hint="eastAsia"/>
                          <w:sz w:val="18"/>
                          <w:szCs w:val="18"/>
                        </w:rPr>
                        <w:t>わくわく健康プラン東くるめ・母子保健計画</w:t>
                      </w:r>
                    </w:p>
                  </w:txbxContent>
                </v:textbox>
              </v:roundrect>
            </w:pict>
          </mc:Fallback>
        </mc:AlternateContent>
      </w:r>
    </w:p>
    <w:p w:rsidR="00DD5E17" w:rsidRDefault="00310227" w:rsidP="00DD5E17">
      <w:pPr>
        <w:rPr>
          <w:rFonts w:hint="eastAsia"/>
          <w:szCs w:val="21"/>
        </w:rPr>
      </w:pPr>
    </w:p>
    <w:p w:rsidR="00DD5E17" w:rsidRDefault="00310227" w:rsidP="00DD5E17">
      <w:pPr>
        <w:rPr>
          <w:rFonts w:hint="eastAsia"/>
          <w:szCs w:val="21"/>
        </w:rPr>
      </w:pPr>
    </w:p>
    <w:p w:rsidR="00DD5E17" w:rsidRDefault="00310227" w:rsidP="00DD5E17">
      <w:pPr>
        <w:rPr>
          <w:rFonts w:hint="eastAsia"/>
        </w:rPr>
      </w:pPr>
    </w:p>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68896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43" name="JAVISCODE012-12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2-122" descr="te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hint="eastAsia"/>
        </w:rPr>
      </w:pPr>
      <w:r>
        <w:rPr>
          <w:rFonts w:hint="eastAsia"/>
          <w:noProof/>
          <w:color w:val="FFFFFF"/>
        </w:rPr>
        <mc:AlternateContent>
          <mc:Choice Requires="wps">
            <w:drawing>
              <wp:anchor distT="0" distB="0" distL="114300" distR="114300" simplePos="0" relativeHeight="251566080"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4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49.95pt;margin-top:15.3pt;width:160.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DHopil&#10;gQIAAPk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565056"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7.75pt;margin-top:-.1pt;width:28.5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" fillcolor="black" strokecolor="gray"/>
            </w:pict>
          </mc:Fallback>
        </mc:AlternateContent>
      </w:r>
      <w:r w:rsidR="00310227">
        <w:rPr>
          <w:rFonts w:ascii="小塚ゴシック Pro M" w:eastAsia="小塚ゴシック Pro M" w:hint="eastAsia"/>
          <w:noProof/>
          <w:color w:val="FFFFFF"/>
        </w:rPr>
        <w:t>３</w:t>
      </w:r>
      <w:r w:rsidR="00310227">
        <w:rPr>
          <w:rFonts w:ascii="小塚ゴシック Pro M" w:eastAsia="小塚ゴシック Pro M" w:hint="eastAsia"/>
          <w:noProof/>
          <w:color w:val="auto"/>
        </w:rPr>
        <w:t xml:space="preserve">　計画の対象</w:t>
      </w:r>
    </w:p>
    <w:p w:rsidR="00DD5E17" w:rsidRDefault="00310227" w:rsidP="00DD5E17">
      <w:pPr>
        <w:rPr>
          <w:rFonts w:hint="eastAsia"/>
        </w:rPr>
      </w:pPr>
    </w:p>
    <w:p w:rsidR="00DD5E17" w:rsidRDefault="00310227" w:rsidP="00DD5E17">
      <w:pPr>
        <w:pStyle w:val="aa"/>
        <w:ind w:leftChars="0" w:left="0"/>
        <w:rPr>
          <w:rFonts w:hint="eastAsia"/>
        </w:rPr>
      </w:pPr>
      <w:r>
        <w:rPr>
          <w:rFonts w:hint="eastAsia"/>
        </w:rPr>
        <w:t>この計画は、市民、企業（事業所）、行政機関などすべての個人及び団体を対象とします。</w:t>
      </w:r>
    </w:p>
    <w:p w:rsidR="00DD5E17" w:rsidRDefault="00310227" w:rsidP="00DD5E17">
      <w:pPr>
        <w:pStyle w:val="aa"/>
        <w:ind w:leftChars="0" w:left="0"/>
        <w:rPr>
          <w:rFonts w:hint="eastAsia"/>
        </w:rPr>
      </w:pPr>
      <w:r>
        <w:rPr>
          <w:rFonts w:hint="eastAsia"/>
        </w:rPr>
        <w:t>また、「障害のある人」とは「身体障害、知的障害、精神障害（発達障害を含む。）その他心身の機能の障害（以下「障害」と総称する。）がある者及び難病患者であって、障害及び社会的障壁※により継続的に日常生活又は社会生活に相当な制限を受ける状態にあるもの」とします。</w:t>
      </w:r>
    </w:p>
    <w:p w:rsidR="00DD5E17" w:rsidRDefault="00310227" w:rsidP="00E26AC6">
      <w:pPr>
        <w:snapToGrid w:val="0"/>
        <w:spacing w:beforeLines="50" w:before="205"/>
        <w:ind w:left="180" w:rightChars="50" w:right="105" w:hangingChars="100" w:hanging="180"/>
        <w:rPr>
          <w:rFonts w:ascii="ＭＳ ゴシック" w:eastAsia="ＭＳ ゴシック" w:hAnsi="ＭＳ ゴシック" w:hint="eastAsia"/>
          <w:sz w:val="18"/>
          <w:szCs w:val="18"/>
        </w:rPr>
      </w:pPr>
      <w:r>
        <w:rPr>
          <w:rFonts w:ascii="ＭＳ ゴシック" w:eastAsia="ＭＳ ゴシック" w:hAnsi="ＭＳ ゴシック" w:hint="eastAsia"/>
          <w:sz w:val="18"/>
          <w:szCs w:val="18"/>
        </w:rPr>
        <w:t>※障害のある人にとって、日常生活又は社会生活を営む上で障壁となるような社会における事物、制度、慣行、観念その他一切のもの</w:t>
      </w:r>
    </w:p>
    <w:p w:rsidR="00DD5E17" w:rsidRDefault="00310227" w:rsidP="00DD5E17">
      <w:pPr>
        <w:pStyle w:val="a4"/>
        <w:tabs>
          <w:tab w:val="clear" w:pos="4252"/>
          <w:tab w:val="clear" w:pos="8504"/>
        </w:tabs>
        <w:snapToGrid/>
        <w:rPr>
          <w:rFonts w:ascii="Century" w:hint="eastAsia"/>
        </w:rPr>
      </w:pPr>
    </w:p>
    <w:p w:rsidR="00DD5E17" w:rsidRDefault="00E26AC6" w:rsidP="00E26AC6">
      <w:pPr>
        <w:snapToGrid w:val="0"/>
        <w:spacing w:beforeLines="50" w:before="205"/>
        <w:ind w:leftChars="269" w:left="565" w:rightChars="134" w:right="281" w:firstLineChars="100" w:firstLine="200"/>
        <w:rPr>
          <w:rFonts w:ascii="ＭＳ ゴシック" w:eastAsia="ＭＳ ゴシック" w:hAnsi="ＭＳ ゴシック" w:hint="eastAsia"/>
          <w:sz w:val="18"/>
          <w:szCs w:val="18"/>
        </w:rPr>
      </w:pPr>
      <w:r>
        <w:rPr>
          <w:rFonts w:ascii="ＭＳ ゴシック" w:eastAsia="ＭＳ ゴシック" w:hAnsi="ＭＳ ゴシック"/>
          <w:noProof/>
          <w:sz w:val="20"/>
          <w:szCs w:val="18"/>
        </w:rPr>
        <mc:AlternateContent>
          <mc:Choice Requires="wps">
            <w:drawing>
              <wp:anchor distT="0" distB="0" distL="114300" distR="114300" simplePos="0" relativeHeight="251567104" behindDoc="0" locked="0" layoutInCell="1" allowOverlap="1">
                <wp:simplePos x="0" y="0"/>
                <wp:positionH relativeFrom="column">
                  <wp:posOffset>237490</wp:posOffset>
                </wp:positionH>
                <wp:positionV relativeFrom="paragraph">
                  <wp:posOffset>30480</wp:posOffset>
                </wp:positionV>
                <wp:extent cx="5014595" cy="812800"/>
                <wp:effectExtent l="8890" t="11430" r="5715" b="13970"/>
                <wp:wrapNone/>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595" cy="812800"/>
                        </a:xfrm>
                        <a:prstGeom prst="rect">
                          <a:avLst/>
                        </a:prstGeom>
                        <a:noFill/>
                        <a:ln w="9525">
                          <a:solidFill>
                            <a:srgbClr val="969696"/>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18.7pt;margin-top:2.4pt;width:394.85pt;height:6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" filled="f" strokecolor="#969696">
                <v:stroke dashstyle="dash"/>
              </v:rect>
            </w:pict>
          </mc:Fallback>
        </mc:AlternateContent>
      </w:r>
      <w:r w:rsidR="00310227">
        <w:rPr>
          <w:rFonts w:ascii="ＭＳ ゴシック" w:eastAsia="ＭＳ ゴシック" w:hAnsi="ＭＳ ゴシック" w:hint="eastAsia"/>
          <w:sz w:val="18"/>
          <w:szCs w:val="18"/>
        </w:rPr>
        <w:t>都内</w:t>
      </w:r>
      <w:r w:rsidR="00310227">
        <w:rPr>
          <w:rFonts w:ascii="ＭＳ ゴシック" w:eastAsia="ＭＳ ゴシック" w:hAnsi="ＭＳ ゴシック" w:hint="eastAsia"/>
          <w:sz w:val="18"/>
          <w:szCs w:val="18"/>
        </w:rPr>
        <w:t>26</w:t>
      </w:r>
      <w:r w:rsidR="00310227">
        <w:rPr>
          <w:rFonts w:ascii="ＭＳ ゴシック" w:eastAsia="ＭＳ ゴシック" w:hAnsi="ＭＳ ゴシック" w:hint="eastAsia"/>
          <w:sz w:val="18"/>
          <w:szCs w:val="18"/>
        </w:rPr>
        <w:t>市で「障害」の表記を平仮名に改めている市もある一方、平成</w:t>
      </w:r>
      <w:r w:rsidR="00310227">
        <w:rPr>
          <w:rFonts w:ascii="ＭＳ ゴシック" w:eastAsia="ＭＳ ゴシック" w:hAnsi="ＭＳ ゴシック" w:hint="eastAsia"/>
          <w:sz w:val="18"/>
          <w:szCs w:val="18"/>
        </w:rPr>
        <w:t>27</w:t>
      </w:r>
      <w:r w:rsidR="00310227">
        <w:rPr>
          <w:rFonts w:ascii="ＭＳ ゴシック" w:eastAsia="ＭＳ ゴシック" w:hAnsi="ＭＳ ゴシック" w:hint="eastAsia"/>
          <w:sz w:val="18"/>
          <w:szCs w:val="18"/>
        </w:rPr>
        <w:t>年</w:t>
      </w:r>
      <w:r w:rsidR="00310227">
        <w:rPr>
          <w:rFonts w:ascii="ＭＳ ゴシック" w:eastAsia="ＭＳ ゴシック" w:hAnsi="ＭＳ ゴシック" w:hint="eastAsia"/>
          <w:sz w:val="18"/>
          <w:szCs w:val="18"/>
        </w:rPr>
        <w:t>3</w:t>
      </w:r>
      <w:r w:rsidR="00310227">
        <w:rPr>
          <w:rFonts w:ascii="ＭＳ ゴシック" w:eastAsia="ＭＳ ゴシック" w:hAnsi="ＭＳ ゴシック" w:hint="eastAsia"/>
          <w:sz w:val="18"/>
          <w:szCs w:val="18"/>
        </w:rPr>
        <w:t>月に策定しました「東久留米市障害者計画・第</w:t>
      </w:r>
      <w:r w:rsidR="00310227">
        <w:rPr>
          <w:rFonts w:ascii="ＭＳ ゴシック" w:eastAsia="ＭＳ ゴシック" w:hAnsi="ＭＳ ゴシック" w:hint="eastAsia"/>
          <w:sz w:val="18"/>
          <w:szCs w:val="18"/>
        </w:rPr>
        <w:t>4</w:t>
      </w:r>
      <w:r w:rsidR="00310227">
        <w:rPr>
          <w:rFonts w:ascii="ＭＳ ゴシック" w:eastAsia="ＭＳ ゴシック" w:hAnsi="ＭＳ ゴシック" w:hint="eastAsia"/>
          <w:sz w:val="18"/>
          <w:szCs w:val="18"/>
        </w:rPr>
        <w:t>期障害福祉計画」の策定にあたりアンケート調査を実施したところ、「障害」の表記に慣れ親しんでいる方も多いことが分かりました。よって、今回の計画策定においては、法律用語である「障害」を引き続き使用することとします。</w:t>
      </w:r>
    </w:p>
    <w:p w:rsidR="00DD5E17" w:rsidRDefault="00310227" w:rsidP="00DD5E17">
      <w:pPr>
        <w:rPr>
          <w:rFonts w:hint="eastAsia"/>
        </w:rPr>
      </w:pPr>
    </w:p>
    <w:p w:rsidR="00DD5E17" w:rsidRDefault="00310227" w:rsidP="00DD5E17">
      <w:pPr>
        <w:rPr>
          <w:rFonts w:hint="eastAsia"/>
        </w:rPr>
      </w:pPr>
    </w:p>
    <w:p w:rsidR="00DD5E17" w:rsidRDefault="00310227" w:rsidP="00DD5E17">
      <w:pPr>
        <w:pStyle w:val="blank211"/>
        <w:rPr>
          <w:rFonts w:hint="eastAsia"/>
        </w:rPr>
      </w:pPr>
    </w:p>
    <w:p w:rsidR="00DD5E17" w:rsidRDefault="00E26AC6" w:rsidP="00DD5E17">
      <w:pPr>
        <w:pStyle w:val="1"/>
        <w:spacing w:line="500" w:lineRule="exact"/>
        <w:rPr>
          <w:rFonts w:hint="eastAsia"/>
        </w:rPr>
      </w:pPr>
      <w:r>
        <w:rPr>
          <w:rFonts w:hint="eastAsia"/>
          <w:noProof/>
          <w:color w:val="FFFFFF"/>
        </w:rPr>
        <mc:AlternateContent>
          <mc:Choice Requires="wps">
            <w:drawing>
              <wp:anchor distT="0" distB="0" distL="114300" distR="114300" simplePos="0" relativeHeight="251569152"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39"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left:0;text-align:left;margin-left:49.95pt;margin-top:15.3pt;width:160.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568128"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3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left:0;text-align:left;margin-left:-7.75pt;margin-top:-.1pt;width:28.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" fillcolor="black" strokecolor="gray"/>
            </w:pict>
          </mc:Fallback>
        </mc:AlternateContent>
      </w:r>
      <w:r w:rsidR="00310227">
        <w:rPr>
          <w:rFonts w:ascii="小塚ゴシック Pro M" w:eastAsia="小塚ゴシック Pro M" w:hint="eastAsia"/>
          <w:noProof/>
          <w:color w:val="FFFFFF"/>
        </w:rPr>
        <w:t>４</w:t>
      </w:r>
      <w:r w:rsidR="00310227">
        <w:rPr>
          <w:rFonts w:ascii="小塚ゴシック Pro M" w:eastAsia="小塚ゴシック Pro M" w:hint="eastAsia"/>
          <w:noProof/>
          <w:color w:val="auto"/>
        </w:rPr>
        <w:t xml:space="preserve">　計画の期間</w:t>
      </w:r>
    </w:p>
    <w:p w:rsidR="00DD5E17" w:rsidRDefault="00310227" w:rsidP="00DD5E17">
      <w:pPr>
        <w:rPr>
          <w:rFonts w:hint="eastAsia"/>
        </w:rPr>
      </w:pPr>
    </w:p>
    <w:p w:rsidR="00DD5E17" w:rsidRDefault="00310227" w:rsidP="00DD5E17">
      <w:pPr>
        <w:pStyle w:val="21"/>
        <w:ind w:leftChars="0" w:left="0" w:rightChars="0" w:right="0"/>
        <w:rPr>
          <w:rFonts w:hint="eastAsia"/>
        </w:rPr>
      </w:pPr>
      <w:r>
        <w:rPr>
          <w:rFonts w:hint="eastAsia"/>
        </w:rPr>
        <w:t>第</w:t>
      </w:r>
      <w:r>
        <w:rPr>
          <w:rFonts w:hint="eastAsia"/>
        </w:rPr>
        <w:t>5</w:t>
      </w:r>
      <w:r>
        <w:rPr>
          <w:rFonts w:hint="eastAsia"/>
        </w:rPr>
        <w:t>期障害福祉計画、第</w:t>
      </w:r>
      <w:r>
        <w:rPr>
          <w:rFonts w:hint="eastAsia"/>
        </w:rPr>
        <w:t>1</w:t>
      </w:r>
      <w:r>
        <w:rPr>
          <w:rFonts w:hint="eastAsia"/>
        </w:rPr>
        <w:t>期障害児福祉計画の期間は平成</w:t>
      </w:r>
      <w:r>
        <w:rPr>
          <w:rFonts w:hint="eastAsia"/>
        </w:rPr>
        <w:t>30</w:t>
      </w:r>
      <w:r>
        <w:rPr>
          <w:rFonts w:hint="eastAsia"/>
        </w:rPr>
        <w:t>年度を初年度とし、平成</w:t>
      </w:r>
      <w:r>
        <w:rPr>
          <w:rFonts w:hint="eastAsia"/>
        </w:rPr>
        <w:t>32</w:t>
      </w:r>
      <w:r>
        <w:rPr>
          <w:rFonts w:hint="eastAsia"/>
        </w:rPr>
        <w:t>年度までの３年間とします。</w:t>
      </w:r>
    </w:p>
    <w:p w:rsidR="00DD5E17" w:rsidRDefault="00E26AC6" w:rsidP="00DD5E17">
      <w:pPr>
        <w:pStyle w:val="21"/>
        <w:ind w:leftChars="0" w:left="0" w:rightChars="0" w:right="0"/>
        <w:rPr>
          <w:rFonts w:hint="eastAsia"/>
        </w:rPr>
      </w:pPr>
      <w:r>
        <w:rPr>
          <w:rFonts w:hint="eastAsia"/>
          <w:noProof/>
        </w:rPr>
        <mc:AlternateContent>
          <mc:Choice Requires="wps">
            <w:drawing>
              <wp:anchor distT="0" distB="0" distL="114300" distR="114300" simplePos="0" relativeHeight="251571200" behindDoc="0" locked="1" layoutInCell="1" allowOverlap="1">
                <wp:simplePos x="0" y="0"/>
                <wp:positionH relativeFrom="column">
                  <wp:posOffset>3500120</wp:posOffset>
                </wp:positionH>
                <wp:positionV relativeFrom="paragraph">
                  <wp:posOffset>2119630</wp:posOffset>
                </wp:positionV>
                <wp:extent cx="1624965" cy="492760"/>
                <wp:effectExtent l="13970" t="14605" r="27940" b="4508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492760"/>
                        </a:xfrm>
                        <a:prstGeom prst="homePlate">
                          <a:avLst>
                            <a:gd name="adj" fmla="val 0"/>
                          </a:avLst>
                        </a:prstGeom>
                        <a:solidFill>
                          <a:srgbClr val="FFFFFF"/>
                        </a:solidFill>
                        <a:ln w="25400">
                          <a:solidFill>
                            <a:srgbClr val="808080"/>
                          </a:solidFill>
                          <a:prstDash val="dash"/>
                          <a:miter lim="800000"/>
                          <a:headEnd/>
                          <a:tailEnd/>
                        </a:ln>
                        <a:effectLst>
                          <a:outerShdw dist="28398" dir="3806097" algn="ctr" rotWithShape="0">
                            <a:srgbClr val="C0C0C0"/>
                          </a:outerShdw>
                        </a:effectLst>
                      </wps:spPr>
                      <wps:txbx>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第６期障害福祉計画</w:t>
                            </w:r>
                          </w:p>
                        </w:txbxContent>
                      </wps:txbx>
                      <wps:bodyPr rot="0" vert="horz" wrap="square" lIns="91440" tIns="144018" rIns="91440"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 o:spid="_x0000_s1036" type="#_x0000_t15" style="position:absolute;left:0;text-align:left;margin-left:275.6pt;margin-top:166.9pt;width:127.95pt;height:38.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" adj="21600" strokecolor="gray" strokeweight="2pt">
                <v:stroke dashstyle="dash"/>
                <v:shadow on="t" color="silver" offset="1pt"/>
                <v:textbox inset=",11.34pt,,4.25pt">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第６期障害福祉計画</w:t>
                      </w:r>
                    </w:p>
                  </w:txbxContent>
                </v:textbox>
                <w10:anchorlock/>
              </v:shape>
            </w:pict>
          </mc:Fallback>
        </mc:AlternateContent>
      </w:r>
      <w:r w:rsidR="00310227">
        <w:rPr>
          <w:rFonts w:hint="eastAsia"/>
        </w:rPr>
        <w:t>また、法制度の改正や社会情勢の変化等、必要</w:t>
      </w:r>
      <w:r w:rsidR="00310227">
        <w:rPr>
          <w:rFonts w:hint="eastAsia"/>
        </w:rPr>
        <w:t>に応じて計画を見直します。</w:t>
      </w:r>
    </w:p>
    <w:p w:rsidR="00DD5E17" w:rsidRDefault="00310227" w:rsidP="00DD5E17">
      <w:pPr>
        <w:rPr>
          <w:rFonts w:hint="eastAsia"/>
        </w:rPr>
      </w:pPr>
    </w:p>
    <w:p w:rsidR="00DD5E17" w:rsidRPr="00B83820" w:rsidRDefault="00310227" w:rsidP="00E26AC6">
      <w:pPr>
        <w:ind w:left="180" w:hangingChars="100" w:hanging="180"/>
        <w:rPr>
          <w:rFonts w:ascii="ＭＳ ゴシック" w:eastAsia="ＭＳ ゴシック" w:hAnsi="ＭＳ ゴシック" w:hint="eastAsia"/>
          <w:sz w:val="18"/>
          <w:szCs w:val="18"/>
        </w:rPr>
      </w:pPr>
      <w:r>
        <w:rPr>
          <w:rFonts w:ascii="ＭＳ ゴシック" w:eastAsia="ＭＳ ゴシック" w:hAnsi="ＭＳ ゴシック" w:hint="eastAsia"/>
          <w:sz w:val="18"/>
          <w:szCs w:val="18"/>
        </w:rPr>
        <w:t>※</w:t>
      </w:r>
      <w:r w:rsidRPr="00B83820">
        <w:rPr>
          <w:rFonts w:ascii="ＭＳ ゴシック" w:eastAsia="ＭＳ ゴシック" w:hAnsi="ＭＳ ゴシック" w:hint="eastAsia"/>
          <w:sz w:val="18"/>
          <w:szCs w:val="18"/>
        </w:rPr>
        <w:t>平成</w:t>
      </w:r>
      <w:r w:rsidRPr="00B83820">
        <w:rPr>
          <w:rFonts w:ascii="ＭＳ ゴシック" w:eastAsia="ＭＳ ゴシック" w:hAnsi="ＭＳ ゴシック" w:hint="eastAsia"/>
          <w:sz w:val="18"/>
          <w:szCs w:val="18"/>
        </w:rPr>
        <w:t>31</w:t>
      </w:r>
      <w:r w:rsidRPr="00B83820">
        <w:rPr>
          <w:rFonts w:ascii="ＭＳ ゴシック" w:eastAsia="ＭＳ ゴシック" w:hAnsi="ＭＳ ゴシック" w:hint="eastAsia"/>
          <w:sz w:val="18"/>
          <w:szCs w:val="18"/>
        </w:rPr>
        <w:t>年（</w:t>
      </w:r>
      <w:r w:rsidRPr="00B83820">
        <w:rPr>
          <w:rFonts w:ascii="ＭＳ ゴシック" w:eastAsia="ＭＳ ゴシック" w:hAnsi="ＭＳ ゴシック" w:hint="eastAsia"/>
          <w:sz w:val="18"/>
          <w:szCs w:val="18"/>
        </w:rPr>
        <w:t>2019</w:t>
      </w:r>
      <w:r w:rsidRPr="00B83820">
        <w:rPr>
          <w:rFonts w:ascii="ＭＳ ゴシック" w:eastAsia="ＭＳ ゴシック" w:hAnsi="ＭＳ ゴシック" w:hint="eastAsia"/>
          <w:sz w:val="18"/>
          <w:szCs w:val="18"/>
        </w:rPr>
        <w:t>）年中に元号の改元が予定されていますが、新元号が決定していないため、本計画においては</w:t>
      </w:r>
      <w:r w:rsidRPr="00B83820">
        <w:rPr>
          <w:rFonts w:ascii="ＭＳ ゴシック" w:eastAsia="ＭＳ ゴシック" w:hAnsi="ＭＳ ゴシック" w:hint="eastAsia"/>
          <w:sz w:val="18"/>
          <w:szCs w:val="18"/>
        </w:rPr>
        <w:t>2020</w:t>
      </w:r>
      <w:r w:rsidRPr="00B83820">
        <w:rPr>
          <w:rFonts w:ascii="ＭＳ ゴシック" w:eastAsia="ＭＳ ゴシック" w:hAnsi="ＭＳ ゴシック" w:hint="eastAsia"/>
          <w:sz w:val="18"/>
          <w:szCs w:val="18"/>
        </w:rPr>
        <w:t>年以降についても「平成」で</w:t>
      </w:r>
      <w:r>
        <w:rPr>
          <w:rFonts w:ascii="ＭＳ ゴシック" w:eastAsia="ＭＳ ゴシック" w:hAnsi="ＭＳ ゴシック" w:hint="eastAsia"/>
          <w:sz w:val="18"/>
          <w:szCs w:val="18"/>
        </w:rPr>
        <w:t>表記</w:t>
      </w:r>
      <w:r w:rsidRPr="00B83820">
        <w:rPr>
          <w:rFonts w:ascii="ＭＳ ゴシック" w:eastAsia="ＭＳ ゴシック" w:hAnsi="ＭＳ ゴシック" w:hint="eastAsia"/>
          <w:sz w:val="18"/>
          <w:szCs w:val="18"/>
        </w:rPr>
        <w:t>します。</w:t>
      </w:r>
    </w:p>
    <w:p w:rsidR="00DD5E17" w:rsidRDefault="00310227" w:rsidP="00DD5E17">
      <w:pPr>
        <w:rPr>
          <w:rFonts w:hint="eastAsia"/>
        </w:rPr>
      </w:pPr>
    </w:p>
    <w:p w:rsidR="00DD5E17" w:rsidRDefault="00E26AC6" w:rsidP="00DD5E17">
      <w:pPr>
        <w:pStyle w:val="ab"/>
        <w:spacing w:beforeLines="0" w:before="0" w:afterLines="0" w:after="0"/>
        <w:ind w:leftChars="0" w:left="0"/>
      </w:pPr>
      <w:r>
        <w:rPr>
          <w:noProof/>
        </w:rPr>
        <mc:AlternateContent>
          <mc:Choice Requires="wps">
            <w:drawing>
              <wp:anchor distT="0" distB="0" distL="114300" distR="114300" simplePos="0" relativeHeight="251570176" behindDoc="0" locked="1" layoutInCell="1" allowOverlap="1">
                <wp:simplePos x="0" y="0"/>
                <wp:positionH relativeFrom="column">
                  <wp:posOffset>269875</wp:posOffset>
                </wp:positionH>
                <wp:positionV relativeFrom="paragraph">
                  <wp:posOffset>823595</wp:posOffset>
                </wp:positionV>
                <wp:extent cx="1623695" cy="492760"/>
                <wp:effectExtent l="12700" t="13970" r="30480" b="45720"/>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492760"/>
                        </a:xfrm>
                        <a:prstGeom prst="homePlate">
                          <a:avLst>
                            <a:gd name="adj" fmla="val 0"/>
                          </a:avLst>
                        </a:prstGeom>
                        <a:solidFill>
                          <a:srgbClr val="FFFFFF"/>
                        </a:solidFill>
                        <a:ln w="25400">
                          <a:solidFill>
                            <a:srgbClr val="808080"/>
                          </a:solidFill>
                          <a:miter lim="800000"/>
                          <a:headEnd/>
                          <a:tailEnd/>
                        </a:ln>
                        <a:effectLst>
                          <a:outerShdw dist="28398" dir="3806097" algn="ctr" rotWithShape="0">
                            <a:srgbClr val="C0C0C0"/>
                          </a:outerShdw>
                        </a:effectLst>
                      </wps:spPr>
                      <wps:txbx>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第４期障害福祉計画</w:t>
                            </w:r>
                          </w:p>
                        </w:txbxContent>
                      </wps:txbx>
                      <wps:bodyPr rot="0" vert="horz" wrap="square" lIns="91440" tIns="144018" rIns="91440"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37" type="#_x0000_t15" style="position:absolute;left:0;text-align:left;margin-left:21.25pt;margin-top:64.85pt;width:127.85pt;height:38.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" adj="21600" strokecolor="gray" strokeweight="2pt">
                <v:shadow on="t" color="silver" offset="1pt"/>
                <v:textbox inset=",11.34pt,,4.25pt">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第４期障害福祉計画</w:t>
                      </w:r>
                    </w:p>
                  </w:txbxContent>
                </v:textbox>
                <w10:anchorlock/>
              </v:shape>
            </w:pict>
          </mc:Fallback>
        </mc:AlternateContent>
      </w:r>
      <w:r w:rsidR="00310227">
        <w:rPr>
          <w:rFonts w:hint="eastAsia"/>
        </w:rPr>
        <w:t>計画の期間</w:t>
      </w:r>
    </w:p>
    <w:tbl>
      <w:tblPr>
        <w:tblW w:w="7646" w:type="dxa"/>
        <w:jc w:val="center"/>
        <w:tblBorders>
          <w:top w:val="single" w:sz="6" w:space="0" w:color="999999"/>
          <w:left w:val="single" w:sz="6" w:space="0" w:color="999999"/>
          <w:bottom w:val="single" w:sz="6" w:space="0" w:color="999999"/>
          <w:right w:val="single" w:sz="6" w:space="0" w:color="999999"/>
          <w:insideH w:val="single" w:sz="6" w:space="0" w:color="999999"/>
          <w:insideV w:val="dotted" w:sz="6" w:space="0" w:color="999999"/>
        </w:tblBorders>
        <w:tblCellMar>
          <w:left w:w="99" w:type="dxa"/>
          <w:right w:w="99" w:type="dxa"/>
        </w:tblCellMar>
        <w:tblLook w:val="0000" w:firstRow="0" w:lastRow="0" w:firstColumn="0" w:lastColumn="0" w:noHBand="0" w:noVBand="0"/>
      </w:tblPr>
      <w:tblGrid>
        <w:gridCol w:w="849"/>
        <w:gridCol w:w="850"/>
        <w:gridCol w:w="849"/>
        <w:gridCol w:w="850"/>
        <w:gridCol w:w="849"/>
        <w:gridCol w:w="850"/>
        <w:gridCol w:w="849"/>
        <w:gridCol w:w="850"/>
        <w:gridCol w:w="850"/>
      </w:tblGrid>
      <w:tr w:rsidR="00DD5E17" w:rsidTr="00DD5E17">
        <w:trPr>
          <w:trHeight w:val="755"/>
          <w:jc w:val="center"/>
        </w:trPr>
        <w:tc>
          <w:tcPr>
            <w:tcW w:w="849"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H27</w:t>
            </w:r>
          </w:p>
        </w:tc>
        <w:tc>
          <w:tcPr>
            <w:tcW w:w="850"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H28</w:t>
            </w:r>
          </w:p>
        </w:tc>
        <w:tc>
          <w:tcPr>
            <w:tcW w:w="849"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H29</w:t>
            </w:r>
          </w:p>
        </w:tc>
        <w:tc>
          <w:tcPr>
            <w:tcW w:w="850"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H30</w:t>
            </w:r>
          </w:p>
        </w:tc>
        <w:tc>
          <w:tcPr>
            <w:tcW w:w="849"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H31</w:t>
            </w:r>
          </w:p>
        </w:tc>
        <w:tc>
          <w:tcPr>
            <w:tcW w:w="850"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H32</w:t>
            </w:r>
          </w:p>
        </w:tc>
        <w:tc>
          <w:tcPr>
            <w:tcW w:w="849"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H33</w:t>
            </w:r>
          </w:p>
        </w:tc>
        <w:tc>
          <w:tcPr>
            <w:tcW w:w="850"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H34</w:t>
            </w:r>
          </w:p>
        </w:tc>
        <w:tc>
          <w:tcPr>
            <w:tcW w:w="850" w:type="dxa"/>
            <w:vAlign w:val="center"/>
          </w:tcPr>
          <w:p w:rsidR="00DD5E17" w:rsidRDefault="00310227" w:rsidP="00DD5E17">
            <w:pPr>
              <w:snapToGrid w:val="0"/>
              <w:jc w:val="center"/>
              <w:rPr>
                <w:rFonts w:ascii="Century Gothic" w:hAnsi="Century Gothic" w:hint="eastAsia"/>
                <w:sz w:val="18"/>
              </w:rPr>
            </w:pPr>
            <w:r>
              <w:rPr>
                <w:rFonts w:ascii="Century Gothic" w:hAnsi="Century Gothic" w:hint="eastAsia"/>
                <w:sz w:val="18"/>
              </w:rPr>
              <w:t>H35</w:t>
            </w:r>
          </w:p>
        </w:tc>
      </w:tr>
      <w:tr w:rsidR="00DD5E17" w:rsidTr="00DD5E17">
        <w:trPr>
          <w:trHeight w:val="1910"/>
          <w:jc w:val="center"/>
        </w:trPr>
        <w:tc>
          <w:tcPr>
            <w:tcW w:w="849" w:type="dxa"/>
          </w:tcPr>
          <w:p w:rsidR="00DD5E17" w:rsidRDefault="00310227" w:rsidP="00DD5E17">
            <w:pPr>
              <w:rPr>
                <w:rFonts w:hint="eastAsia"/>
              </w:rPr>
            </w:pPr>
          </w:p>
        </w:tc>
        <w:tc>
          <w:tcPr>
            <w:tcW w:w="850" w:type="dxa"/>
          </w:tcPr>
          <w:p w:rsidR="00DD5E17" w:rsidRDefault="00310227" w:rsidP="00DD5E17">
            <w:pPr>
              <w:rPr>
                <w:rFonts w:hint="eastAsia"/>
              </w:rPr>
            </w:pPr>
          </w:p>
        </w:tc>
        <w:tc>
          <w:tcPr>
            <w:tcW w:w="849" w:type="dxa"/>
          </w:tcPr>
          <w:p w:rsidR="00DD5E17" w:rsidRDefault="00310227" w:rsidP="00DD5E17">
            <w:pPr>
              <w:rPr>
                <w:rFonts w:hint="eastAsia"/>
              </w:rPr>
            </w:pPr>
          </w:p>
        </w:tc>
        <w:tc>
          <w:tcPr>
            <w:tcW w:w="850" w:type="dxa"/>
          </w:tcPr>
          <w:p w:rsidR="00DD5E17" w:rsidRDefault="00E26AC6" w:rsidP="00DD5E17">
            <w:pPr>
              <w:rPr>
                <w:rFonts w:hint="eastAsia"/>
              </w:rPr>
            </w:pPr>
            <w:r>
              <w:rPr>
                <w:rFonts w:hint="eastAsia"/>
                <w:noProof/>
              </w:rPr>
              <mc:AlternateContent>
                <mc:Choice Requires="wps">
                  <w:drawing>
                    <wp:anchor distT="0" distB="0" distL="114300" distR="114300" simplePos="0" relativeHeight="251573248" behindDoc="0" locked="1" layoutInCell="1" allowOverlap="1">
                      <wp:simplePos x="0" y="0"/>
                      <wp:positionH relativeFrom="column">
                        <wp:posOffset>-59690</wp:posOffset>
                      </wp:positionH>
                      <wp:positionV relativeFrom="paragraph">
                        <wp:posOffset>643890</wp:posOffset>
                      </wp:positionV>
                      <wp:extent cx="1606550" cy="492760"/>
                      <wp:effectExtent l="16510" t="15240" r="34290" b="44450"/>
                      <wp:wrapNone/>
                      <wp:docPr id="3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492760"/>
                              </a:xfrm>
                              <a:prstGeom prst="homePlate">
                                <a:avLst>
                                  <a:gd name="adj" fmla="val 0"/>
                                </a:avLst>
                              </a:prstGeom>
                              <a:solidFill>
                                <a:srgbClr val="FFFFFF"/>
                              </a:solidFill>
                              <a:ln w="25400">
                                <a:solidFill>
                                  <a:srgbClr val="808080"/>
                                </a:solidFill>
                                <a:miter lim="800000"/>
                                <a:headEnd/>
                                <a:tailEnd/>
                              </a:ln>
                              <a:effectLst>
                                <a:outerShdw dist="28398" dir="3806097" algn="ctr" rotWithShape="0">
                                  <a:srgbClr val="C0C0C0"/>
                                </a:outerShdw>
                              </a:effectLst>
                            </wps:spPr>
                            <wps:txbx>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第１期障害児福祉計画</w:t>
                                  </w:r>
                                </w:p>
                              </w:txbxContent>
                            </wps:txbx>
                            <wps:bodyPr rot="0" vert="horz" wrap="square" lIns="91440" tIns="144018" rIns="91440"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8" type="#_x0000_t15" style="position:absolute;left:0;text-align:left;margin-left:-4.7pt;margin-top:50.7pt;width:126.5pt;height:38.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" adj="21600" strokecolor="gray" strokeweight="2pt">
                      <v:shadow on="t" color="silver" offset="1pt"/>
                      <v:textbox inset=",11.34pt,,4.25pt">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第１期障害児福祉計画</w:t>
                            </w:r>
                          </w:p>
                        </w:txbxContent>
                      </v:textbox>
                      <w10:anchorlock/>
                    </v:shape>
                  </w:pict>
                </mc:Fallback>
              </mc:AlternateContent>
            </w:r>
            <w:r>
              <w:rPr>
                <w:rFonts w:hint="eastAsia"/>
                <w:noProof/>
              </w:rPr>
              <mc:AlternateContent>
                <mc:Choice Requires="wps">
                  <w:drawing>
                    <wp:anchor distT="0" distB="0" distL="114300" distR="114300" simplePos="0" relativeHeight="251572224" behindDoc="0" locked="1" layoutInCell="1" allowOverlap="1">
                      <wp:simplePos x="0" y="0"/>
                      <wp:positionH relativeFrom="column">
                        <wp:posOffset>-59690</wp:posOffset>
                      </wp:positionH>
                      <wp:positionV relativeFrom="paragraph">
                        <wp:posOffset>64135</wp:posOffset>
                      </wp:positionV>
                      <wp:extent cx="1606550" cy="492760"/>
                      <wp:effectExtent l="16510" t="16510" r="34290" b="43180"/>
                      <wp:wrapNone/>
                      <wp:docPr id="3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492760"/>
                              </a:xfrm>
                              <a:prstGeom prst="homePlate">
                                <a:avLst>
                                  <a:gd name="adj" fmla="val 0"/>
                                </a:avLst>
                              </a:prstGeom>
                              <a:solidFill>
                                <a:srgbClr val="FFFFFF"/>
                              </a:solidFill>
                              <a:ln w="25400">
                                <a:solidFill>
                                  <a:srgbClr val="808080"/>
                                </a:solidFill>
                                <a:miter lim="800000"/>
                                <a:headEnd/>
                                <a:tailEnd/>
                              </a:ln>
                              <a:effectLst>
                                <a:outerShdw dist="28398" dir="3806097" algn="ctr" rotWithShape="0">
                                  <a:srgbClr val="C0C0C0"/>
                                </a:outerShdw>
                              </a:effectLst>
                            </wps:spPr>
                            <wps:txbx>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第５期障害福祉計画</w:t>
                                  </w:r>
                                </w:p>
                              </w:txbxContent>
                            </wps:txbx>
                            <wps:bodyPr rot="0" vert="horz" wrap="square" lIns="91440" tIns="144018" rIns="91440"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9" type="#_x0000_t15" style="position:absolute;left:0;text-align:left;margin-left:-4.7pt;margin-top:5.05pt;width:126.5pt;height:38.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" adj="21600" strokecolor="gray" strokeweight="2pt">
                      <v:shadow on="t" color="silver" offset="1pt"/>
                      <v:textbox inset=",11.34pt,,4.25pt">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第５期障害福祉計画</w:t>
                            </w:r>
                          </w:p>
                        </w:txbxContent>
                      </v:textbox>
                      <w10:anchorlock/>
                    </v:shape>
                  </w:pict>
                </mc:Fallback>
              </mc:AlternateContent>
            </w:r>
          </w:p>
        </w:tc>
        <w:tc>
          <w:tcPr>
            <w:tcW w:w="849" w:type="dxa"/>
          </w:tcPr>
          <w:p w:rsidR="00DD5E17" w:rsidRDefault="00310227" w:rsidP="00DD5E17">
            <w:pPr>
              <w:pStyle w:val="a4"/>
              <w:tabs>
                <w:tab w:val="clear" w:pos="4252"/>
                <w:tab w:val="clear" w:pos="8504"/>
              </w:tabs>
              <w:snapToGrid/>
              <w:rPr>
                <w:rFonts w:hint="eastAsia"/>
              </w:rPr>
            </w:pPr>
          </w:p>
        </w:tc>
        <w:tc>
          <w:tcPr>
            <w:tcW w:w="850" w:type="dxa"/>
          </w:tcPr>
          <w:p w:rsidR="00DD5E17" w:rsidRDefault="00310227" w:rsidP="00DD5E17">
            <w:pPr>
              <w:rPr>
                <w:rFonts w:hint="eastAsia"/>
              </w:rPr>
            </w:pPr>
          </w:p>
        </w:tc>
        <w:tc>
          <w:tcPr>
            <w:tcW w:w="849" w:type="dxa"/>
          </w:tcPr>
          <w:p w:rsidR="00DD5E17" w:rsidRDefault="00E26AC6" w:rsidP="00DD5E17">
            <w:pPr>
              <w:rPr>
                <w:rFonts w:hint="eastAsia"/>
              </w:rPr>
            </w:pPr>
            <w:r>
              <w:rPr>
                <w:rFonts w:hint="eastAsia"/>
                <w:noProof/>
              </w:rPr>
              <mc:AlternateContent>
                <mc:Choice Requires="wps">
                  <w:drawing>
                    <wp:anchor distT="0" distB="0" distL="114300" distR="114300" simplePos="0" relativeHeight="251574272" behindDoc="0" locked="1" layoutInCell="1" allowOverlap="1">
                      <wp:simplePos x="0" y="0"/>
                      <wp:positionH relativeFrom="column">
                        <wp:posOffset>-71755</wp:posOffset>
                      </wp:positionH>
                      <wp:positionV relativeFrom="paragraph">
                        <wp:posOffset>643890</wp:posOffset>
                      </wp:positionV>
                      <wp:extent cx="1624965" cy="492760"/>
                      <wp:effectExtent l="13970" t="15240" r="27940" b="4445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492760"/>
                              </a:xfrm>
                              <a:prstGeom prst="homePlate">
                                <a:avLst>
                                  <a:gd name="adj" fmla="val 0"/>
                                </a:avLst>
                              </a:prstGeom>
                              <a:solidFill>
                                <a:srgbClr val="FFFFFF"/>
                              </a:solidFill>
                              <a:ln w="25400">
                                <a:solidFill>
                                  <a:srgbClr val="808080"/>
                                </a:solidFill>
                                <a:prstDash val="dash"/>
                                <a:miter lim="800000"/>
                                <a:headEnd/>
                                <a:tailEnd/>
                              </a:ln>
                              <a:effectLst>
                                <a:outerShdw dist="28398" dir="3806097" algn="ctr" rotWithShape="0">
                                  <a:srgbClr val="C0C0C0"/>
                                </a:outerShdw>
                              </a:effectLst>
                            </wps:spPr>
                            <wps:txbx>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第２期障害児福祉計画</w:t>
                                  </w:r>
                                </w:p>
                              </w:txbxContent>
                            </wps:txbx>
                            <wps:bodyPr rot="0" vert="horz" wrap="square" lIns="91440" tIns="144018" rIns="91440"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40" type="#_x0000_t15" style="position:absolute;left:0;text-align:left;margin-left:-5.65pt;margin-top:50.7pt;width:127.95pt;height:38.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" adj="21600" strokecolor="gray" strokeweight="2pt">
                      <v:stroke dashstyle="dash"/>
                      <v:shadow on="t" color="silver" offset="1pt"/>
                      <v:textbox inset=",11.34pt,,4.25pt">
                        <w:txbxContent>
                          <w:p w:rsidR="00DD5E17" w:rsidRDefault="00310227" w:rsidP="00DD5E17">
                            <w:pPr>
                              <w:pStyle w:val="a4"/>
                              <w:tabs>
                                <w:tab w:val="clear" w:pos="4252"/>
                                <w:tab w:val="clear" w:pos="8504"/>
                              </w:tabs>
                              <w:jc w:val="center"/>
                              <w:rPr>
                                <w:rFonts w:ascii="ＭＳ ゴシック" w:eastAsia="ＭＳ ゴシック" w:hAnsi="ＭＳ ゴシック" w:hint="eastAsia"/>
                                <w:b/>
                                <w:bCs/>
                              </w:rPr>
                            </w:pPr>
                            <w:r>
                              <w:rPr>
                                <w:rFonts w:ascii="ＭＳ ゴシック" w:eastAsia="ＭＳ ゴシック" w:hAnsi="ＭＳ ゴシック" w:hint="eastAsia"/>
                                <w:b/>
                                <w:bCs/>
                              </w:rPr>
                              <w:t>第２期障害児福祉計画</w:t>
                            </w:r>
                          </w:p>
                        </w:txbxContent>
                      </v:textbox>
                      <w10:anchorlock/>
                    </v:shape>
                  </w:pict>
                </mc:Fallback>
              </mc:AlternateContent>
            </w:r>
          </w:p>
        </w:tc>
        <w:tc>
          <w:tcPr>
            <w:tcW w:w="850" w:type="dxa"/>
          </w:tcPr>
          <w:p w:rsidR="00DD5E17" w:rsidRDefault="00310227" w:rsidP="00DD5E17">
            <w:pPr>
              <w:rPr>
                <w:rFonts w:hint="eastAsia"/>
              </w:rPr>
            </w:pPr>
          </w:p>
        </w:tc>
        <w:tc>
          <w:tcPr>
            <w:tcW w:w="850" w:type="dxa"/>
          </w:tcPr>
          <w:p w:rsidR="00DD5E17" w:rsidRDefault="00310227" w:rsidP="00DD5E17">
            <w:pPr>
              <w:rPr>
                <w:rFonts w:hint="eastAsia"/>
              </w:rPr>
            </w:pPr>
          </w:p>
        </w:tc>
      </w:tr>
    </w:tbl>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68998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47" name="JAVISCODE013-50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3-502" descr="te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330F3A"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576320"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3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left:0;text-align:left;margin-left:49.95pt;margin-top:15.3pt;width:160.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BS5jG3&#10;gQIAAPk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575296"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1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left:0;text-align:left;margin-left:-7.75pt;margin-top:-.1pt;width:28.5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" fillcolor="black" strokecolor="gray"/>
            </w:pict>
          </mc:Fallback>
        </mc:AlternateContent>
      </w:r>
      <w:r w:rsidR="00310227">
        <w:rPr>
          <w:rFonts w:ascii="小塚ゴシック Pro M" w:eastAsia="小塚ゴシック Pro M" w:hint="eastAsia"/>
          <w:noProof/>
          <w:color w:val="FFFFFF"/>
        </w:rPr>
        <w:t>５</w:t>
      </w:r>
      <w:r w:rsidR="00310227">
        <w:rPr>
          <w:rFonts w:ascii="小塚ゴシック Pro M" w:eastAsia="小塚ゴシック Pro M" w:hint="eastAsia"/>
          <w:noProof/>
          <w:color w:val="auto"/>
        </w:rPr>
        <w:t xml:space="preserve">　計画策定の方法</w:t>
      </w:r>
    </w:p>
    <w:p w:rsidR="00DD5E17" w:rsidRDefault="00310227" w:rsidP="00DD5E17">
      <w:pPr>
        <w:rPr>
          <w:rFonts w:hint="eastAsia"/>
        </w:rPr>
      </w:pPr>
    </w:p>
    <w:p w:rsidR="00DD5E17" w:rsidRPr="00330F3A" w:rsidRDefault="00310227" w:rsidP="00DD5E17">
      <w:pPr>
        <w:rPr>
          <w:rFonts w:hint="eastAsia"/>
        </w:rPr>
      </w:pPr>
    </w:p>
    <w:p w:rsidR="00DD5E17" w:rsidRPr="006018C7" w:rsidRDefault="00310227">
      <w:pPr>
        <w:pStyle w:val="2"/>
        <w:adjustRightInd w:val="0"/>
        <w:snapToGrid w:val="0"/>
        <w:spacing w:afterLines="30" w:after="123"/>
        <w:ind w:leftChars="0" w:left="0"/>
        <w:rPr>
          <w:rFonts w:hint="eastAsia"/>
          <w:color w:val="76923C"/>
        </w:rPr>
      </w:pPr>
      <w:r w:rsidRPr="008449D8">
        <w:rPr>
          <w:rFonts w:eastAsia="小塚ゴシック Pro M" w:hint="eastAsia"/>
          <w:b/>
          <w:color w:val="auto"/>
          <w:sz w:val="24"/>
        </w:rPr>
        <w:t>（１）</w:t>
      </w:r>
      <w:bookmarkEnd w:id="3"/>
      <w:bookmarkEnd w:id="4"/>
      <w:r>
        <w:rPr>
          <w:rFonts w:eastAsia="小塚ゴシック Pro M" w:hint="eastAsia"/>
          <w:b/>
          <w:color w:val="auto"/>
          <w:sz w:val="24"/>
        </w:rPr>
        <w:t>国の指針に基づいた計画策定</w:t>
      </w:r>
      <w:bookmarkEnd w:id="1"/>
      <w:bookmarkEnd w:id="2"/>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　●　●　●　●　●　●　●　●</w:t>
      </w:r>
    </w:p>
    <w:p w:rsidR="00DD5E17" w:rsidRDefault="00310227" w:rsidP="00DD5E17">
      <w:pPr>
        <w:pStyle w:val="21"/>
        <w:ind w:leftChars="0" w:left="0" w:rightChars="0" w:right="0"/>
        <w:rPr>
          <w:rFonts w:hint="eastAsia"/>
          <w:color w:val="000000"/>
        </w:rPr>
      </w:pPr>
      <w:r>
        <w:rPr>
          <w:rFonts w:hint="eastAsia"/>
          <w:color w:val="000000"/>
        </w:rPr>
        <w:t>国では社会保障審議会障害者部会での議論やパブリックコメント等の手続きを経たうえで</w:t>
      </w:r>
      <w:r>
        <w:rPr>
          <w:rFonts w:hint="eastAsia"/>
          <w:color w:val="000000"/>
        </w:rPr>
        <w:t>、以下の内容で</w:t>
      </w:r>
      <w:r w:rsidRPr="0076516F">
        <w:rPr>
          <w:rFonts w:hint="eastAsia"/>
          <w:color w:val="000000"/>
        </w:rPr>
        <w:t>障害福祉サービス等及び障害児通所支援等の円滑な実施を確保するための基本的な指針</w:t>
      </w:r>
      <w:r>
        <w:rPr>
          <w:rFonts w:hint="eastAsia"/>
          <w:color w:val="000000"/>
        </w:rPr>
        <w:t>（平成</w:t>
      </w:r>
      <w:r>
        <w:rPr>
          <w:rFonts w:hint="eastAsia"/>
          <w:color w:val="000000"/>
        </w:rPr>
        <w:t>29</w:t>
      </w:r>
      <w:r>
        <w:rPr>
          <w:rFonts w:hint="eastAsia"/>
          <w:color w:val="000000"/>
        </w:rPr>
        <w:t>年</w:t>
      </w:r>
      <w:r>
        <w:rPr>
          <w:rFonts w:hint="eastAsia"/>
          <w:color w:val="000000"/>
        </w:rPr>
        <w:t>3</w:t>
      </w:r>
      <w:r>
        <w:rPr>
          <w:rFonts w:hint="eastAsia"/>
          <w:color w:val="000000"/>
        </w:rPr>
        <w:t>月</w:t>
      </w:r>
      <w:r>
        <w:rPr>
          <w:rFonts w:hint="eastAsia"/>
          <w:color w:val="000000"/>
        </w:rPr>
        <w:t>31</w:t>
      </w:r>
      <w:r>
        <w:rPr>
          <w:rFonts w:hint="eastAsia"/>
          <w:color w:val="000000"/>
        </w:rPr>
        <w:t>日</w:t>
      </w:r>
      <w:r w:rsidRPr="0076516F">
        <w:rPr>
          <w:rFonts w:hint="eastAsia"/>
          <w:color w:val="000000"/>
        </w:rPr>
        <w:t>厚生労働省告示第</w:t>
      </w:r>
      <w:r>
        <w:rPr>
          <w:rFonts w:hint="eastAsia"/>
          <w:color w:val="000000"/>
        </w:rPr>
        <w:t>116</w:t>
      </w:r>
      <w:r w:rsidRPr="0076516F">
        <w:rPr>
          <w:rFonts w:hint="eastAsia"/>
          <w:color w:val="000000"/>
        </w:rPr>
        <w:t>号</w:t>
      </w:r>
      <w:r>
        <w:rPr>
          <w:rFonts w:hint="eastAsia"/>
          <w:color w:val="000000"/>
        </w:rPr>
        <w:t>）の見直しを行いました。</w:t>
      </w:r>
    </w:p>
    <w:p w:rsidR="00DD5E17" w:rsidRPr="00BB75F4" w:rsidRDefault="00310227" w:rsidP="00DD5E17">
      <w:pPr>
        <w:pStyle w:val="21"/>
        <w:ind w:leftChars="0" w:left="0" w:rightChars="0" w:right="0" w:firstLineChars="0" w:firstLine="0"/>
        <w:rPr>
          <w:rFonts w:hint="eastAsia"/>
          <w:color w:val="000000"/>
        </w:rPr>
      </w:pPr>
    </w:p>
    <w:p w:rsidR="00DD5E17" w:rsidRDefault="00310227" w:rsidP="00DD5E17">
      <w:pPr>
        <w:pStyle w:val="21"/>
        <w:ind w:leftChars="0" w:left="0" w:rightChars="0" w:right="0" w:firstLineChars="0" w:firstLine="0"/>
        <w:rPr>
          <w:rFonts w:hint="eastAsia"/>
          <w:color w:val="000000"/>
        </w:rPr>
      </w:pPr>
      <w:r>
        <w:rPr>
          <w:rFonts w:hint="eastAsia"/>
          <w:color w:val="000000"/>
        </w:rPr>
        <w:t>○　障害福祉サービスの提供体制の確保に関する基本的考え方</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１．全国で必要とされる訪問系サービスの保証</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２．希望する障害者等への日中活動系サービスの保証</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３．グループホーム等の充実及び地域生活支援拠点等の整備</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４．福祉施設から一般就労への移行等の推進</w:t>
      </w:r>
    </w:p>
    <w:p w:rsidR="00DD5E17" w:rsidRPr="00330F3A" w:rsidRDefault="00310227" w:rsidP="00DD5E17">
      <w:pPr>
        <w:pStyle w:val="21"/>
        <w:ind w:leftChars="0" w:left="0" w:rightChars="0" w:right="0" w:firstLineChars="0" w:firstLine="0"/>
        <w:rPr>
          <w:rFonts w:hint="eastAsia"/>
          <w:color w:val="000000"/>
        </w:rPr>
      </w:pPr>
    </w:p>
    <w:p w:rsidR="00DD5E17" w:rsidRPr="00BB75F4" w:rsidRDefault="00310227" w:rsidP="00DD5E17">
      <w:pPr>
        <w:pStyle w:val="21"/>
        <w:ind w:leftChars="0" w:left="0" w:rightChars="0" w:right="0" w:firstLineChars="0" w:firstLine="0"/>
        <w:rPr>
          <w:rFonts w:hint="eastAsia"/>
          <w:color w:val="000000"/>
        </w:rPr>
      </w:pPr>
      <w:r>
        <w:rPr>
          <w:rFonts w:hint="eastAsia"/>
          <w:color w:val="000000"/>
        </w:rPr>
        <w:t>○　相談支援の提供体制の確保に関する基本的考え方</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１．相談支援体制の構築</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２．地域</w:t>
      </w:r>
      <w:r>
        <w:rPr>
          <w:rFonts w:hint="eastAsia"/>
          <w:color w:val="000000"/>
        </w:rPr>
        <w:t>生活への移行や地域定着のための支援体制の構築</w:t>
      </w:r>
    </w:p>
    <w:p w:rsidR="00DD5E17" w:rsidRDefault="00310227" w:rsidP="00DD5E17">
      <w:pPr>
        <w:pStyle w:val="21"/>
        <w:ind w:leftChars="0" w:left="0" w:rightChars="0" w:right="0" w:firstLineChars="0" w:firstLine="0"/>
        <w:rPr>
          <w:rFonts w:hint="eastAsia"/>
          <w:color w:val="000000"/>
        </w:rPr>
      </w:pPr>
      <w:r>
        <w:rPr>
          <w:rFonts w:hint="eastAsia"/>
          <w:color w:val="000000"/>
        </w:rPr>
        <w:t xml:space="preserve">　３．協議会の設置等</w:t>
      </w:r>
    </w:p>
    <w:p w:rsidR="00DD5E17" w:rsidRDefault="00310227" w:rsidP="00DD5E17">
      <w:pPr>
        <w:pStyle w:val="21"/>
        <w:ind w:leftChars="0" w:left="0" w:rightChars="0" w:right="0" w:firstLineChars="0" w:firstLine="0"/>
        <w:rPr>
          <w:rFonts w:hint="eastAsia"/>
          <w:color w:val="000000"/>
        </w:rPr>
      </w:pPr>
    </w:p>
    <w:p w:rsidR="00DD5E17" w:rsidRDefault="00310227" w:rsidP="00DD5E17">
      <w:pPr>
        <w:pStyle w:val="21"/>
        <w:ind w:leftChars="0" w:left="0" w:rightChars="0" w:right="0" w:firstLineChars="0" w:firstLine="0"/>
        <w:rPr>
          <w:rFonts w:hint="eastAsia"/>
          <w:color w:val="000000"/>
        </w:rPr>
      </w:pPr>
      <w:r>
        <w:rPr>
          <w:rFonts w:hint="eastAsia"/>
          <w:color w:val="000000"/>
        </w:rPr>
        <w:t>○　障害児支援の提供体制の確保に関する基本的考え方</w:t>
      </w:r>
    </w:p>
    <w:p w:rsidR="00DD5E17" w:rsidRDefault="00310227" w:rsidP="00DD5E17">
      <w:pPr>
        <w:pStyle w:val="21"/>
        <w:ind w:leftChars="0" w:left="0" w:rightChars="0" w:right="0"/>
        <w:rPr>
          <w:rFonts w:hint="eastAsia"/>
          <w:color w:val="000000"/>
        </w:rPr>
      </w:pPr>
      <w:r>
        <w:rPr>
          <w:rFonts w:hint="eastAsia"/>
          <w:color w:val="000000"/>
        </w:rPr>
        <w:t>１．地域支援体制の構築</w:t>
      </w:r>
    </w:p>
    <w:p w:rsidR="00DD5E17" w:rsidRDefault="00310227" w:rsidP="00DD5E17">
      <w:pPr>
        <w:pStyle w:val="21"/>
        <w:ind w:leftChars="0" w:left="0" w:rightChars="0" w:right="0"/>
        <w:rPr>
          <w:rFonts w:hint="eastAsia"/>
          <w:color w:val="000000"/>
        </w:rPr>
      </w:pPr>
      <w:r>
        <w:rPr>
          <w:rFonts w:hint="eastAsia"/>
          <w:color w:val="000000"/>
        </w:rPr>
        <w:t>２．保育、保健医療、教育、就労支援等の関係機関と連携した支援</w:t>
      </w:r>
    </w:p>
    <w:p w:rsidR="00DD5E17" w:rsidRDefault="00310227" w:rsidP="00DD5E17">
      <w:pPr>
        <w:pStyle w:val="21"/>
        <w:ind w:leftChars="0" w:left="0" w:rightChars="0" w:right="0"/>
        <w:rPr>
          <w:rFonts w:hint="eastAsia"/>
          <w:color w:val="000000"/>
        </w:rPr>
      </w:pPr>
      <w:r>
        <w:rPr>
          <w:rFonts w:hint="eastAsia"/>
          <w:color w:val="000000"/>
        </w:rPr>
        <w:t>３．地域社会への参加・包容の推進</w:t>
      </w:r>
    </w:p>
    <w:p w:rsidR="00DD5E17" w:rsidRDefault="00310227" w:rsidP="00DD5E17">
      <w:pPr>
        <w:pStyle w:val="21"/>
        <w:ind w:leftChars="0" w:left="0" w:rightChars="0" w:right="0"/>
        <w:rPr>
          <w:rFonts w:hint="eastAsia"/>
          <w:color w:val="000000"/>
        </w:rPr>
      </w:pPr>
      <w:r>
        <w:rPr>
          <w:rFonts w:hint="eastAsia"/>
          <w:color w:val="000000"/>
        </w:rPr>
        <w:t>４．特別な支援が必要な障害児に対する支援体制の整備</w:t>
      </w:r>
    </w:p>
    <w:p w:rsidR="00DD5E17" w:rsidRDefault="00310227" w:rsidP="00DD5E17">
      <w:pPr>
        <w:pStyle w:val="21"/>
        <w:ind w:leftChars="0" w:left="0" w:rightChars="0" w:right="0"/>
        <w:rPr>
          <w:rFonts w:hint="eastAsia"/>
          <w:color w:val="000000"/>
        </w:rPr>
      </w:pPr>
      <w:r>
        <w:rPr>
          <w:rFonts w:hint="eastAsia"/>
          <w:color w:val="000000"/>
        </w:rPr>
        <w:t>５．障害児相談支援の提供体制の確保</w:t>
      </w:r>
    </w:p>
    <w:p w:rsidR="00DD5E17" w:rsidRPr="00330F3A" w:rsidRDefault="00310227" w:rsidP="00DD5E17">
      <w:pPr>
        <w:pStyle w:val="21"/>
        <w:ind w:leftChars="0" w:left="0" w:rightChars="0" w:right="0" w:firstLineChars="0" w:firstLine="0"/>
        <w:rPr>
          <w:rFonts w:hint="eastAsia"/>
          <w:color w:val="000000"/>
        </w:rPr>
      </w:pPr>
    </w:p>
    <w:p w:rsidR="00DD5E17" w:rsidRDefault="00310227" w:rsidP="00DD5E17">
      <w:pPr>
        <w:pStyle w:val="21"/>
        <w:ind w:leftChars="0" w:left="0" w:rightChars="0" w:right="0" w:firstLineChars="0" w:firstLine="0"/>
        <w:rPr>
          <w:rFonts w:hint="eastAsia"/>
          <w:color w:val="000000"/>
        </w:rPr>
      </w:pPr>
      <w:r>
        <w:rPr>
          <w:rFonts w:hint="eastAsia"/>
          <w:color w:val="000000"/>
        </w:rPr>
        <w:t>○　障害福祉サービス等及び障害児通所支援等の提供体制確保に係る目標</w:t>
      </w:r>
    </w:p>
    <w:p w:rsidR="00DD5E17" w:rsidRDefault="00310227" w:rsidP="00DD5E17">
      <w:pPr>
        <w:pStyle w:val="21"/>
        <w:ind w:leftChars="0" w:left="0" w:rightChars="0" w:right="0"/>
        <w:rPr>
          <w:rFonts w:hint="eastAsia"/>
          <w:color w:val="000000"/>
        </w:rPr>
      </w:pPr>
      <w:r>
        <w:rPr>
          <w:rFonts w:hint="eastAsia"/>
          <w:color w:val="000000"/>
        </w:rPr>
        <w:t>（成果目標）</w:t>
      </w:r>
    </w:p>
    <w:p w:rsidR="00DD5E17" w:rsidRDefault="00310227" w:rsidP="00DD5E17">
      <w:pPr>
        <w:pStyle w:val="21"/>
        <w:ind w:leftChars="0" w:left="0" w:rightChars="0" w:right="0"/>
        <w:rPr>
          <w:rFonts w:hint="eastAsia"/>
          <w:color w:val="000000"/>
        </w:rPr>
      </w:pPr>
      <w:r>
        <w:rPr>
          <w:rFonts w:hint="eastAsia"/>
          <w:color w:val="000000"/>
        </w:rPr>
        <w:t>１．福祉施設の入所者の地域生活への移行</w:t>
      </w:r>
    </w:p>
    <w:p w:rsidR="00DD5E17" w:rsidRDefault="00310227" w:rsidP="00DD5E17">
      <w:pPr>
        <w:pStyle w:val="21"/>
        <w:ind w:leftChars="0" w:left="0" w:rightChars="0" w:right="0"/>
        <w:rPr>
          <w:rFonts w:hint="eastAsia"/>
          <w:color w:val="000000"/>
        </w:rPr>
      </w:pPr>
      <w:r>
        <w:rPr>
          <w:rFonts w:hint="eastAsia"/>
          <w:color w:val="000000"/>
        </w:rPr>
        <w:t>２．精神障害にも対応した地域包括ケアシステムの構築</w:t>
      </w:r>
    </w:p>
    <w:p w:rsidR="00DD5E17" w:rsidRDefault="00310227" w:rsidP="00DD5E17">
      <w:pPr>
        <w:pStyle w:val="21"/>
        <w:ind w:leftChars="0" w:left="0" w:rightChars="0" w:right="0"/>
        <w:rPr>
          <w:rFonts w:hint="eastAsia"/>
          <w:color w:val="000000"/>
        </w:rPr>
      </w:pPr>
      <w:r>
        <w:rPr>
          <w:rFonts w:hint="eastAsia"/>
          <w:color w:val="000000"/>
        </w:rPr>
        <w:t>３．地</w:t>
      </w:r>
      <w:r>
        <w:rPr>
          <w:rFonts w:hint="eastAsia"/>
          <w:color w:val="000000"/>
        </w:rPr>
        <w:t>域生活支援拠点等の整備</w:t>
      </w:r>
    </w:p>
    <w:p w:rsidR="00DD5E17" w:rsidRDefault="00310227" w:rsidP="00DD5E17">
      <w:pPr>
        <w:pStyle w:val="21"/>
        <w:ind w:leftChars="0" w:left="0" w:rightChars="0" w:right="0"/>
        <w:rPr>
          <w:rFonts w:hint="eastAsia"/>
          <w:color w:val="000000"/>
        </w:rPr>
      </w:pPr>
      <w:r>
        <w:rPr>
          <w:rFonts w:hint="eastAsia"/>
          <w:color w:val="000000"/>
        </w:rPr>
        <w:t>４．福祉施設から一般就労への移行等</w:t>
      </w:r>
    </w:p>
    <w:p w:rsidR="00DD5E17" w:rsidRDefault="00310227" w:rsidP="00DD5E17">
      <w:pPr>
        <w:pStyle w:val="21"/>
        <w:ind w:leftChars="0" w:left="0" w:rightChars="0" w:right="0"/>
        <w:rPr>
          <w:rFonts w:hint="eastAsia"/>
          <w:color w:val="000000"/>
        </w:rPr>
      </w:pPr>
      <w:r>
        <w:rPr>
          <w:rFonts w:hint="eastAsia"/>
          <w:color w:val="000000"/>
        </w:rPr>
        <w:t>５．障害児支援の提供体制の整備など</w:t>
      </w:r>
    </w:p>
    <w:p w:rsidR="00DD5E17" w:rsidRDefault="00310227" w:rsidP="00E26AC6">
      <w:pPr>
        <w:pStyle w:val="21"/>
        <w:ind w:leftChars="0" w:left="0" w:firstLineChars="200" w:firstLine="440"/>
        <w:rPr>
          <w:rFonts w:hint="eastAsia"/>
          <w:color w:val="000000"/>
        </w:rPr>
      </w:pPr>
    </w:p>
    <w:p w:rsidR="00DD5E17" w:rsidRDefault="00E26AC6" w:rsidP="00DD5E17">
      <w:pPr>
        <w:pStyle w:val="21"/>
        <w:ind w:leftChars="200" w:left="420"/>
        <w:rPr>
          <w:rFonts w:hint="eastAsia"/>
          <w:color w:val="000000"/>
        </w:rPr>
      </w:pPr>
      <w:r>
        <w:rPr>
          <w:rFonts w:hint="eastAsia"/>
          <w:noProof/>
          <w:color w:val="000000"/>
        </w:rPr>
        <w:lastRenderedPageBreak/>
        <w:drawing>
          <wp:anchor distT="0" distB="0" distL="114300" distR="114300" simplePos="0" relativeHeight="25169100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50" name="JAVISCODE014-37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4-372" descr="t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1"/>
        <w:ind w:leftChars="200" w:left="420"/>
        <w:rPr>
          <w:rFonts w:hint="eastAsia"/>
          <w:color w:val="000000"/>
        </w:rPr>
      </w:pPr>
      <w:r>
        <w:rPr>
          <w:rFonts w:hint="eastAsia"/>
          <w:color w:val="000000"/>
        </w:rPr>
        <w:t>市では国の指針を基に、これまでの実績や地域の実情を踏まえこの計画を策定しました。</w:t>
      </w:r>
    </w:p>
    <w:p w:rsidR="00DD5E17" w:rsidRDefault="00310227" w:rsidP="00DD5E17">
      <w:pPr>
        <w:pStyle w:val="aa"/>
        <w:ind w:leftChars="0" w:left="0" w:firstLineChars="0" w:firstLine="0"/>
        <w:rPr>
          <w:rFonts w:hint="eastAsia"/>
          <w:sz w:val="24"/>
        </w:rPr>
      </w:pPr>
    </w:p>
    <w:p w:rsidR="00DD5E17" w:rsidRPr="00330F3A" w:rsidRDefault="00310227" w:rsidP="00DD5E17">
      <w:pPr>
        <w:rPr>
          <w:rFonts w:hint="eastAsia"/>
        </w:rPr>
      </w:pPr>
    </w:p>
    <w:p w:rsidR="00DD5E17" w:rsidRPr="00330F3A" w:rsidRDefault="00310227" w:rsidP="00DD5E17">
      <w:pPr>
        <w:pStyle w:val="2"/>
        <w:adjustRightInd w:val="0"/>
        <w:snapToGrid w:val="0"/>
        <w:spacing w:afterLines="30" w:after="123"/>
        <w:ind w:leftChars="0" w:left="0"/>
        <w:rPr>
          <w:rFonts w:eastAsia="小塚ゴシック Pro M" w:hint="eastAsia"/>
          <w:b/>
          <w:color w:val="auto"/>
          <w:sz w:val="24"/>
        </w:rPr>
      </w:pPr>
      <w:r>
        <w:rPr>
          <w:rFonts w:eastAsia="小塚ゴシック Pro M" w:hint="eastAsia"/>
          <w:b/>
          <w:color w:val="auto"/>
          <w:sz w:val="24"/>
        </w:rPr>
        <w:t>（２</w:t>
      </w:r>
      <w:r w:rsidRPr="008449D8">
        <w:rPr>
          <w:rFonts w:eastAsia="小塚ゴシック Pro M" w:hint="eastAsia"/>
          <w:b/>
          <w:color w:val="auto"/>
          <w:sz w:val="24"/>
        </w:rPr>
        <w:t>）</w:t>
      </w:r>
      <w:r>
        <w:rPr>
          <w:rFonts w:eastAsia="小塚ゴシック Pro M" w:hint="eastAsia"/>
          <w:b/>
          <w:color w:val="auto"/>
          <w:sz w:val="24"/>
        </w:rPr>
        <w:t>「東久留米市地域自立支援協議会」の開催</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　●　●　●　●</w:t>
      </w:r>
    </w:p>
    <w:p w:rsidR="00DD5E17" w:rsidRDefault="00310227" w:rsidP="00DD5E17">
      <w:pPr>
        <w:pStyle w:val="21"/>
        <w:ind w:leftChars="0" w:left="0" w:rightChars="0" w:right="0"/>
        <w:rPr>
          <w:rFonts w:hint="eastAsia"/>
          <w:color w:val="000000"/>
        </w:rPr>
      </w:pPr>
      <w:r>
        <w:rPr>
          <w:rFonts w:hint="eastAsia"/>
          <w:color w:val="000000"/>
        </w:rPr>
        <w:t>この計画は、障害当事者や障害団体の代表、学識経験者、学校や保健などの行政機関の代表、障害福祉サービスを提供する事業者の代表から構成される「東久留米市地域自立支援協議会」において内容を</w:t>
      </w:r>
      <w:r w:rsidRPr="00FB7495">
        <w:rPr>
          <w:rFonts w:hint="eastAsia"/>
          <w:color w:val="000000"/>
        </w:rPr>
        <w:t>協議</w:t>
      </w:r>
      <w:r>
        <w:rPr>
          <w:rFonts w:hint="eastAsia"/>
          <w:color w:val="000000"/>
        </w:rPr>
        <w:t>・検討し、その意見を踏まえたうえで策定しまし</w:t>
      </w:r>
      <w:r>
        <w:rPr>
          <w:rFonts w:hint="eastAsia"/>
          <w:color w:val="000000"/>
        </w:rPr>
        <w:t>た。</w:t>
      </w: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Pr="00330F3A" w:rsidRDefault="00310227" w:rsidP="00DD5E17">
      <w:pPr>
        <w:pStyle w:val="2"/>
        <w:adjustRightInd w:val="0"/>
        <w:snapToGrid w:val="0"/>
        <w:spacing w:afterLines="30" w:after="123"/>
        <w:ind w:leftChars="0" w:left="0"/>
        <w:rPr>
          <w:rFonts w:eastAsia="小塚ゴシック Pro M" w:hint="eastAsia"/>
          <w:b/>
          <w:color w:val="auto"/>
          <w:sz w:val="24"/>
        </w:rPr>
      </w:pPr>
      <w:r>
        <w:rPr>
          <w:rFonts w:eastAsia="小塚ゴシック Pro M" w:hint="eastAsia"/>
          <w:b/>
          <w:color w:val="auto"/>
          <w:sz w:val="24"/>
        </w:rPr>
        <w:t>（３</w:t>
      </w:r>
      <w:r w:rsidRPr="008449D8">
        <w:rPr>
          <w:rFonts w:eastAsia="小塚ゴシック Pro M" w:hint="eastAsia"/>
          <w:b/>
          <w:color w:val="auto"/>
          <w:sz w:val="24"/>
        </w:rPr>
        <w:t>）</w:t>
      </w:r>
      <w:r>
        <w:rPr>
          <w:rFonts w:eastAsia="小塚ゴシック Pro M" w:hint="eastAsia"/>
          <w:b/>
          <w:color w:val="auto"/>
          <w:sz w:val="24"/>
        </w:rPr>
        <w:t>アンケート調査及びヒアリング調査の実施</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　●　●　●</w:t>
      </w:r>
    </w:p>
    <w:p w:rsidR="00DD5E17" w:rsidRDefault="00310227" w:rsidP="00DD5E17">
      <w:pPr>
        <w:pStyle w:val="21"/>
        <w:ind w:leftChars="0" w:left="0" w:rightChars="0" w:right="0"/>
        <w:rPr>
          <w:rFonts w:hint="eastAsia"/>
          <w:color w:val="000000"/>
        </w:rPr>
      </w:pPr>
      <w:r>
        <w:rPr>
          <w:rFonts w:hint="eastAsia"/>
          <w:color w:val="000000"/>
        </w:rPr>
        <w:t>この計画の策定に当たっては、福祉に関する意識やサービスの利用意向及び利用実態などを把握するために、障害当事者を対象に「障害や病気のある方の地域での生活と共生に関する意識調査」を実施しました。</w:t>
      </w:r>
    </w:p>
    <w:p w:rsidR="00DD5E17" w:rsidRDefault="00310227" w:rsidP="00DD5E17">
      <w:pPr>
        <w:pStyle w:val="21"/>
        <w:ind w:leftChars="0" w:left="0" w:rightChars="0" w:right="0"/>
        <w:rPr>
          <w:rFonts w:hint="eastAsia"/>
          <w:color w:val="000000"/>
        </w:rPr>
      </w:pPr>
      <w:r>
        <w:rPr>
          <w:rFonts w:hint="eastAsia"/>
          <w:color w:val="000000"/>
        </w:rPr>
        <w:t>上記のアンケート調査によって浮き彫りになった課題に的を絞って、地域自立支援協議会に代表者が入っていない障害団体からも、ご意見を聴くため、ヒアリング調査を実施しました。また、市内事業者を対象として同じ趣旨のアンケート調査を</w:t>
      </w:r>
      <w:r>
        <w:rPr>
          <w:rFonts w:hint="eastAsia"/>
          <w:color w:val="000000"/>
        </w:rPr>
        <w:t>行いました。</w:t>
      </w:r>
    </w:p>
    <w:p w:rsidR="00DD5E17" w:rsidRPr="00330F3A"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Pr="00330F3A" w:rsidRDefault="00310227" w:rsidP="00DD5E17">
      <w:pPr>
        <w:pStyle w:val="2"/>
        <w:adjustRightInd w:val="0"/>
        <w:snapToGrid w:val="0"/>
        <w:spacing w:afterLines="30" w:after="123"/>
        <w:ind w:leftChars="0" w:left="0"/>
        <w:rPr>
          <w:rFonts w:eastAsia="小塚ゴシック Pro M" w:hint="eastAsia"/>
          <w:b/>
          <w:color w:val="auto"/>
          <w:sz w:val="24"/>
        </w:rPr>
      </w:pPr>
      <w:r>
        <w:rPr>
          <w:rFonts w:eastAsia="小塚ゴシック Pro M" w:hint="eastAsia"/>
          <w:b/>
          <w:color w:val="auto"/>
          <w:sz w:val="24"/>
        </w:rPr>
        <w:t>（４</w:t>
      </w:r>
      <w:r w:rsidRPr="008449D8">
        <w:rPr>
          <w:rFonts w:eastAsia="小塚ゴシック Pro M" w:hint="eastAsia"/>
          <w:b/>
          <w:color w:val="auto"/>
          <w:sz w:val="24"/>
        </w:rPr>
        <w:t>）</w:t>
      </w:r>
      <w:r>
        <w:rPr>
          <w:rFonts w:eastAsia="小塚ゴシック Pro M" w:hint="eastAsia"/>
          <w:b/>
          <w:color w:val="auto"/>
          <w:sz w:val="24"/>
        </w:rPr>
        <w:t>パブリックコメント等の実施</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　●　●　●</w:t>
      </w:r>
      <w:r w:rsidRPr="006018C7">
        <w:rPr>
          <w:rFonts w:eastAsia="小塚ゴシック Pro M" w:hint="eastAsia"/>
          <w:color w:val="76923C"/>
          <w:sz w:val="14"/>
        </w:rPr>
        <w:t xml:space="preserve">　●　●</w:t>
      </w:r>
      <w:r>
        <w:rPr>
          <w:rFonts w:eastAsia="小塚ゴシック Pro M" w:hint="eastAsia"/>
          <w:color w:val="76923C"/>
          <w:sz w:val="14"/>
        </w:rPr>
        <w:t xml:space="preserve">　●　●　●</w:t>
      </w:r>
    </w:p>
    <w:p w:rsidR="00DD5E17" w:rsidRDefault="00310227" w:rsidP="00DD5E17">
      <w:pPr>
        <w:pStyle w:val="21"/>
        <w:ind w:leftChars="0" w:left="0" w:rightChars="0" w:right="0"/>
        <w:rPr>
          <w:rFonts w:hint="eastAsia"/>
          <w:color w:val="000000"/>
        </w:rPr>
      </w:pPr>
      <w:r>
        <w:rPr>
          <w:rFonts w:hint="eastAsia"/>
          <w:color w:val="000000"/>
        </w:rPr>
        <w:t>この計画の素案を、市役所などの窓口やホームページで公開し、広く市民の方々から意見を募りました。</w:t>
      </w:r>
    </w:p>
    <w:p w:rsidR="00DD5E17" w:rsidRDefault="00310227" w:rsidP="00DD5E17">
      <w:pPr>
        <w:pStyle w:val="21"/>
        <w:ind w:leftChars="0" w:left="0" w:rightChars="0" w:right="0"/>
        <w:rPr>
          <w:rFonts w:ascii="Century" w:hint="eastAsia"/>
        </w:rPr>
      </w:pPr>
      <w:r>
        <w:rPr>
          <w:rFonts w:hint="eastAsia"/>
          <w:color w:val="000000"/>
        </w:rPr>
        <w:t>平成３０年</w:t>
      </w:r>
      <w:r>
        <w:rPr>
          <w:rFonts w:hint="eastAsia"/>
          <w:color w:val="000000"/>
        </w:rPr>
        <w:t>1</w:t>
      </w:r>
      <w:r>
        <w:rPr>
          <w:rFonts w:hint="eastAsia"/>
          <w:color w:val="000000"/>
        </w:rPr>
        <w:t>月</w:t>
      </w:r>
      <w:r>
        <w:rPr>
          <w:rFonts w:hint="eastAsia"/>
          <w:color w:val="000000"/>
        </w:rPr>
        <w:t>29</w:t>
      </w:r>
      <w:r>
        <w:rPr>
          <w:rFonts w:hint="eastAsia"/>
          <w:color w:val="000000"/>
        </w:rPr>
        <w:t>日には、地域自立支援協議会を市民参加型で開催し、計画全体について協議会委員が直接に市民から意見を聴く場を設けました。</w:t>
      </w:r>
    </w:p>
    <w:p w:rsidR="00DD5E17" w:rsidRPr="00330F3A" w:rsidRDefault="00310227" w:rsidP="00DD5E17">
      <w:pPr>
        <w:pStyle w:val="aa"/>
        <w:ind w:leftChars="0" w:left="0" w:rightChars="0" w:righ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sz w:val="24"/>
        </w:rPr>
        <w:sectPr w:rsidR="00DD5E17" w:rsidSect="00DD5E17">
          <w:headerReference w:type="even" r:id="rId34"/>
          <w:headerReference w:type="default" r:id="rId35"/>
          <w:footerReference w:type="even" r:id="rId36"/>
          <w:footerReference w:type="default" r:id="rId37"/>
          <w:pgSz w:w="11907" w:h="16840" w:code="9"/>
          <w:pgMar w:top="567" w:right="1701" w:bottom="1701" w:left="1701" w:header="284" w:footer="567" w:gutter="0"/>
          <w:pgNumType w:start="1"/>
          <w:cols w:space="720"/>
          <w:docGrid w:type="lines" w:linePitch="411"/>
        </w:sectPr>
      </w:pPr>
    </w:p>
    <w:p w:rsidR="00DD5E17" w:rsidRPr="00F43988" w:rsidRDefault="00E26AC6" w:rsidP="00DD5E17">
      <w:pPr>
        <w:rPr>
          <w:rFonts w:eastAsia="HG丸ｺﾞｼｯｸM-PRO" w:hint="eastAsia"/>
          <w:b/>
          <w:sz w:val="40"/>
          <w:szCs w:val="20"/>
        </w:rPr>
      </w:pPr>
      <w:r>
        <w:rPr>
          <w:rFonts w:eastAsia="HG丸ｺﾞｼｯｸM-PRO" w:hint="eastAsia"/>
          <w:b/>
          <w:noProof/>
          <w:sz w:val="40"/>
          <w:szCs w:val="20"/>
        </w:rPr>
        <w:lastRenderedPageBreak/>
        <w:drawing>
          <wp:anchor distT="0" distB="0" distL="114300" distR="114300" simplePos="0" relativeHeight="25169203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51" name="JAVISCODE015-14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5-142" descr="t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E26AC6" w:rsidP="00DD5E17">
      <w:pPr>
        <w:rPr>
          <w:rFonts w:eastAsia="HG丸ｺﾞｼｯｸM-PRO" w:hint="eastAsia"/>
          <w:b/>
          <w:sz w:val="40"/>
          <w:szCs w:val="20"/>
        </w:rPr>
      </w:pPr>
      <w:r>
        <w:rPr>
          <w:rFonts w:eastAsia="HG丸ｺﾞｼｯｸM-PRO"/>
          <w:b/>
          <w:noProof/>
          <w:sz w:val="40"/>
          <w:szCs w:val="20"/>
        </w:rPr>
        <mc:AlternateContent>
          <mc:Choice Requires="wps">
            <w:drawing>
              <wp:anchor distT="0" distB="0" distL="114300" distR="114300" simplePos="0" relativeHeight="251578368" behindDoc="0" locked="0" layoutInCell="1" allowOverlap="1">
                <wp:simplePos x="0" y="0"/>
                <wp:positionH relativeFrom="column">
                  <wp:posOffset>2057400</wp:posOffset>
                </wp:positionH>
                <wp:positionV relativeFrom="paragraph">
                  <wp:posOffset>445770</wp:posOffset>
                </wp:positionV>
                <wp:extent cx="400050" cy="390525"/>
                <wp:effectExtent l="9525" t="7620" r="9525" b="11430"/>
                <wp:wrapNone/>
                <wp:docPr id="1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left:0;text-align:left;margin-left:162pt;margin-top:35.1pt;width:31.5pt;height:30.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" fillcolor="#ff9"/>
            </w:pict>
          </mc:Fallback>
        </mc:AlternateContent>
      </w:r>
      <w:r>
        <w:rPr>
          <w:rFonts w:eastAsia="HG丸ｺﾞｼｯｸM-PRO"/>
          <w:b/>
          <w:noProof/>
          <w:sz w:val="40"/>
          <w:szCs w:val="20"/>
        </w:rPr>
        <mc:AlternateContent>
          <mc:Choice Requires="wps">
            <w:drawing>
              <wp:anchor distT="0" distB="0" distL="114300" distR="114300" simplePos="0" relativeHeight="251577344" behindDoc="0" locked="0" layoutInCell="1" allowOverlap="1">
                <wp:simplePos x="0" y="0"/>
                <wp:positionH relativeFrom="column">
                  <wp:posOffset>1600200</wp:posOffset>
                </wp:positionH>
                <wp:positionV relativeFrom="paragraph">
                  <wp:posOffset>114300</wp:posOffset>
                </wp:positionV>
                <wp:extent cx="742950" cy="723900"/>
                <wp:effectExtent l="9525" t="9525" r="9525" b="9525"/>
                <wp:wrapNone/>
                <wp:docPr id="1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2390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126pt;margin-top:9pt;width:58.5pt;height:5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" fillcolor="#0cf"/>
            </w:pict>
          </mc:Fallback>
        </mc:AlternateContent>
      </w:r>
    </w:p>
    <w:p w:rsidR="00DD5E17" w:rsidRPr="00F43988" w:rsidRDefault="00310227" w:rsidP="00DD5E17">
      <w:pPr>
        <w:rPr>
          <w:rFonts w:eastAsia="HG丸ｺﾞｼｯｸM-PRO" w:hint="eastAsia"/>
          <w:b/>
          <w:sz w:val="40"/>
          <w:szCs w:val="20"/>
        </w:rPr>
      </w:pPr>
    </w:p>
    <w:p w:rsidR="00DD5E17" w:rsidRDefault="00310227" w:rsidP="00DD5E17">
      <w:pPr>
        <w:rPr>
          <w:rFonts w:eastAsia="HG丸ｺﾞｼｯｸM-PRO" w:hint="eastAsia"/>
          <w:b/>
          <w:i/>
          <w:iCs/>
          <w:sz w:val="40"/>
          <w:szCs w:val="20"/>
          <w:u w:val="single"/>
        </w:rPr>
      </w:pPr>
      <w:r>
        <w:rPr>
          <w:rFonts w:eastAsia="HG丸ｺﾞｼｯｸM-PRO" w:hint="eastAsia"/>
          <w:b/>
          <w:sz w:val="40"/>
          <w:szCs w:val="20"/>
        </w:rPr>
        <w:t xml:space="preserve">　　　　</w:t>
      </w:r>
      <w:r w:rsidRPr="00F43988">
        <w:rPr>
          <w:rFonts w:eastAsia="HG丸ｺﾞｼｯｸM-PRO" w:hint="eastAsia"/>
          <w:b/>
          <w:sz w:val="40"/>
          <w:szCs w:val="20"/>
          <w:u w:val="single"/>
        </w:rPr>
        <w:t xml:space="preserve"> </w:t>
      </w:r>
      <w:r w:rsidRPr="00F43988">
        <w:rPr>
          <w:rFonts w:eastAsia="HG丸ｺﾞｼｯｸM-PRO" w:hint="eastAsia"/>
          <w:b/>
          <w:i/>
          <w:iCs/>
          <w:sz w:val="40"/>
          <w:szCs w:val="20"/>
          <w:u w:val="single"/>
        </w:rPr>
        <w:t>第</w:t>
      </w:r>
      <w:r>
        <w:rPr>
          <w:rFonts w:eastAsia="HG丸ｺﾞｼｯｸM-PRO" w:hint="eastAsia"/>
          <w:b/>
          <w:i/>
          <w:iCs/>
          <w:sz w:val="40"/>
          <w:szCs w:val="20"/>
          <w:u w:val="single"/>
        </w:rPr>
        <w:t>２</w:t>
      </w:r>
      <w:r w:rsidRPr="00F43988">
        <w:rPr>
          <w:rFonts w:eastAsia="HG丸ｺﾞｼｯｸM-PRO" w:hint="eastAsia"/>
          <w:b/>
          <w:i/>
          <w:iCs/>
          <w:sz w:val="40"/>
          <w:szCs w:val="20"/>
          <w:u w:val="single"/>
        </w:rPr>
        <w:t xml:space="preserve">章　</w:t>
      </w:r>
      <w:r>
        <w:rPr>
          <w:rFonts w:eastAsia="HG丸ｺﾞｼｯｸM-PRO" w:hint="eastAsia"/>
          <w:b/>
          <w:i/>
          <w:iCs/>
          <w:sz w:val="40"/>
          <w:szCs w:val="20"/>
          <w:u w:val="single"/>
        </w:rPr>
        <w:t>障害のある人の現状と推計</w:t>
      </w:r>
      <w:r w:rsidRPr="00F43988">
        <w:rPr>
          <w:rFonts w:eastAsia="HG丸ｺﾞｼｯｸM-PRO" w:hint="eastAsia"/>
          <w:b/>
          <w:i/>
          <w:iCs/>
          <w:sz w:val="40"/>
          <w:szCs w:val="20"/>
          <w:u w:val="single"/>
        </w:rPr>
        <w:t xml:space="preserve">　　</w:t>
      </w:r>
    </w:p>
    <w:p w:rsidR="00DD5E17" w:rsidRPr="008449D8" w:rsidRDefault="00310227" w:rsidP="00DD5E17">
      <w:pPr>
        <w:rPr>
          <w:rFonts w:eastAsia="HG丸ｺﾞｼｯｸM-PRO" w:hint="eastAsia"/>
          <w:b/>
          <w:i/>
          <w:iCs/>
          <w:sz w:val="32"/>
          <w:szCs w:val="32"/>
        </w:rPr>
      </w:pPr>
      <w:r w:rsidRPr="008449D8">
        <w:rPr>
          <w:rFonts w:eastAsia="HG丸ｺﾞｼｯｸM-PRO" w:hint="eastAsia"/>
          <w:b/>
          <w:i/>
          <w:iCs/>
          <w:sz w:val="40"/>
          <w:szCs w:val="20"/>
        </w:rPr>
        <w:t xml:space="preserve">　　　　　　　　</w:t>
      </w:r>
      <w:r w:rsidRPr="008449D8">
        <w:rPr>
          <w:rFonts w:eastAsia="HG丸ｺﾞｼｯｸM-PRO" w:hint="eastAsia"/>
          <w:b/>
          <w:i/>
          <w:iCs/>
          <w:sz w:val="40"/>
          <w:szCs w:val="20"/>
        </w:rPr>
        <w:t xml:space="preserve"> </w:t>
      </w:r>
      <w:r>
        <w:rPr>
          <w:rFonts w:eastAsia="HG丸ｺﾞｼｯｸM-PRO" w:hint="eastAsia"/>
          <w:b/>
          <w:i/>
          <w:iCs/>
          <w:sz w:val="32"/>
          <w:szCs w:val="32"/>
          <w:u w:val="single"/>
        </w:rPr>
        <w:t>～サービスの実績と評価～</w:t>
      </w:r>
    </w:p>
    <w:p w:rsidR="00DD5E17" w:rsidRPr="00F43988" w:rsidRDefault="00310227" w:rsidP="00DD5E17">
      <w:pPr>
        <w:rPr>
          <w:rFonts w:eastAsia="HG丸ｺﾞｼｯｸM-PRO" w:hint="eastAsia"/>
          <w:b/>
          <w:sz w:val="40"/>
          <w:szCs w:val="20"/>
        </w:rPr>
      </w:pPr>
      <w:r w:rsidRPr="00F43988">
        <w:rPr>
          <w:rFonts w:eastAsia="HG丸ｺﾞｼｯｸM-PRO" w:hint="eastAsia"/>
          <w:b/>
          <w:sz w:val="40"/>
          <w:szCs w:val="20"/>
        </w:rPr>
        <w:t xml:space="preserve">　　　　　　　　　　</w:t>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8449D8" w:rsidRDefault="00310227" w:rsidP="00DD5E17">
      <w:pPr>
        <w:pStyle w:val="blank211"/>
        <w:rPr>
          <w:rFonts w:hint="eastAsia"/>
        </w:rPr>
      </w:pPr>
    </w:p>
    <w:p w:rsidR="00DD5E17" w:rsidRDefault="00E26AC6" w:rsidP="00DD5E17">
      <w:pPr>
        <w:pStyle w:val="blank211"/>
        <w:rPr>
          <w:rFonts w:hint="eastAsia"/>
        </w:rPr>
      </w:pPr>
      <w:r>
        <mc:AlternateContent>
          <mc:Choice Requires="wps">
            <w:drawing>
              <wp:anchor distT="0" distB="0" distL="114300" distR="114300" simplePos="0" relativeHeight="251579392" behindDoc="0" locked="1" layoutInCell="0" allowOverlap="1">
                <wp:simplePos x="0" y="0"/>
                <wp:positionH relativeFrom="column">
                  <wp:posOffset>2482215</wp:posOffset>
                </wp:positionH>
                <wp:positionV relativeFrom="page">
                  <wp:posOffset>9725025</wp:posOffset>
                </wp:positionV>
                <wp:extent cx="457200" cy="381000"/>
                <wp:effectExtent l="0" t="0" r="3810" b="0"/>
                <wp:wrapNone/>
                <wp:docPr id="14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lgn="ctr">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left:0;text-align:left;margin-left:195.45pt;margin-top:765.75pt;width:36pt;height:30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" o:allowincell="f" stroked="f" strokecolor="gray">
                <w10:wrap anchory="page"/>
                <w10:anchorlock/>
              </v:rect>
            </w:pict>
          </mc:Fallback>
        </mc:AlternateContent>
      </w:r>
      <w:r w:rsidR="00310227">
        <w:br w:type="page"/>
      </w: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sectPr w:rsidR="00DD5E17" w:rsidSect="00DD5E17">
          <w:headerReference w:type="even" r:id="rId39"/>
          <w:headerReference w:type="default" r:id="rId40"/>
          <w:footerReference w:type="even" r:id="rId41"/>
          <w:footerReference w:type="default" r:id="rId42"/>
          <w:pgSz w:w="11907" w:h="16840" w:code="9"/>
          <w:pgMar w:top="1134" w:right="1701" w:bottom="1134" w:left="1701" w:header="851" w:footer="726" w:gutter="0"/>
          <w:pgNumType w:start="1"/>
          <w:cols w:space="720"/>
          <w:docGrid w:type="lines" w:linePitch="411"/>
        </w:sectPr>
      </w:pPr>
    </w:p>
    <w:p w:rsidR="00DD5E17" w:rsidRDefault="00E26AC6" w:rsidP="00DD5E17">
      <w:pPr>
        <w:pStyle w:val="blank211"/>
        <w:rPr>
          <w:rFonts w:hint="eastAsia"/>
        </w:rPr>
      </w:pPr>
      <w:r>
        <w:rPr>
          <w:rFonts w:hint="eastAsia"/>
        </w:rPr>
        <w:lastRenderedPageBreak/>
        <w:drawing>
          <wp:anchor distT="0" distB="0" distL="114300" distR="114300" simplePos="0" relativeHeight="25169305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55" name="JAVISCODE017-45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7-453" descr="te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345521"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581440"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14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left:0;text-align:left;margin-left:49.95pt;margin-top:15.3pt;width:160.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580416"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1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7.75pt;margin-top:-.1pt;width:28.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" fillcolor="black" strokecolor="gray"/>
            </w:pict>
          </mc:Fallback>
        </mc:AlternateContent>
      </w:r>
      <w:r w:rsidR="00310227" w:rsidRPr="006018C7">
        <w:rPr>
          <w:rFonts w:ascii="小塚ゴシック Pro M" w:eastAsia="小塚ゴシック Pro M" w:hint="eastAsia"/>
          <w:noProof/>
          <w:color w:val="FFFFFF"/>
        </w:rPr>
        <w:t>１</w:t>
      </w:r>
      <w:r w:rsidR="00310227">
        <w:rPr>
          <w:rFonts w:ascii="小塚ゴシック Pro M" w:eastAsia="小塚ゴシック Pro M" w:hint="eastAsia"/>
          <w:noProof/>
          <w:color w:val="auto"/>
        </w:rPr>
        <w:t xml:space="preserve">　</w:t>
      </w:r>
      <w:r w:rsidR="00310227" w:rsidRPr="00280BD6">
        <w:rPr>
          <w:rFonts w:ascii="小塚ゴシック Pro M" w:eastAsia="小塚ゴシック Pro M" w:hint="eastAsia"/>
          <w:noProof/>
          <w:color w:val="auto"/>
        </w:rPr>
        <w:t>障害のある人の状況</w:t>
      </w:r>
    </w:p>
    <w:p w:rsidR="00DD5E17" w:rsidRDefault="00310227" w:rsidP="00DD5E17">
      <w:pPr>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sidRPr="008449D8">
        <w:rPr>
          <w:rFonts w:eastAsia="小塚ゴシック Pro M" w:hint="eastAsia"/>
          <w:b/>
          <w:color w:val="auto"/>
          <w:sz w:val="24"/>
        </w:rPr>
        <w:t>（１）身体障害者の状況</w:t>
      </w:r>
      <w:r w:rsidRPr="008449D8">
        <w:rPr>
          <w:rFonts w:eastAsia="小塚ゴシック Pro M" w:hint="eastAsia"/>
          <w:b/>
          <w:color w:val="FFCC99"/>
          <w:sz w:val="24"/>
        </w:rPr>
        <w:t xml:space="preserve">　</w:t>
      </w:r>
      <w:r w:rsidRPr="006018C7">
        <w:rPr>
          <w:rFonts w:eastAsia="小塚ゴシック Pro M" w:hint="eastAsia"/>
          <w:color w:val="76923C"/>
          <w:sz w:val="14"/>
        </w:rPr>
        <w:t>●　●　●　●　●　●　●　●　●　●　●　●　●　●　●　●　●　●　●</w:t>
      </w:r>
    </w:p>
    <w:p w:rsidR="00DD5E17" w:rsidRDefault="00310227" w:rsidP="00DD5E17">
      <w:pPr>
        <w:pStyle w:val="aa"/>
        <w:ind w:firstLine="240"/>
        <w:rPr>
          <w:rFonts w:ascii="ＭＳ ゴシック" w:eastAsia="ＭＳ ゴシック" w:hAnsi="ＭＳ ゴシック" w:hint="eastAsia"/>
          <w:sz w:val="18"/>
          <w:szCs w:val="18"/>
        </w:rPr>
      </w:pPr>
      <w:r w:rsidRPr="00280BD6">
        <w:rPr>
          <w:rFonts w:hint="eastAsia"/>
          <w:sz w:val="24"/>
        </w:rPr>
        <w:t>本市の身体障害者手帳所持者数は、平成</w:t>
      </w:r>
      <w:r w:rsidRPr="00280BD6">
        <w:rPr>
          <w:rFonts w:hint="eastAsia"/>
          <w:sz w:val="24"/>
        </w:rPr>
        <w:t>29</w:t>
      </w:r>
      <w:r w:rsidRPr="00280BD6">
        <w:rPr>
          <w:rFonts w:hint="eastAsia"/>
          <w:sz w:val="24"/>
        </w:rPr>
        <w:t>年</w:t>
      </w:r>
      <w:r w:rsidRPr="00280BD6">
        <w:rPr>
          <w:rFonts w:hint="eastAsia"/>
          <w:sz w:val="24"/>
        </w:rPr>
        <w:t>10</w:t>
      </w:r>
      <w:r w:rsidRPr="00280BD6">
        <w:rPr>
          <w:rFonts w:hint="eastAsia"/>
          <w:sz w:val="24"/>
        </w:rPr>
        <w:t>月時点で</w:t>
      </w:r>
      <w:r w:rsidRPr="00280BD6">
        <w:rPr>
          <w:rFonts w:hint="eastAsia"/>
          <w:sz w:val="24"/>
        </w:rPr>
        <w:t>3,414</w:t>
      </w:r>
      <w:r w:rsidRPr="00280BD6">
        <w:rPr>
          <w:rFonts w:hint="eastAsia"/>
          <w:sz w:val="24"/>
        </w:rPr>
        <w:t>人となっています。障害種別でみると、主な障害が内部障害の方が</w:t>
      </w:r>
      <w:r w:rsidRPr="00280BD6">
        <w:rPr>
          <w:rFonts w:hint="eastAsia"/>
          <w:sz w:val="24"/>
        </w:rPr>
        <w:t>1,120</w:t>
      </w:r>
      <w:r w:rsidRPr="00280BD6">
        <w:rPr>
          <w:rFonts w:hint="eastAsia"/>
          <w:sz w:val="24"/>
        </w:rPr>
        <w:t>人と最も多く、次いで下肢障害の</w:t>
      </w:r>
      <w:r w:rsidRPr="00280BD6">
        <w:rPr>
          <w:rFonts w:hint="eastAsia"/>
          <w:sz w:val="24"/>
        </w:rPr>
        <w:t>868</w:t>
      </w:r>
      <w:r w:rsidRPr="00280BD6">
        <w:rPr>
          <w:rFonts w:hint="eastAsia"/>
          <w:sz w:val="24"/>
        </w:rPr>
        <w:t>人となっています。年齢構成でみると、</w:t>
      </w:r>
      <w:r w:rsidRPr="00280BD6">
        <w:rPr>
          <w:rFonts w:hint="eastAsia"/>
          <w:sz w:val="24"/>
        </w:rPr>
        <w:t>65</w:t>
      </w:r>
      <w:r w:rsidRPr="00280BD6">
        <w:rPr>
          <w:rFonts w:hint="eastAsia"/>
          <w:sz w:val="24"/>
        </w:rPr>
        <w:t>歳以上の方が全体の</w:t>
      </w:r>
      <w:r w:rsidRPr="00280BD6">
        <w:rPr>
          <w:rFonts w:hint="eastAsia"/>
          <w:sz w:val="24"/>
        </w:rPr>
        <w:t>75.9</w:t>
      </w:r>
      <w:r w:rsidRPr="008449D8">
        <w:rPr>
          <w:rFonts w:hint="eastAsia"/>
          <w:sz w:val="24"/>
        </w:rPr>
        <w:t>%</w:t>
      </w:r>
      <w:r w:rsidRPr="008449D8">
        <w:rPr>
          <w:rFonts w:hint="eastAsia"/>
          <w:sz w:val="24"/>
        </w:rPr>
        <w:t>となっており、多くの割合を占めています。等級でみると</w:t>
      </w:r>
      <w:r w:rsidRPr="008449D8">
        <w:rPr>
          <w:rFonts w:hint="eastAsia"/>
          <w:sz w:val="24"/>
        </w:rPr>
        <w:t>1</w:t>
      </w:r>
      <w:r w:rsidRPr="008449D8">
        <w:rPr>
          <w:rFonts w:hint="eastAsia"/>
          <w:sz w:val="24"/>
        </w:rPr>
        <w:t>級の方が</w:t>
      </w:r>
      <w:r w:rsidRPr="008449D8">
        <w:rPr>
          <w:rFonts w:hint="eastAsia"/>
          <w:sz w:val="24"/>
        </w:rPr>
        <w:t>1,192</w:t>
      </w:r>
      <w:r w:rsidRPr="008449D8">
        <w:rPr>
          <w:rFonts w:hint="eastAsia"/>
          <w:sz w:val="24"/>
        </w:rPr>
        <w:t>人と最も多く、次いで</w:t>
      </w:r>
      <w:r w:rsidRPr="008449D8">
        <w:rPr>
          <w:rFonts w:hint="eastAsia"/>
          <w:sz w:val="24"/>
        </w:rPr>
        <w:t>4</w:t>
      </w:r>
      <w:r w:rsidRPr="008449D8">
        <w:rPr>
          <w:rFonts w:hint="eastAsia"/>
          <w:sz w:val="24"/>
        </w:rPr>
        <w:t>級の</w:t>
      </w:r>
      <w:r w:rsidRPr="008449D8">
        <w:rPr>
          <w:rFonts w:hint="eastAsia"/>
          <w:sz w:val="24"/>
        </w:rPr>
        <w:t>808</w:t>
      </w:r>
      <w:r w:rsidRPr="008449D8">
        <w:rPr>
          <w:rFonts w:hint="eastAsia"/>
          <w:sz w:val="24"/>
        </w:rPr>
        <w:t>人となっています。</w:t>
      </w:r>
      <w:r>
        <w:rPr>
          <w:rFonts w:hint="eastAsia"/>
          <w:sz w:val="24"/>
        </w:rPr>
        <w:t xml:space="preserve">　</w:t>
      </w:r>
      <w:r>
        <w:rPr>
          <w:rFonts w:hint="eastAsia"/>
          <w:sz w:val="24"/>
        </w:rPr>
        <w:t xml:space="preserve"> </w:t>
      </w:r>
      <w:r w:rsidRPr="00C96DF9">
        <w:rPr>
          <w:rFonts w:ascii="ＭＳ ゴシック" w:eastAsia="ＭＳ ゴシック" w:hAnsi="ＭＳ ゴシック" w:hint="eastAsia"/>
          <w:b/>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年度より抽出条件を変更したため、数値が大きく変わっています</w:t>
      </w:r>
      <w:r w:rsidRPr="00C96DF9">
        <w:rPr>
          <w:rFonts w:ascii="ＭＳ ゴシック" w:eastAsia="ＭＳ ゴシック" w:hAnsi="ＭＳ ゴシック" w:hint="eastAsia"/>
          <w:color w:val="FF0000"/>
          <w:sz w:val="18"/>
          <w:szCs w:val="18"/>
        </w:rPr>
        <w:t>。</w:t>
      </w:r>
    </w:p>
    <w:p w:rsidR="00DD5E17" w:rsidRDefault="00310227" w:rsidP="00DD5E17">
      <w:pPr>
        <w:rPr>
          <w:rFonts w:hint="eastAsia"/>
        </w:rPr>
      </w:pPr>
    </w:p>
    <w:p w:rsidR="00DD5E17" w:rsidRPr="00C96DF9" w:rsidRDefault="00310227" w:rsidP="00DD5E17">
      <w:pPr>
        <w:pStyle w:val="111"/>
        <w:spacing w:afterLines="0" w:after="0"/>
        <w:ind w:leftChars="0" w:left="0"/>
        <w:jc w:val="center"/>
        <w:rPr>
          <w:rFonts w:hint="eastAsia"/>
          <w:sz w:val="22"/>
          <w:szCs w:val="22"/>
        </w:rPr>
      </w:pPr>
      <w:r w:rsidRPr="00C96DF9">
        <w:rPr>
          <w:rFonts w:hint="eastAsia"/>
          <w:sz w:val="22"/>
          <w:szCs w:val="22"/>
        </w:rPr>
        <w:t>表１－１　障害種別身体障害者手帳所持者数の推移</w:t>
      </w:r>
    </w:p>
    <w:p w:rsidR="00DD5E17" w:rsidRPr="00C96DF9" w:rsidRDefault="00310227" w:rsidP="00DD5E17">
      <w:pPr>
        <w:pStyle w:val="111"/>
        <w:spacing w:afterLines="0" w:after="0"/>
        <w:jc w:val="right"/>
        <w:rPr>
          <w:szCs w:val="20"/>
        </w:rPr>
      </w:pPr>
      <w:r w:rsidRPr="00C96DF9">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67"/>
        <w:gridCol w:w="1219"/>
        <w:gridCol w:w="1200"/>
        <w:gridCol w:w="1220"/>
        <w:gridCol w:w="1220"/>
        <w:gridCol w:w="1220"/>
        <w:gridCol w:w="1157"/>
      </w:tblGrid>
      <w:tr w:rsidR="00DD5E17" w:rsidTr="00DD5E17">
        <w:trPr>
          <w:cantSplit/>
          <w:jc w:val="center"/>
        </w:trPr>
        <w:tc>
          <w:tcPr>
            <w:tcW w:w="1467" w:type="dxa"/>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219"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00" w:type="dxa"/>
            <w:shd w:val="clear" w:color="auto" w:fill="C0C0C0"/>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20"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20"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20"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157"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6C6909" w:rsidTr="00DD5E17">
        <w:trPr>
          <w:cantSplit/>
          <w:jc w:val="center"/>
        </w:trPr>
        <w:tc>
          <w:tcPr>
            <w:tcW w:w="1467"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全　体</w:t>
            </w:r>
          </w:p>
        </w:tc>
        <w:tc>
          <w:tcPr>
            <w:tcW w:w="1219" w:type="dxa"/>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4,471</w:t>
            </w:r>
          </w:p>
        </w:tc>
        <w:tc>
          <w:tcPr>
            <w:tcW w:w="1200" w:type="dxa"/>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4,485</w:t>
            </w:r>
          </w:p>
        </w:tc>
        <w:tc>
          <w:tcPr>
            <w:tcW w:w="1220" w:type="dxa"/>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3,461</w:t>
            </w:r>
          </w:p>
        </w:tc>
        <w:tc>
          <w:tcPr>
            <w:tcW w:w="1220" w:type="dxa"/>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3,252</w:t>
            </w:r>
          </w:p>
        </w:tc>
        <w:tc>
          <w:tcPr>
            <w:tcW w:w="1220" w:type="dxa"/>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3,262</w:t>
            </w:r>
          </w:p>
        </w:tc>
        <w:tc>
          <w:tcPr>
            <w:tcW w:w="1157" w:type="dxa"/>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3,414</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pStyle w:val="a4"/>
              <w:tabs>
                <w:tab w:val="clear" w:pos="4252"/>
                <w:tab w:val="clear" w:pos="8504"/>
              </w:tabs>
              <w:snapToGrid/>
              <w:jc w:val="center"/>
              <w:rPr>
                <w:rFonts w:ascii="ＭＳ ゴシック" w:eastAsia="ＭＳ ゴシック" w:hAnsi="ＭＳ ゴシック" w:hint="eastAsia"/>
              </w:rPr>
            </w:pPr>
            <w:r>
              <w:rPr>
                <w:rFonts w:ascii="ＭＳ ゴシック" w:eastAsia="ＭＳ ゴシック" w:hAnsi="ＭＳ ゴシック" w:hint="eastAsia"/>
              </w:rPr>
              <w:t>視覚障害</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317</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hint="eastAsia"/>
                <w:szCs w:val="21"/>
              </w:rPr>
            </w:pPr>
            <w:r w:rsidRPr="006C6909">
              <w:rPr>
                <w:rFonts w:ascii="ＭＳ ゴシック" w:eastAsia="ＭＳ ゴシック" w:hAnsi="ＭＳ ゴシック" w:hint="eastAsia"/>
                <w:szCs w:val="21"/>
              </w:rPr>
              <w:t>305</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256</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222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219</w:t>
            </w:r>
          </w:p>
        </w:tc>
        <w:tc>
          <w:tcPr>
            <w:tcW w:w="1157"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231</w:t>
            </w:r>
          </w:p>
        </w:tc>
      </w:tr>
      <w:tr w:rsidR="00DD5E17" w:rsidRPr="006C6909" w:rsidTr="00DD5E17">
        <w:trPr>
          <w:cantSplit/>
          <w:jc w:val="center"/>
        </w:trPr>
        <w:tc>
          <w:tcPr>
            <w:tcW w:w="1467" w:type="dxa"/>
            <w:vMerge/>
            <w:shd w:val="clear" w:color="auto" w:fill="E0E0E0"/>
            <w:vAlign w:val="center"/>
          </w:tcPr>
          <w:p w:rsidR="00DD5E17" w:rsidRDefault="00310227" w:rsidP="00DD5E17">
            <w:pPr>
              <w:jc w:val="center"/>
              <w:rPr>
                <w:rFonts w:ascii="ＭＳ ゴシック" w:eastAsia="ＭＳ ゴシック" w:hAnsi="ＭＳ ゴシック" w:hint="eastAsia"/>
                <w:sz w:val="20"/>
              </w:rPr>
            </w:pPr>
          </w:p>
        </w:tc>
        <w:tc>
          <w:tcPr>
            <w:tcW w:w="1219"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7.1%</w:t>
            </w:r>
          </w:p>
        </w:tc>
        <w:tc>
          <w:tcPr>
            <w:tcW w:w="1200"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6.8%</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7.4%</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6.8%</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6.7%</w:t>
            </w:r>
          </w:p>
        </w:tc>
        <w:tc>
          <w:tcPr>
            <w:tcW w:w="1157"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6.8%</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pStyle w:val="a4"/>
              <w:tabs>
                <w:tab w:val="clear" w:pos="4252"/>
                <w:tab w:val="clear" w:pos="8504"/>
              </w:tabs>
              <w:snapToGrid/>
              <w:spacing w:line="240" w:lineRule="exact"/>
              <w:jc w:val="center"/>
              <w:rPr>
                <w:rFonts w:ascii="ＭＳ ゴシック" w:eastAsia="ＭＳ ゴシック" w:hAnsi="ＭＳ ゴシック" w:hint="eastAsia"/>
              </w:rPr>
            </w:pPr>
            <w:r>
              <w:rPr>
                <w:rFonts w:ascii="ＭＳ ゴシック" w:eastAsia="ＭＳ ゴシック" w:hAnsi="ＭＳ ゴシック" w:hint="eastAsia"/>
              </w:rPr>
              <w:t>聴覚・平衡</w:t>
            </w:r>
          </w:p>
          <w:p w:rsidR="00DD5E17" w:rsidRDefault="00310227" w:rsidP="00DD5E17">
            <w:pPr>
              <w:pStyle w:val="a4"/>
              <w:tabs>
                <w:tab w:val="clear" w:pos="4252"/>
                <w:tab w:val="clear" w:pos="8504"/>
              </w:tabs>
              <w:snapToGrid/>
              <w:spacing w:line="240" w:lineRule="exact"/>
              <w:jc w:val="center"/>
              <w:rPr>
                <w:rFonts w:ascii="ＭＳ ゴシック" w:eastAsia="ＭＳ ゴシック" w:hAnsi="ＭＳ ゴシック" w:hint="eastAsia"/>
              </w:rPr>
            </w:pPr>
            <w:r>
              <w:rPr>
                <w:rFonts w:ascii="ＭＳ ゴシック" w:eastAsia="ＭＳ ゴシック" w:hAnsi="ＭＳ ゴシック" w:hint="eastAsia"/>
              </w:rPr>
              <w:t>機能障害</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392</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391</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325</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272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281</w:t>
            </w:r>
          </w:p>
        </w:tc>
        <w:tc>
          <w:tcPr>
            <w:tcW w:w="1157"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286</w:t>
            </w:r>
          </w:p>
        </w:tc>
      </w:tr>
      <w:tr w:rsidR="00DD5E17" w:rsidRPr="006C6909" w:rsidTr="00DD5E17">
        <w:trPr>
          <w:cantSplit/>
          <w:jc w:val="center"/>
        </w:trPr>
        <w:tc>
          <w:tcPr>
            <w:tcW w:w="1467" w:type="dxa"/>
            <w:vMerge/>
            <w:shd w:val="clear" w:color="auto" w:fill="E0E0E0"/>
            <w:vAlign w:val="center"/>
          </w:tcPr>
          <w:p w:rsidR="00DD5E17" w:rsidRDefault="00310227" w:rsidP="00DD5E17">
            <w:pPr>
              <w:spacing w:line="240" w:lineRule="exact"/>
              <w:jc w:val="center"/>
              <w:rPr>
                <w:rFonts w:ascii="ＭＳ ゴシック" w:eastAsia="ＭＳ ゴシック" w:hAnsi="ＭＳ ゴシック" w:hint="eastAsia"/>
                <w:sz w:val="20"/>
              </w:rPr>
            </w:pPr>
          </w:p>
        </w:tc>
        <w:tc>
          <w:tcPr>
            <w:tcW w:w="1219"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8.8%</w:t>
            </w:r>
          </w:p>
        </w:tc>
        <w:tc>
          <w:tcPr>
            <w:tcW w:w="1200"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hint="eastAsia"/>
                <w:szCs w:val="21"/>
              </w:rPr>
            </w:pPr>
            <w:r w:rsidRPr="006C6909">
              <w:rPr>
                <w:rFonts w:ascii="ＭＳ ゴシック" w:eastAsia="ＭＳ ゴシック" w:hAnsi="ＭＳ ゴシック" w:hint="eastAsia"/>
                <w:szCs w:val="21"/>
              </w:rPr>
              <w:t>8.</w:t>
            </w:r>
            <w:r w:rsidRPr="006C6909">
              <w:rPr>
                <w:rFonts w:ascii="ＭＳ ゴシック" w:eastAsia="ＭＳ ゴシック" w:hAnsi="ＭＳ ゴシック" w:hint="eastAsia"/>
                <w:szCs w:val="21"/>
              </w:rPr>
              <w:t>7%</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9.4%</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8.4%</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8.6%</w:t>
            </w:r>
          </w:p>
        </w:tc>
        <w:tc>
          <w:tcPr>
            <w:tcW w:w="1157"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8.4%</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pStyle w:val="a4"/>
              <w:tabs>
                <w:tab w:val="clear" w:pos="4252"/>
                <w:tab w:val="clear" w:pos="8504"/>
              </w:tabs>
              <w:snapToGrid/>
              <w:spacing w:line="240" w:lineRule="exact"/>
              <w:jc w:val="center"/>
              <w:rPr>
                <w:rFonts w:ascii="ＭＳ ゴシック" w:eastAsia="ＭＳ ゴシック" w:hAnsi="ＭＳ ゴシック" w:hint="eastAsia"/>
                <w:spacing w:val="-6"/>
              </w:rPr>
            </w:pPr>
            <w:r>
              <w:rPr>
                <w:rFonts w:ascii="ＭＳ ゴシック" w:eastAsia="ＭＳ ゴシック" w:hAnsi="ＭＳ ゴシック" w:hint="eastAsia"/>
                <w:spacing w:val="-6"/>
              </w:rPr>
              <w:t>音声・言語・そしゃく機能障害</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86</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hint="eastAsia"/>
                <w:szCs w:val="21"/>
              </w:rPr>
            </w:pPr>
            <w:r w:rsidRPr="006C6909">
              <w:rPr>
                <w:rFonts w:ascii="ＭＳ ゴシック" w:eastAsia="ＭＳ ゴシック" w:hAnsi="ＭＳ ゴシック" w:hint="eastAsia"/>
                <w:szCs w:val="21"/>
              </w:rPr>
              <w:t>81</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108</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63</w:t>
            </w:r>
          </w:p>
        </w:tc>
        <w:tc>
          <w:tcPr>
            <w:tcW w:w="1220" w:type="dxa"/>
            <w:tcBorders>
              <w:top w:val="single" w:sz="4" w:space="0" w:color="808080"/>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61</w:t>
            </w:r>
          </w:p>
        </w:tc>
        <w:tc>
          <w:tcPr>
            <w:tcW w:w="1157" w:type="dxa"/>
            <w:tcBorders>
              <w:top w:val="single" w:sz="4" w:space="0" w:color="808080"/>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75</w:t>
            </w:r>
          </w:p>
        </w:tc>
      </w:tr>
      <w:tr w:rsidR="00DD5E17" w:rsidRPr="006C6909" w:rsidTr="00DD5E17">
        <w:trPr>
          <w:cantSplit/>
          <w:jc w:val="center"/>
        </w:trPr>
        <w:tc>
          <w:tcPr>
            <w:tcW w:w="1467" w:type="dxa"/>
            <w:vMerge/>
            <w:shd w:val="clear" w:color="auto" w:fill="E0E0E0"/>
            <w:vAlign w:val="center"/>
          </w:tcPr>
          <w:p w:rsidR="00DD5E17" w:rsidRDefault="00310227" w:rsidP="00DD5E17">
            <w:pPr>
              <w:jc w:val="center"/>
              <w:rPr>
                <w:rFonts w:ascii="ＭＳ ゴシック" w:eastAsia="ＭＳ ゴシック" w:hAnsi="ＭＳ ゴシック" w:hint="eastAsia"/>
                <w:sz w:val="20"/>
              </w:rPr>
            </w:pP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1.9%</w:t>
            </w:r>
          </w:p>
        </w:tc>
        <w:tc>
          <w:tcPr>
            <w:tcW w:w="1200" w:type="dxa"/>
            <w:tcBorders>
              <w:top w:val="dashed" w:sz="4" w:space="0" w:color="808080"/>
              <w:bottom w:val="single"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1.8%</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3.1%</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1.9%</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1.9%</w:t>
            </w:r>
          </w:p>
        </w:tc>
        <w:tc>
          <w:tcPr>
            <w:tcW w:w="1157"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2.2%</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jc w:val="center"/>
              <w:rPr>
                <w:rFonts w:ascii="ＭＳ ゴシック" w:eastAsia="ＭＳ ゴシック" w:hAnsi="ＭＳ ゴシック" w:hint="eastAsia"/>
              </w:rPr>
            </w:pPr>
            <w:bookmarkStart w:id="5" w:name="OLE_LINK11"/>
            <w:r>
              <w:rPr>
                <w:rFonts w:ascii="ＭＳ ゴシック" w:eastAsia="ＭＳ ゴシック" w:hAnsi="ＭＳ ゴシック" w:hint="eastAsia"/>
              </w:rPr>
              <w:t>下肢障害</w:t>
            </w:r>
            <w:bookmarkEnd w:id="5"/>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1,045</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hint="eastAsia"/>
                <w:szCs w:val="21"/>
              </w:rPr>
            </w:pPr>
            <w:r w:rsidRPr="006C6909">
              <w:rPr>
                <w:rFonts w:ascii="ＭＳ ゴシック" w:eastAsia="ＭＳ ゴシック" w:hAnsi="ＭＳ ゴシック" w:hint="eastAsia"/>
                <w:szCs w:val="21"/>
              </w:rPr>
              <w:t>1,089</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1,379</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873</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873</w:t>
            </w:r>
          </w:p>
        </w:tc>
        <w:tc>
          <w:tcPr>
            <w:tcW w:w="1157"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868</w:t>
            </w:r>
          </w:p>
        </w:tc>
      </w:tr>
      <w:tr w:rsidR="00DD5E17" w:rsidRPr="006C6909" w:rsidTr="00DD5E17">
        <w:trPr>
          <w:cantSplit/>
          <w:jc w:val="center"/>
        </w:trPr>
        <w:tc>
          <w:tcPr>
            <w:tcW w:w="1467" w:type="dxa"/>
            <w:vMerge/>
            <w:shd w:val="clear" w:color="auto" w:fill="E0E0E0"/>
            <w:vAlign w:val="center"/>
          </w:tcPr>
          <w:p w:rsidR="00DD5E17" w:rsidRDefault="00310227" w:rsidP="00DD5E17">
            <w:pPr>
              <w:jc w:val="center"/>
              <w:rPr>
                <w:rFonts w:ascii="ＭＳ ゴシック" w:eastAsia="ＭＳ ゴシック" w:hAnsi="ＭＳ ゴシック" w:hint="eastAsia"/>
                <w:sz w:val="20"/>
              </w:rPr>
            </w:pP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23.4%</w:t>
            </w:r>
          </w:p>
        </w:tc>
        <w:tc>
          <w:tcPr>
            <w:tcW w:w="1200" w:type="dxa"/>
            <w:tcBorders>
              <w:top w:val="dashed" w:sz="4" w:space="0" w:color="808080"/>
              <w:bottom w:val="single"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24.3%</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39.8%</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26.8%</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26.8%</w:t>
            </w:r>
          </w:p>
        </w:tc>
        <w:tc>
          <w:tcPr>
            <w:tcW w:w="1157"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25.4%</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jc w:val="center"/>
              <w:rPr>
                <w:rFonts w:ascii="ＭＳ ゴシック" w:eastAsia="ＭＳ ゴシック" w:hAnsi="ＭＳ ゴシック" w:hint="eastAsia"/>
              </w:rPr>
            </w:pPr>
            <w:r>
              <w:rPr>
                <w:rFonts w:ascii="ＭＳ ゴシック" w:eastAsia="ＭＳ ゴシック" w:hAnsi="ＭＳ ゴシック" w:hint="eastAsia"/>
              </w:rPr>
              <w:t>上肢障害</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823</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hint="eastAsia"/>
                <w:szCs w:val="21"/>
              </w:rPr>
            </w:pPr>
            <w:r w:rsidRPr="006C6909">
              <w:rPr>
                <w:rFonts w:ascii="ＭＳ ゴシック" w:eastAsia="ＭＳ ゴシック" w:hAnsi="ＭＳ ゴシック" w:hint="eastAsia"/>
                <w:szCs w:val="21"/>
              </w:rPr>
              <w:t>816</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817</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539</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544</w:t>
            </w:r>
          </w:p>
        </w:tc>
        <w:tc>
          <w:tcPr>
            <w:tcW w:w="1157"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577</w:t>
            </w:r>
          </w:p>
        </w:tc>
      </w:tr>
      <w:tr w:rsidR="00DD5E17" w:rsidRPr="006C6909" w:rsidTr="00DD5E17">
        <w:trPr>
          <w:cantSplit/>
          <w:jc w:val="center"/>
        </w:trPr>
        <w:tc>
          <w:tcPr>
            <w:tcW w:w="1467" w:type="dxa"/>
            <w:vMerge/>
            <w:shd w:val="clear" w:color="auto" w:fill="E0E0E0"/>
            <w:vAlign w:val="center"/>
          </w:tcPr>
          <w:p w:rsidR="00DD5E17" w:rsidRDefault="00310227" w:rsidP="00DD5E17">
            <w:pPr>
              <w:jc w:val="center"/>
              <w:rPr>
                <w:rFonts w:ascii="ＭＳ ゴシック" w:eastAsia="ＭＳ ゴシック" w:hAnsi="ＭＳ ゴシック" w:hint="eastAsia"/>
                <w:sz w:val="20"/>
              </w:rPr>
            </w:pP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18.4%</w:t>
            </w:r>
          </w:p>
        </w:tc>
        <w:tc>
          <w:tcPr>
            <w:tcW w:w="1200" w:type="dxa"/>
            <w:tcBorders>
              <w:top w:val="dashed" w:sz="4" w:space="0" w:color="808080"/>
              <w:bottom w:val="single"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18.2%</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23.6%</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16.6%</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16.7%</w:t>
            </w:r>
          </w:p>
        </w:tc>
        <w:tc>
          <w:tcPr>
            <w:tcW w:w="1157"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16.9%</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jc w:val="center"/>
              <w:rPr>
                <w:rFonts w:ascii="ＭＳ ゴシック" w:eastAsia="ＭＳ ゴシック" w:hAnsi="ＭＳ ゴシック" w:hint="eastAsia"/>
              </w:rPr>
            </w:pPr>
            <w:r>
              <w:rPr>
                <w:rFonts w:ascii="ＭＳ ゴシック" w:eastAsia="ＭＳ ゴシック" w:hAnsi="ＭＳ ゴシック" w:hint="eastAsia"/>
              </w:rPr>
              <w:t>体幹障害</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503</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460</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372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252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26</w:t>
            </w:r>
            <w:r w:rsidRPr="006C6909">
              <w:rPr>
                <w:rFonts w:ascii="ＭＳ ゴシック" w:eastAsia="ＭＳ ゴシック" w:hAnsi="ＭＳ ゴシック" w:hint="eastAsia"/>
                <w:szCs w:val="21"/>
              </w:rPr>
              <w:t>4</w:t>
            </w:r>
          </w:p>
        </w:tc>
        <w:tc>
          <w:tcPr>
            <w:tcW w:w="1157"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257</w:t>
            </w:r>
          </w:p>
        </w:tc>
      </w:tr>
      <w:tr w:rsidR="00DD5E17" w:rsidRPr="006C6909" w:rsidTr="00DD5E17">
        <w:trPr>
          <w:cantSplit/>
          <w:jc w:val="center"/>
        </w:trPr>
        <w:tc>
          <w:tcPr>
            <w:tcW w:w="1467" w:type="dxa"/>
            <w:vMerge/>
            <w:shd w:val="clear" w:color="auto" w:fill="E0E0E0"/>
            <w:vAlign w:val="center"/>
          </w:tcPr>
          <w:p w:rsidR="00DD5E17" w:rsidRDefault="00310227" w:rsidP="00DD5E17">
            <w:pPr>
              <w:jc w:val="center"/>
              <w:rPr>
                <w:rFonts w:ascii="ＭＳ ゴシック" w:eastAsia="ＭＳ ゴシック" w:hAnsi="ＭＳ ゴシック" w:hint="eastAsia"/>
              </w:rPr>
            </w:pP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11.2%</w:t>
            </w:r>
          </w:p>
        </w:tc>
        <w:tc>
          <w:tcPr>
            <w:tcW w:w="1200" w:type="dxa"/>
            <w:tcBorders>
              <w:top w:val="dashed" w:sz="4" w:space="0" w:color="808080"/>
              <w:bottom w:val="single"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10.3%</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10.7%</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7.7%</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8.1%</w:t>
            </w:r>
          </w:p>
        </w:tc>
        <w:tc>
          <w:tcPr>
            <w:tcW w:w="1157"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7.5%</w:t>
            </w:r>
          </w:p>
        </w:tc>
      </w:tr>
      <w:tr w:rsidR="00DD5E17" w:rsidRPr="006C6909" w:rsidTr="00DD5E17">
        <w:trPr>
          <w:cantSplit/>
          <w:jc w:val="center"/>
        </w:trPr>
        <w:tc>
          <w:tcPr>
            <w:tcW w:w="1467" w:type="dxa"/>
            <w:vMerge w:val="restart"/>
            <w:shd w:val="clear" w:color="auto" w:fill="E0E0E0"/>
            <w:vAlign w:val="center"/>
          </w:tcPr>
          <w:p w:rsidR="00DD5E17" w:rsidRDefault="00310227" w:rsidP="00DD5E17">
            <w:pPr>
              <w:jc w:val="center"/>
              <w:rPr>
                <w:rFonts w:ascii="ＭＳ ゴシック" w:eastAsia="ＭＳ ゴシック" w:hAnsi="ＭＳ ゴシック" w:hint="eastAsia"/>
              </w:rPr>
            </w:pPr>
            <w:r>
              <w:rPr>
                <w:rFonts w:ascii="ＭＳ ゴシック" w:eastAsia="ＭＳ ゴシック" w:hAnsi="ＭＳ ゴシック" w:hint="eastAsia"/>
              </w:rPr>
              <w:t>内部障害</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1,305</w:t>
            </w:r>
          </w:p>
        </w:tc>
        <w:tc>
          <w:tcPr>
            <w:tcW w:w="1200"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1,343</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1,055</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1,031</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1,020</w:t>
            </w:r>
          </w:p>
        </w:tc>
        <w:tc>
          <w:tcPr>
            <w:tcW w:w="1157"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1,120</w:t>
            </w:r>
          </w:p>
        </w:tc>
      </w:tr>
      <w:tr w:rsidR="00DD5E17" w:rsidRPr="006C6909" w:rsidTr="00DD5E17">
        <w:trPr>
          <w:cantSplit/>
          <w:jc w:val="center"/>
        </w:trPr>
        <w:tc>
          <w:tcPr>
            <w:tcW w:w="1467" w:type="dxa"/>
            <w:vMerge/>
            <w:shd w:val="clear" w:color="auto" w:fill="E0E0E0"/>
            <w:vAlign w:val="center"/>
          </w:tcPr>
          <w:p w:rsidR="00DD5E17" w:rsidRDefault="00310227" w:rsidP="00DD5E17">
            <w:pPr>
              <w:rPr>
                <w:rFonts w:ascii="ＭＳ ゴシック" w:eastAsia="ＭＳ ゴシック" w:hAnsi="ＭＳ ゴシック" w:hint="eastAsia"/>
                <w:sz w:val="20"/>
              </w:rPr>
            </w:pPr>
          </w:p>
        </w:tc>
        <w:tc>
          <w:tcPr>
            <w:tcW w:w="1219"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29.2%</w:t>
            </w:r>
          </w:p>
        </w:tc>
        <w:tc>
          <w:tcPr>
            <w:tcW w:w="1200"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29.9%</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30.5%</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31.7%</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31.4%</w:t>
            </w:r>
          </w:p>
        </w:tc>
        <w:tc>
          <w:tcPr>
            <w:tcW w:w="1157"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szCs w:val="21"/>
              </w:rPr>
            </w:pPr>
            <w:r w:rsidRPr="006C6909">
              <w:rPr>
                <w:rFonts w:ascii="ＭＳ ゴシック" w:eastAsia="ＭＳ ゴシック" w:hAnsi="ＭＳ ゴシック" w:hint="eastAsia"/>
                <w:szCs w:val="21"/>
              </w:rPr>
              <w:t>32.8%</w:t>
            </w:r>
          </w:p>
        </w:tc>
      </w:tr>
    </w:tbl>
    <w:p w:rsidR="00DD5E17" w:rsidRPr="00C96DF9" w:rsidRDefault="00310227" w:rsidP="00DD5E17">
      <w:pPr>
        <w:pStyle w:val="afff0"/>
        <w:tabs>
          <w:tab w:val="left" w:pos="8505"/>
        </w:tabs>
        <w:ind w:rightChars="0" w:right="0"/>
        <w:rPr>
          <w:rFonts w:ascii="ＭＳ ゴシック" w:eastAsia="ＭＳ ゴシック" w:hAnsi="ＭＳ ゴシック" w:hint="eastAsia"/>
          <w:sz w:val="20"/>
          <w:szCs w:val="20"/>
        </w:rPr>
      </w:pPr>
      <w:r w:rsidRPr="00C96DF9">
        <w:rPr>
          <w:rFonts w:ascii="ＭＳ ゴシック" w:eastAsia="ＭＳ ゴシック" w:hAnsi="ＭＳ ゴシック" w:hint="eastAsia"/>
          <w:sz w:val="20"/>
          <w:szCs w:val="20"/>
        </w:rPr>
        <w:t>資料：障害福祉課　各年４月１日現在、平成</w:t>
      </w:r>
      <w:r w:rsidRPr="00C96DF9">
        <w:rPr>
          <w:rFonts w:ascii="ＭＳ ゴシック" w:eastAsia="ＭＳ ゴシック" w:hAnsi="ＭＳ ゴシック" w:hint="eastAsia"/>
          <w:sz w:val="20"/>
          <w:szCs w:val="20"/>
        </w:rPr>
        <w:t>29</w:t>
      </w:r>
      <w:r w:rsidRPr="00C96DF9">
        <w:rPr>
          <w:rFonts w:ascii="ＭＳ ゴシック" w:eastAsia="ＭＳ ゴシック" w:hAnsi="ＭＳ ゴシック" w:hint="eastAsia"/>
          <w:sz w:val="20"/>
          <w:szCs w:val="20"/>
        </w:rPr>
        <w:t>年度は</w:t>
      </w:r>
      <w:r w:rsidRPr="00C96DF9">
        <w:rPr>
          <w:rFonts w:ascii="ＭＳ ゴシック" w:eastAsia="ＭＳ ゴシック" w:hAnsi="ＭＳ ゴシック" w:hint="eastAsia"/>
          <w:sz w:val="20"/>
          <w:szCs w:val="20"/>
        </w:rPr>
        <w:t>10</w:t>
      </w:r>
      <w:r w:rsidRPr="00C96DF9">
        <w:rPr>
          <w:rFonts w:ascii="ＭＳ ゴシック" w:eastAsia="ＭＳ ゴシック" w:hAnsi="ＭＳ ゴシック" w:hint="eastAsia"/>
          <w:sz w:val="20"/>
          <w:szCs w:val="20"/>
        </w:rPr>
        <w:t>月１日現在</w:t>
      </w:r>
    </w:p>
    <w:p w:rsidR="00DD5E17" w:rsidRPr="00C96DF9" w:rsidRDefault="00310227" w:rsidP="00DD5E17">
      <w:pPr>
        <w:pStyle w:val="afff0"/>
        <w:ind w:rightChars="0" w:right="0"/>
        <w:rPr>
          <w:rFonts w:ascii="ＭＳ ゴシック" w:eastAsia="ＭＳ ゴシック" w:hAnsi="ＭＳ ゴシック" w:hint="eastAsia"/>
          <w:sz w:val="20"/>
          <w:szCs w:val="20"/>
        </w:rPr>
      </w:pPr>
      <w:r w:rsidRPr="00C96DF9">
        <w:rPr>
          <w:rFonts w:ascii="ＭＳ ゴシック" w:eastAsia="ＭＳ ゴシック" w:hAnsi="ＭＳ ゴシック" w:hint="eastAsia"/>
          <w:b/>
          <w:sz w:val="20"/>
          <w:szCs w:val="20"/>
        </w:rPr>
        <w:t>※</w:t>
      </w:r>
      <w:r w:rsidRPr="00C96DF9">
        <w:rPr>
          <w:rFonts w:ascii="ＭＳ ゴシック" w:eastAsia="ＭＳ ゴシック" w:hAnsi="ＭＳ ゴシック" w:hint="eastAsia"/>
          <w:sz w:val="20"/>
          <w:szCs w:val="20"/>
        </w:rPr>
        <w:t>平成</w:t>
      </w:r>
      <w:r w:rsidRPr="00C96DF9">
        <w:rPr>
          <w:rFonts w:ascii="ＭＳ ゴシック" w:eastAsia="ＭＳ ゴシック" w:hAnsi="ＭＳ ゴシック" w:hint="eastAsia"/>
          <w:sz w:val="20"/>
          <w:szCs w:val="20"/>
        </w:rPr>
        <w:t>25</w:t>
      </w:r>
      <w:r w:rsidRPr="00C96DF9">
        <w:rPr>
          <w:rFonts w:ascii="ＭＳ ゴシック" w:eastAsia="ＭＳ ゴシック" w:hAnsi="ＭＳ ゴシック" w:hint="eastAsia"/>
          <w:sz w:val="20"/>
          <w:szCs w:val="20"/>
        </w:rPr>
        <w:t>年度までは主な障害で抽出、</w:t>
      </w:r>
      <w:r>
        <w:rPr>
          <w:rFonts w:ascii="ＭＳ ゴシック" w:eastAsia="ＭＳ ゴシック" w:hAnsi="ＭＳ ゴシック" w:hint="eastAsia"/>
          <w:sz w:val="20"/>
          <w:szCs w:val="20"/>
        </w:rPr>
        <w:t>同</w:t>
      </w:r>
      <w:r w:rsidRPr="00C96DF9">
        <w:rPr>
          <w:rFonts w:ascii="ＭＳ ゴシック" w:eastAsia="ＭＳ ゴシック" w:hAnsi="ＭＳ ゴシック" w:hint="eastAsia"/>
          <w:sz w:val="20"/>
          <w:szCs w:val="20"/>
        </w:rPr>
        <w:t>26</w:t>
      </w:r>
      <w:r w:rsidRPr="00C96DF9">
        <w:rPr>
          <w:rFonts w:ascii="ＭＳ ゴシック" w:eastAsia="ＭＳ ゴシック" w:hAnsi="ＭＳ ゴシック" w:hint="eastAsia"/>
          <w:sz w:val="20"/>
          <w:szCs w:val="20"/>
        </w:rPr>
        <w:t>年度以降は該当者全員</w:t>
      </w:r>
      <w:r>
        <w:rPr>
          <w:rFonts w:ascii="ＭＳ ゴシック" w:eastAsia="ＭＳ ゴシック" w:hAnsi="ＭＳ ゴシック" w:hint="eastAsia"/>
          <w:sz w:val="20"/>
          <w:szCs w:val="20"/>
        </w:rPr>
        <w:t>。</w:t>
      </w:r>
    </w:p>
    <w:p w:rsidR="00DD5E17" w:rsidRDefault="00310227" w:rsidP="00DD5E17">
      <w:pPr>
        <w:pStyle w:val="a4"/>
        <w:tabs>
          <w:tab w:val="clear" w:pos="4252"/>
          <w:tab w:val="clear" w:pos="8504"/>
        </w:tabs>
        <w:snapToGrid/>
        <w:rPr>
          <w:rFonts w:hint="eastAsia"/>
        </w:rPr>
      </w:pPr>
      <w:r>
        <w:br w:type="page"/>
      </w:r>
      <w:r w:rsidR="00E26AC6">
        <w:rPr>
          <w:rFonts w:hint="eastAsia"/>
          <w:noProof/>
        </w:rPr>
        <w:lastRenderedPageBreak/>
        <w:drawing>
          <wp:anchor distT="0" distB="0" distL="114300" distR="114300" simplePos="0" relativeHeight="25169408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58" name="JAVISCODE018-478"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8-478" descr="te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C96DF9" w:rsidRDefault="00310227" w:rsidP="00DD5E17">
      <w:pPr>
        <w:pStyle w:val="111"/>
        <w:spacing w:after="123"/>
        <w:ind w:leftChars="0" w:left="0"/>
        <w:jc w:val="center"/>
        <w:rPr>
          <w:rFonts w:hint="eastAsia"/>
          <w:sz w:val="22"/>
          <w:szCs w:val="22"/>
        </w:rPr>
      </w:pPr>
      <w:r w:rsidRPr="00C96DF9">
        <w:rPr>
          <w:rFonts w:hint="eastAsia"/>
          <w:sz w:val="22"/>
          <w:szCs w:val="22"/>
        </w:rPr>
        <w:t>表１－２　年齢構成別身</w:t>
      </w:r>
      <w:r w:rsidRPr="00280BD6">
        <w:rPr>
          <w:rFonts w:hint="eastAsia"/>
          <w:sz w:val="22"/>
          <w:szCs w:val="22"/>
        </w:rPr>
        <w:t>体障害者手帳所持者数の推</w:t>
      </w:r>
      <w:r w:rsidRPr="00C96DF9">
        <w:rPr>
          <w:rFonts w:hint="eastAsia"/>
          <w:sz w:val="22"/>
          <w:szCs w:val="22"/>
        </w:rPr>
        <w:t>移</w:t>
      </w:r>
    </w:p>
    <w:p w:rsidR="00DD5E17" w:rsidRPr="00C96DF9" w:rsidRDefault="00310227" w:rsidP="00DD5E17">
      <w:pPr>
        <w:pStyle w:val="111"/>
        <w:spacing w:afterLines="0" w:after="0" w:line="0" w:lineRule="atLeast"/>
        <w:ind w:leftChars="0" w:left="0"/>
        <w:jc w:val="right"/>
        <w:rPr>
          <w:rFonts w:hint="eastAsia"/>
          <w:szCs w:val="20"/>
        </w:rPr>
      </w:pPr>
      <w:r w:rsidRPr="00C96DF9">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092"/>
        <w:gridCol w:w="992"/>
        <w:gridCol w:w="1134"/>
        <w:gridCol w:w="1098"/>
        <w:gridCol w:w="1023"/>
        <w:gridCol w:w="1121"/>
        <w:gridCol w:w="1121"/>
        <w:gridCol w:w="1122"/>
      </w:tblGrid>
      <w:tr w:rsidR="00DD5E17" w:rsidTr="00DD5E17">
        <w:trPr>
          <w:cantSplit/>
          <w:jc w:val="center"/>
        </w:trPr>
        <w:tc>
          <w:tcPr>
            <w:tcW w:w="1092" w:type="dxa"/>
            <w:tcBorders>
              <w:bottom w:val="single" w:sz="4" w:space="0" w:color="808080"/>
            </w:tcBorders>
            <w:shd w:val="clear" w:color="auto" w:fill="C0C0C0"/>
            <w:vAlign w:val="center"/>
          </w:tcPr>
          <w:p w:rsidR="00DD5E17" w:rsidRDefault="00310227" w:rsidP="00DD5E17">
            <w:pPr>
              <w:spacing w:line="0" w:lineRule="atLeast"/>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区分</w:t>
            </w:r>
          </w:p>
        </w:tc>
        <w:tc>
          <w:tcPr>
            <w:tcW w:w="992" w:type="dxa"/>
            <w:shd w:val="clear" w:color="auto" w:fill="C0C0C0"/>
            <w:vAlign w:val="center"/>
          </w:tcPr>
          <w:p w:rsidR="00DD5E17" w:rsidRDefault="00310227" w:rsidP="00DD5E17">
            <w:pPr>
              <w:spacing w:line="0" w:lineRule="atLeast"/>
              <w:jc w:val="center"/>
              <w:rPr>
                <w:rFonts w:ascii="ＭＳ ゴシック" w:eastAsia="ＭＳ ゴシック" w:hAnsi="ＭＳ ゴシック" w:hint="eastAsia"/>
                <w:color w:val="000000"/>
                <w:w w:val="90"/>
                <w:sz w:val="20"/>
              </w:rPr>
            </w:pPr>
            <w:r>
              <w:rPr>
                <w:rFonts w:ascii="ＭＳ ゴシック" w:eastAsia="ＭＳ ゴシック" w:hAnsi="ＭＳ ゴシック" w:hint="eastAsia"/>
                <w:color w:val="000000"/>
                <w:w w:val="90"/>
                <w:sz w:val="20"/>
              </w:rPr>
              <w:t>平成</w:t>
            </w:r>
          </w:p>
          <w:p w:rsidR="00DD5E17" w:rsidRDefault="00310227" w:rsidP="00DD5E17">
            <w:pPr>
              <w:spacing w:line="0" w:lineRule="atLeast"/>
              <w:jc w:val="center"/>
              <w:rPr>
                <w:rFonts w:ascii="ＭＳ ゴシック" w:eastAsia="ＭＳ ゴシック" w:hAnsi="ＭＳ ゴシック"/>
                <w:color w:val="000000"/>
                <w:w w:val="90"/>
                <w:sz w:val="20"/>
              </w:rPr>
            </w:pPr>
            <w:r>
              <w:rPr>
                <w:rFonts w:ascii="ＭＳ ゴシック" w:eastAsia="ＭＳ ゴシック" w:hAnsi="ＭＳ ゴシック" w:hint="eastAsia"/>
                <w:color w:val="000000"/>
                <w:w w:val="90"/>
                <w:sz w:val="20"/>
              </w:rPr>
              <w:t>24</w:t>
            </w:r>
            <w:r>
              <w:rPr>
                <w:rFonts w:ascii="ＭＳ ゴシック" w:eastAsia="ＭＳ ゴシック" w:hAnsi="ＭＳ ゴシック" w:hint="eastAsia"/>
                <w:color w:val="000000"/>
                <w:w w:val="90"/>
                <w:sz w:val="20"/>
              </w:rPr>
              <w:t>年度</w:t>
            </w:r>
          </w:p>
        </w:tc>
        <w:tc>
          <w:tcPr>
            <w:tcW w:w="1134" w:type="dxa"/>
            <w:shd w:val="clear" w:color="auto" w:fill="C0C0C0"/>
            <w:vAlign w:val="center"/>
          </w:tcPr>
          <w:p w:rsidR="00DD5E17" w:rsidRDefault="00310227" w:rsidP="00DD5E17">
            <w:pPr>
              <w:spacing w:line="0" w:lineRule="atLeast"/>
              <w:jc w:val="center"/>
              <w:rPr>
                <w:rFonts w:ascii="ＭＳ ゴシック" w:eastAsia="ＭＳ ゴシック" w:hAnsi="ＭＳ ゴシック" w:hint="eastAsia"/>
                <w:color w:val="000000"/>
                <w:w w:val="90"/>
                <w:sz w:val="20"/>
              </w:rPr>
            </w:pPr>
            <w:r>
              <w:rPr>
                <w:rFonts w:ascii="ＭＳ ゴシック" w:eastAsia="ＭＳ ゴシック" w:hAnsi="ＭＳ ゴシック" w:hint="eastAsia"/>
                <w:color w:val="000000"/>
                <w:w w:val="90"/>
                <w:sz w:val="20"/>
              </w:rPr>
              <w:t>平成</w:t>
            </w:r>
          </w:p>
          <w:p w:rsidR="00DD5E17" w:rsidRDefault="00310227" w:rsidP="00DD5E17">
            <w:pPr>
              <w:spacing w:line="0" w:lineRule="atLeast"/>
              <w:jc w:val="center"/>
              <w:rPr>
                <w:rFonts w:ascii="ＭＳ ゴシック" w:eastAsia="ＭＳ ゴシック" w:hAnsi="ＭＳ ゴシック"/>
                <w:color w:val="000000"/>
                <w:w w:val="90"/>
                <w:sz w:val="20"/>
              </w:rPr>
            </w:pPr>
            <w:r>
              <w:rPr>
                <w:rFonts w:ascii="ＭＳ ゴシック" w:eastAsia="ＭＳ ゴシック" w:hAnsi="ＭＳ ゴシック" w:hint="eastAsia"/>
                <w:color w:val="000000"/>
                <w:w w:val="90"/>
                <w:sz w:val="20"/>
              </w:rPr>
              <w:t>25</w:t>
            </w:r>
            <w:r>
              <w:rPr>
                <w:rFonts w:ascii="ＭＳ ゴシック" w:eastAsia="ＭＳ ゴシック" w:hAnsi="ＭＳ ゴシック" w:hint="eastAsia"/>
                <w:color w:val="000000"/>
                <w:w w:val="90"/>
                <w:sz w:val="20"/>
              </w:rPr>
              <w:t>年度</w:t>
            </w:r>
          </w:p>
        </w:tc>
        <w:tc>
          <w:tcPr>
            <w:tcW w:w="1098" w:type="dxa"/>
            <w:shd w:val="clear" w:color="auto" w:fill="C0C0C0"/>
            <w:vAlign w:val="center"/>
          </w:tcPr>
          <w:p w:rsidR="00DD5E17" w:rsidRDefault="00310227" w:rsidP="00DD5E17">
            <w:pPr>
              <w:spacing w:line="0" w:lineRule="atLeast"/>
              <w:jc w:val="center"/>
              <w:rPr>
                <w:rFonts w:ascii="ＭＳ ゴシック" w:eastAsia="ＭＳ ゴシック" w:hAnsi="ＭＳ ゴシック" w:hint="eastAsia"/>
                <w:color w:val="000000"/>
                <w:w w:val="90"/>
                <w:sz w:val="20"/>
              </w:rPr>
            </w:pPr>
            <w:r>
              <w:rPr>
                <w:rFonts w:ascii="ＭＳ ゴシック" w:eastAsia="ＭＳ ゴシック" w:hAnsi="ＭＳ ゴシック" w:hint="eastAsia"/>
                <w:color w:val="000000"/>
                <w:w w:val="90"/>
                <w:sz w:val="20"/>
              </w:rPr>
              <w:t>平成</w:t>
            </w:r>
          </w:p>
          <w:p w:rsidR="00DD5E17" w:rsidRDefault="00310227" w:rsidP="00DD5E17">
            <w:pPr>
              <w:spacing w:line="0" w:lineRule="atLeast"/>
              <w:jc w:val="center"/>
              <w:rPr>
                <w:rFonts w:ascii="ＭＳ ゴシック" w:eastAsia="ＭＳ ゴシック" w:hAnsi="ＭＳ ゴシック"/>
                <w:color w:val="000000"/>
                <w:w w:val="90"/>
                <w:sz w:val="20"/>
              </w:rPr>
            </w:pPr>
            <w:r>
              <w:rPr>
                <w:rFonts w:ascii="ＭＳ ゴシック" w:eastAsia="ＭＳ ゴシック" w:hAnsi="ＭＳ ゴシック" w:hint="eastAsia"/>
                <w:color w:val="000000"/>
                <w:w w:val="90"/>
                <w:sz w:val="20"/>
              </w:rPr>
              <w:t>26</w:t>
            </w:r>
            <w:r>
              <w:rPr>
                <w:rFonts w:ascii="ＭＳ ゴシック" w:eastAsia="ＭＳ ゴシック" w:hAnsi="ＭＳ ゴシック" w:hint="eastAsia"/>
                <w:color w:val="000000"/>
                <w:w w:val="90"/>
                <w:sz w:val="20"/>
              </w:rPr>
              <w:t>年度</w:t>
            </w:r>
          </w:p>
        </w:tc>
        <w:tc>
          <w:tcPr>
            <w:tcW w:w="1023" w:type="dxa"/>
            <w:tcBorders>
              <w:bottom w:val="single" w:sz="4" w:space="0" w:color="808080"/>
            </w:tcBorders>
            <w:shd w:val="clear" w:color="auto" w:fill="C0C0C0"/>
            <w:vAlign w:val="center"/>
          </w:tcPr>
          <w:p w:rsidR="00DD5E17" w:rsidRDefault="00310227" w:rsidP="00DD5E17">
            <w:pPr>
              <w:spacing w:line="0" w:lineRule="atLeast"/>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区分</w:t>
            </w:r>
          </w:p>
        </w:tc>
        <w:tc>
          <w:tcPr>
            <w:tcW w:w="1121" w:type="dxa"/>
            <w:shd w:val="clear" w:color="auto" w:fill="C0C0C0"/>
          </w:tcPr>
          <w:p w:rsidR="00DD5E17" w:rsidRDefault="00310227" w:rsidP="00DD5E17">
            <w:pPr>
              <w:spacing w:line="0" w:lineRule="atLeast"/>
              <w:jc w:val="center"/>
              <w:rPr>
                <w:rFonts w:ascii="ＭＳ ゴシック" w:eastAsia="ＭＳ ゴシック" w:hAnsi="ＭＳ ゴシック" w:hint="eastAsia"/>
                <w:color w:val="000000"/>
                <w:w w:val="90"/>
                <w:sz w:val="20"/>
              </w:rPr>
            </w:pPr>
            <w:r>
              <w:rPr>
                <w:rFonts w:ascii="ＭＳ ゴシック" w:eastAsia="ＭＳ ゴシック" w:hAnsi="ＭＳ ゴシック" w:hint="eastAsia"/>
                <w:color w:val="000000"/>
                <w:w w:val="90"/>
                <w:sz w:val="20"/>
              </w:rPr>
              <w:t>平成</w:t>
            </w:r>
          </w:p>
          <w:p w:rsidR="00DD5E17" w:rsidRDefault="00310227" w:rsidP="00DD5E17">
            <w:pPr>
              <w:spacing w:line="0" w:lineRule="atLeast"/>
              <w:jc w:val="center"/>
              <w:rPr>
                <w:rFonts w:ascii="ＭＳ ゴシック" w:eastAsia="ＭＳ ゴシック" w:hAnsi="ＭＳ ゴシック"/>
                <w:color w:val="000000"/>
                <w:w w:val="90"/>
                <w:sz w:val="20"/>
              </w:rPr>
            </w:pPr>
            <w:r>
              <w:rPr>
                <w:rFonts w:ascii="ＭＳ ゴシック" w:eastAsia="ＭＳ ゴシック" w:hAnsi="ＭＳ ゴシック" w:hint="eastAsia"/>
                <w:color w:val="000000"/>
                <w:w w:val="90"/>
                <w:sz w:val="20"/>
              </w:rPr>
              <w:t>27</w:t>
            </w:r>
            <w:r>
              <w:rPr>
                <w:rFonts w:ascii="ＭＳ ゴシック" w:eastAsia="ＭＳ ゴシック" w:hAnsi="ＭＳ ゴシック" w:hint="eastAsia"/>
                <w:color w:val="000000"/>
                <w:w w:val="90"/>
                <w:sz w:val="20"/>
              </w:rPr>
              <w:t>年度</w:t>
            </w:r>
          </w:p>
        </w:tc>
        <w:tc>
          <w:tcPr>
            <w:tcW w:w="1121" w:type="dxa"/>
            <w:shd w:val="clear" w:color="auto" w:fill="C0C0C0"/>
          </w:tcPr>
          <w:p w:rsidR="00DD5E17" w:rsidRDefault="00310227" w:rsidP="00DD5E17">
            <w:pPr>
              <w:spacing w:line="0" w:lineRule="atLeast"/>
              <w:jc w:val="center"/>
              <w:rPr>
                <w:rFonts w:ascii="ＭＳ ゴシック" w:eastAsia="ＭＳ ゴシック" w:hAnsi="ＭＳ ゴシック" w:hint="eastAsia"/>
                <w:color w:val="000000"/>
                <w:w w:val="90"/>
                <w:sz w:val="20"/>
              </w:rPr>
            </w:pPr>
            <w:r>
              <w:rPr>
                <w:rFonts w:ascii="ＭＳ ゴシック" w:eastAsia="ＭＳ ゴシック" w:hAnsi="ＭＳ ゴシック" w:hint="eastAsia"/>
                <w:color w:val="000000"/>
                <w:w w:val="90"/>
                <w:sz w:val="20"/>
              </w:rPr>
              <w:t>平成</w:t>
            </w:r>
          </w:p>
          <w:p w:rsidR="00DD5E17" w:rsidRDefault="00310227" w:rsidP="00DD5E17">
            <w:pPr>
              <w:spacing w:line="0" w:lineRule="atLeast"/>
              <w:jc w:val="center"/>
              <w:rPr>
                <w:rFonts w:ascii="ＭＳ ゴシック" w:eastAsia="ＭＳ ゴシック" w:hAnsi="ＭＳ ゴシック"/>
                <w:color w:val="000000"/>
                <w:w w:val="90"/>
                <w:sz w:val="20"/>
              </w:rPr>
            </w:pPr>
            <w:r>
              <w:rPr>
                <w:rFonts w:ascii="ＭＳ ゴシック" w:eastAsia="ＭＳ ゴシック" w:hAnsi="ＭＳ ゴシック" w:hint="eastAsia"/>
                <w:color w:val="000000"/>
                <w:w w:val="90"/>
                <w:sz w:val="20"/>
              </w:rPr>
              <w:t>28</w:t>
            </w:r>
            <w:r>
              <w:rPr>
                <w:rFonts w:ascii="ＭＳ ゴシック" w:eastAsia="ＭＳ ゴシック" w:hAnsi="ＭＳ ゴシック" w:hint="eastAsia"/>
                <w:color w:val="000000"/>
                <w:w w:val="90"/>
                <w:sz w:val="20"/>
              </w:rPr>
              <w:t>年度</w:t>
            </w:r>
          </w:p>
        </w:tc>
        <w:tc>
          <w:tcPr>
            <w:tcW w:w="1122" w:type="dxa"/>
            <w:shd w:val="clear" w:color="auto" w:fill="C0C0C0"/>
            <w:vAlign w:val="center"/>
          </w:tcPr>
          <w:p w:rsidR="00DD5E17" w:rsidRDefault="00310227" w:rsidP="00DD5E17">
            <w:pPr>
              <w:spacing w:line="0" w:lineRule="atLeast"/>
              <w:jc w:val="center"/>
              <w:rPr>
                <w:rFonts w:ascii="ＭＳ ゴシック" w:eastAsia="ＭＳ ゴシック" w:hAnsi="ＭＳ ゴシック" w:hint="eastAsia"/>
                <w:color w:val="000000"/>
                <w:w w:val="90"/>
                <w:sz w:val="20"/>
              </w:rPr>
            </w:pPr>
            <w:r>
              <w:rPr>
                <w:rFonts w:ascii="ＭＳ ゴシック" w:eastAsia="ＭＳ ゴシック" w:hAnsi="ＭＳ ゴシック" w:hint="eastAsia"/>
                <w:color w:val="000000"/>
                <w:w w:val="90"/>
                <w:sz w:val="20"/>
              </w:rPr>
              <w:t>平成</w:t>
            </w:r>
          </w:p>
          <w:p w:rsidR="00DD5E17" w:rsidRDefault="00310227" w:rsidP="00DD5E17">
            <w:pPr>
              <w:spacing w:line="0" w:lineRule="atLeast"/>
              <w:jc w:val="center"/>
              <w:rPr>
                <w:rFonts w:ascii="ＭＳ ゴシック" w:eastAsia="ＭＳ ゴシック" w:hAnsi="ＭＳ ゴシック"/>
                <w:color w:val="000000"/>
                <w:w w:val="90"/>
                <w:sz w:val="20"/>
              </w:rPr>
            </w:pPr>
            <w:r>
              <w:rPr>
                <w:rFonts w:ascii="ＭＳ ゴシック" w:eastAsia="ＭＳ ゴシック" w:hAnsi="ＭＳ ゴシック" w:hint="eastAsia"/>
                <w:color w:val="000000"/>
                <w:w w:val="90"/>
                <w:sz w:val="20"/>
              </w:rPr>
              <w:t>29</w:t>
            </w:r>
            <w:r>
              <w:rPr>
                <w:rFonts w:ascii="ＭＳ ゴシック" w:eastAsia="ＭＳ ゴシック" w:hAnsi="ＭＳ ゴシック" w:hint="eastAsia"/>
                <w:color w:val="000000"/>
                <w:w w:val="90"/>
                <w:sz w:val="20"/>
              </w:rPr>
              <w:t>年度</w:t>
            </w:r>
          </w:p>
        </w:tc>
      </w:tr>
      <w:tr w:rsidR="00DD5E17" w:rsidRPr="00345521" w:rsidTr="00DD5E17">
        <w:trPr>
          <w:cantSplit/>
          <w:jc w:val="center"/>
        </w:trPr>
        <w:tc>
          <w:tcPr>
            <w:tcW w:w="1092" w:type="dxa"/>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全　体</w:t>
            </w:r>
          </w:p>
        </w:tc>
        <w:tc>
          <w:tcPr>
            <w:tcW w:w="992" w:type="dxa"/>
            <w:vAlign w:val="center"/>
          </w:tcPr>
          <w:p w:rsidR="00DD5E17" w:rsidRPr="00B637B3" w:rsidRDefault="00310227" w:rsidP="00DD5E17">
            <w:pPr>
              <w:wordWrap w:val="0"/>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4,471</w:t>
            </w:r>
          </w:p>
        </w:tc>
        <w:tc>
          <w:tcPr>
            <w:tcW w:w="1134" w:type="dxa"/>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4,485</w:t>
            </w:r>
          </w:p>
        </w:tc>
        <w:tc>
          <w:tcPr>
            <w:tcW w:w="1098" w:type="dxa"/>
            <w:vAlign w:val="center"/>
          </w:tcPr>
          <w:p w:rsidR="00DD5E17" w:rsidRPr="00B637B3" w:rsidRDefault="00310227" w:rsidP="00DD5E17">
            <w:pPr>
              <w:wordWrap w:val="0"/>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3,461</w:t>
            </w:r>
          </w:p>
        </w:tc>
        <w:tc>
          <w:tcPr>
            <w:tcW w:w="1023" w:type="dxa"/>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r w:rsidRPr="00B637B3">
              <w:rPr>
                <w:rFonts w:ascii="ＭＳ ゴシック" w:eastAsia="ＭＳ ゴシック" w:hAnsi="ＭＳ ゴシック" w:hint="eastAsia"/>
                <w:color w:val="000000"/>
                <w:sz w:val="20"/>
              </w:rPr>
              <w:t>全　体</w:t>
            </w:r>
          </w:p>
        </w:tc>
        <w:tc>
          <w:tcPr>
            <w:tcW w:w="1121" w:type="dxa"/>
            <w:shd w:val="clear" w:color="auto" w:fill="auto"/>
          </w:tcPr>
          <w:p w:rsidR="00DD5E17" w:rsidRPr="00345521" w:rsidRDefault="00310227" w:rsidP="00DD5E17">
            <w:pPr>
              <w:wordWrap w:val="0"/>
              <w:jc w:val="right"/>
              <w:rPr>
                <w:rFonts w:ascii="ＭＳ ゴシック" w:eastAsia="ＭＳ ゴシック" w:hAnsi="ＭＳ ゴシック" w:cs="Arial Unicode MS"/>
                <w:szCs w:val="21"/>
              </w:rPr>
            </w:pPr>
            <w:r w:rsidRPr="00345521">
              <w:rPr>
                <w:rFonts w:ascii="ＭＳ ゴシック" w:eastAsia="ＭＳ ゴシック" w:hAnsi="ＭＳ ゴシック"/>
                <w:szCs w:val="21"/>
              </w:rPr>
              <w:t>3,252</w:t>
            </w:r>
          </w:p>
        </w:tc>
        <w:tc>
          <w:tcPr>
            <w:tcW w:w="1121" w:type="dxa"/>
            <w:shd w:val="clear" w:color="auto" w:fill="auto"/>
          </w:tcPr>
          <w:p w:rsidR="00DD5E17" w:rsidRPr="00345521" w:rsidRDefault="00310227" w:rsidP="00DD5E17">
            <w:pPr>
              <w:wordWrap w:val="0"/>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3,262</w:t>
            </w:r>
          </w:p>
        </w:tc>
        <w:tc>
          <w:tcPr>
            <w:tcW w:w="1122" w:type="dxa"/>
            <w:shd w:val="clear" w:color="auto" w:fill="auto"/>
            <w:vAlign w:val="center"/>
          </w:tcPr>
          <w:p w:rsidR="00DD5E17" w:rsidRPr="00345521" w:rsidRDefault="00310227" w:rsidP="00DD5E17">
            <w:pPr>
              <w:wordWrap w:val="0"/>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3,414</w:t>
            </w:r>
          </w:p>
        </w:tc>
      </w:tr>
      <w:tr w:rsidR="00DD5E17" w:rsidRPr="00345521" w:rsidTr="00DD5E17">
        <w:trPr>
          <w:cantSplit/>
          <w:jc w:val="center"/>
        </w:trPr>
        <w:tc>
          <w:tcPr>
            <w:tcW w:w="1092" w:type="dxa"/>
            <w:vMerge w:val="restart"/>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20</w:t>
            </w:r>
            <w:r>
              <w:rPr>
                <w:rFonts w:ascii="ＭＳ ゴシック" w:eastAsia="ＭＳ ゴシック" w:hAnsi="ＭＳ ゴシック" w:hint="eastAsia"/>
                <w:color w:val="000000"/>
                <w:sz w:val="20"/>
              </w:rPr>
              <w:t>歳未満</w:t>
            </w:r>
          </w:p>
        </w:tc>
        <w:tc>
          <w:tcPr>
            <w:tcW w:w="992" w:type="dxa"/>
            <w:tcBorders>
              <w:bottom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110</w:t>
            </w:r>
          </w:p>
        </w:tc>
        <w:tc>
          <w:tcPr>
            <w:tcW w:w="1134" w:type="dxa"/>
            <w:tcBorders>
              <w:bottom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112</w:t>
            </w:r>
          </w:p>
        </w:tc>
        <w:tc>
          <w:tcPr>
            <w:tcW w:w="1098" w:type="dxa"/>
            <w:tcBorders>
              <w:bottom w:val="dashed" w:sz="4" w:space="0" w:color="808080"/>
            </w:tcBorders>
            <w:vAlign w:val="center"/>
          </w:tcPr>
          <w:p w:rsidR="00DD5E17" w:rsidRPr="00B637B3" w:rsidRDefault="00310227" w:rsidP="00DD5E17">
            <w:pPr>
              <w:ind w:right="100"/>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93</w:t>
            </w:r>
          </w:p>
        </w:tc>
        <w:tc>
          <w:tcPr>
            <w:tcW w:w="1023" w:type="dxa"/>
            <w:vMerge w:val="restart"/>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r w:rsidRPr="00B637B3">
              <w:rPr>
                <w:rFonts w:ascii="ＭＳ ゴシック" w:eastAsia="ＭＳ ゴシック" w:hAnsi="ＭＳ ゴシック" w:hint="eastAsia"/>
                <w:color w:val="000000"/>
                <w:sz w:val="20"/>
              </w:rPr>
              <w:t>20</w:t>
            </w:r>
            <w:r w:rsidRPr="00B637B3">
              <w:rPr>
                <w:rFonts w:ascii="ＭＳ ゴシック" w:eastAsia="ＭＳ ゴシック" w:hAnsi="ＭＳ ゴシック" w:hint="eastAsia"/>
                <w:color w:val="000000"/>
                <w:sz w:val="20"/>
              </w:rPr>
              <w:t>歳未満</w:t>
            </w:r>
          </w:p>
        </w:tc>
        <w:tc>
          <w:tcPr>
            <w:tcW w:w="1121" w:type="dxa"/>
            <w:tcBorders>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88</w:t>
            </w:r>
          </w:p>
        </w:tc>
        <w:tc>
          <w:tcPr>
            <w:tcW w:w="1121" w:type="dxa"/>
            <w:tcBorders>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80</w:t>
            </w:r>
          </w:p>
        </w:tc>
        <w:tc>
          <w:tcPr>
            <w:tcW w:w="1122" w:type="dxa"/>
            <w:tcBorders>
              <w:bottom w:val="dashed" w:sz="4" w:space="0" w:color="808080"/>
            </w:tcBorders>
            <w:shd w:val="clear" w:color="auto" w:fill="auto"/>
            <w:vAlign w:val="center"/>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83</w:t>
            </w:r>
          </w:p>
        </w:tc>
      </w:tr>
      <w:tr w:rsidR="00DD5E17" w:rsidRPr="00345521" w:rsidTr="00DD5E17">
        <w:trPr>
          <w:cantSplit/>
          <w:jc w:val="center"/>
        </w:trPr>
        <w:tc>
          <w:tcPr>
            <w:tcW w:w="1092" w:type="dxa"/>
            <w:vMerge/>
            <w:shd w:val="clear" w:color="auto" w:fill="E0E0E0"/>
            <w:vAlign w:val="center"/>
          </w:tcPr>
          <w:p w:rsidR="00DD5E17" w:rsidRDefault="00310227" w:rsidP="00DD5E17">
            <w:pPr>
              <w:jc w:val="center"/>
              <w:rPr>
                <w:rFonts w:ascii="ＭＳ ゴシック" w:eastAsia="ＭＳ ゴシック" w:hAnsi="ＭＳ ゴシック"/>
                <w:color w:val="000000"/>
                <w:sz w:val="20"/>
              </w:rPr>
            </w:pPr>
          </w:p>
        </w:tc>
        <w:tc>
          <w:tcPr>
            <w:tcW w:w="992" w:type="dxa"/>
            <w:tcBorders>
              <w:top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2.5%</w:t>
            </w:r>
          </w:p>
        </w:tc>
        <w:tc>
          <w:tcPr>
            <w:tcW w:w="1134" w:type="dxa"/>
            <w:tcBorders>
              <w:top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2.5%</w:t>
            </w:r>
          </w:p>
        </w:tc>
        <w:tc>
          <w:tcPr>
            <w:tcW w:w="1098" w:type="dxa"/>
            <w:tcBorders>
              <w:top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2.7%</w:t>
            </w:r>
          </w:p>
        </w:tc>
        <w:tc>
          <w:tcPr>
            <w:tcW w:w="1023" w:type="dxa"/>
            <w:vMerge/>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p>
        </w:tc>
        <w:tc>
          <w:tcPr>
            <w:tcW w:w="1121" w:type="dxa"/>
            <w:tcBorders>
              <w:top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2.7%</w:t>
            </w:r>
          </w:p>
        </w:tc>
        <w:tc>
          <w:tcPr>
            <w:tcW w:w="1121" w:type="dxa"/>
            <w:tcBorders>
              <w:top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szCs w:val="21"/>
              </w:rPr>
              <w:t>2.4%</w:t>
            </w:r>
          </w:p>
        </w:tc>
        <w:tc>
          <w:tcPr>
            <w:tcW w:w="1122" w:type="dxa"/>
            <w:tcBorders>
              <w:top w:val="dashed" w:sz="4" w:space="0" w:color="808080"/>
            </w:tcBorders>
            <w:shd w:val="clear" w:color="auto" w:fill="auto"/>
            <w:vAlign w:val="center"/>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2.4%</w:t>
            </w:r>
          </w:p>
        </w:tc>
      </w:tr>
      <w:tr w:rsidR="00DD5E17" w:rsidRPr="00345521" w:rsidTr="00DD5E17">
        <w:trPr>
          <w:cantSplit/>
          <w:jc w:val="center"/>
        </w:trPr>
        <w:tc>
          <w:tcPr>
            <w:tcW w:w="1092" w:type="dxa"/>
            <w:vMerge w:val="restart"/>
            <w:shd w:val="clear" w:color="auto" w:fill="E0E0E0"/>
            <w:vAlign w:val="center"/>
          </w:tcPr>
          <w:p w:rsidR="00DD5E17" w:rsidRDefault="00310227" w:rsidP="00DD5E17">
            <w:pPr>
              <w:spacing w:line="240" w:lineRule="exact"/>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20</w:t>
            </w:r>
            <w:r>
              <w:rPr>
                <w:rFonts w:ascii="ＭＳ ゴシック" w:eastAsia="ＭＳ ゴシック" w:hAnsi="ＭＳ ゴシック" w:hint="eastAsia"/>
                <w:color w:val="000000"/>
                <w:sz w:val="20"/>
              </w:rPr>
              <w:t>歳以上</w:t>
            </w:r>
          </w:p>
          <w:p w:rsidR="00DD5E17" w:rsidRDefault="00310227" w:rsidP="00DD5E17">
            <w:pPr>
              <w:spacing w:line="240" w:lineRule="exact"/>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60</w:t>
            </w:r>
            <w:r>
              <w:rPr>
                <w:rFonts w:ascii="ＭＳ ゴシック" w:eastAsia="ＭＳ ゴシック" w:hAnsi="ＭＳ ゴシック" w:hint="eastAsia"/>
                <w:color w:val="000000"/>
                <w:sz w:val="20"/>
              </w:rPr>
              <w:t>歳未満</w:t>
            </w:r>
          </w:p>
        </w:tc>
        <w:tc>
          <w:tcPr>
            <w:tcW w:w="992" w:type="dxa"/>
            <w:tcBorders>
              <w:bottom w:val="dashed" w:sz="4" w:space="0" w:color="808080"/>
            </w:tcBorders>
            <w:vAlign w:val="center"/>
          </w:tcPr>
          <w:p w:rsidR="00DD5E17" w:rsidRPr="00B637B3" w:rsidRDefault="00310227" w:rsidP="00DD5E17">
            <w:pPr>
              <w:jc w:val="right"/>
              <w:rPr>
                <w:rFonts w:ascii="ＭＳ ゴシック" w:eastAsia="ＭＳ ゴシック" w:hAnsi="ＭＳ ゴシック"/>
                <w:sz w:val="20"/>
                <w:szCs w:val="20"/>
              </w:rPr>
            </w:pPr>
            <w:r w:rsidRPr="00B637B3">
              <w:rPr>
                <w:rFonts w:ascii="ＭＳ ゴシック" w:eastAsia="ＭＳ ゴシック" w:hAnsi="ＭＳ ゴシック"/>
              </w:rPr>
              <w:t>1,007</w:t>
            </w:r>
          </w:p>
        </w:tc>
        <w:tc>
          <w:tcPr>
            <w:tcW w:w="1134" w:type="dxa"/>
            <w:tcBorders>
              <w:bottom w:val="dashed" w:sz="4" w:space="0" w:color="808080"/>
            </w:tcBorders>
            <w:vAlign w:val="center"/>
          </w:tcPr>
          <w:p w:rsidR="00DD5E17" w:rsidRPr="00B637B3" w:rsidRDefault="00310227" w:rsidP="00DD5E17">
            <w:pPr>
              <w:jc w:val="right"/>
              <w:rPr>
                <w:rFonts w:ascii="ＭＳ ゴシック" w:eastAsia="ＭＳ ゴシック" w:hAnsi="ＭＳ ゴシック"/>
                <w:sz w:val="20"/>
                <w:szCs w:val="20"/>
              </w:rPr>
            </w:pPr>
            <w:r w:rsidRPr="00B637B3">
              <w:rPr>
                <w:rFonts w:ascii="ＭＳ ゴシック" w:eastAsia="ＭＳ ゴシック" w:hAnsi="ＭＳ ゴシック"/>
              </w:rPr>
              <w:t>988</w:t>
            </w:r>
          </w:p>
        </w:tc>
        <w:tc>
          <w:tcPr>
            <w:tcW w:w="1098" w:type="dxa"/>
            <w:tcBorders>
              <w:bottom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1,029</w:t>
            </w:r>
          </w:p>
        </w:tc>
        <w:tc>
          <w:tcPr>
            <w:tcW w:w="1023" w:type="dxa"/>
            <w:vMerge w:val="restart"/>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r w:rsidRPr="00B637B3">
              <w:rPr>
                <w:rFonts w:ascii="ＭＳ ゴシック" w:eastAsia="ＭＳ ゴシック" w:hAnsi="ＭＳ ゴシック" w:hint="eastAsia"/>
                <w:color w:val="000000"/>
                <w:sz w:val="20"/>
              </w:rPr>
              <w:t>20</w:t>
            </w:r>
            <w:r w:rsidRPr="00B637B3">
              <w:rPr>
                <w:rFonts w:ascii="ＭＳ ゴシック" w:eastAsia="ＭＳ ゴシック" w:hAnsi="ＭＳ ゴシック" w:hint="eastAsia"/>
                <w:color w:val="000000"/>
                <w:sz w:val="20"/>
              </w:rPr>
              <w:t>歳以上</w:t>
            </w:r>
          </w:p>
          <w:p w:rsidR="00DD5E17" w:rsidRPr="00B637B3" w:rsidRDefault="00310227" w:rsidP="00DD5E17">
            <w:pPr>
              <w:jc w:val="center"/>
              <w:rPr>
                <w:rFonts w:ascii="ＭＳ ゴシック" w:eastAsia="ＭＳ ゴシック" w:hAnsi="ＭＳ ゴシック"/>
                <w:color w:val="000000"/>
                <w:sz w:val="20"/>
              </w:rPr>
            </w:pPr>
            <w:r w:rsidRPr="00B637B3">
              <w:rPr>
                <w:rFonts w:ascii="ＭＳ ゴシック" w:eastAsia="ＭＳ ゴシック" w:hAnsi="ＭＳ ゴシック" w:hint="eastAsia"/>
                <w:color w:val="000000"/>
                <w:sz w:val="20"/>
              </w:rPr>
              <w:t>65</w:t>
            </w:r>
            <w:r w:rsidRPr="00B637B3">
              <w:rPr>
                <w:rFonts w:ascii="ＭＳ ゴシック" w:eastAsia="ＭＳ ゴシック" w:hAnsi="ＭＳ ゴシック" w:hint="eastAsia"/>
                <w:color w:val="000000"/>
                <w:sz w:val="20"/>
              </w:rPr>
              <w:t>歳未満</w:t>
            </w:r>
          </w:p>
        </w:tc>
        <w:tc>
          <w:tcPr>
            <w:tcW w:w="1121" w:type="dxa"/>
            <w:tcBorders>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695</w:t>
            </w:r>
          </w:p>
        </w:tc>
        <w:tc>
          <w:tcPr>
            <w:tcW w:w="1121" w:type="dxa"/>
            <w:tcBorders>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710</w:t>
            </w:r>
          </w:p>
        </w:tc>
        <w:tc>
          <w:tcPr>
            <w:tcW w:w="1122" w:type="dxa"/>
            <w:tcBorders>
              <w:bottom w:val="dashed" w:sz="4" w:space="0" w:color="808080"/>
            </w:tcBorders>
            <w:shd w:val="clear" w:color="auto" w:fill="auto"/>
            <w:vAlign w:val="center"/>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740</w:t>
            </w:r>
          </w:p>
        </w:tc>
      </w:tr>
      <w:tr w:rsidR="00DD5E17" w:rsidRPr="00345521" w:rsidTr="00DD5E17">
        <w:trPr>
          <w:cantSplit/>
          <w:jc w:val="center"/>
        </w:trPr>
        <w:tc>
          <w:tcPr>
            <w:tcW w:w="1092" w:type="dxa"/>
            <w:vMerge/>
            <w:shd w:val="clear" w:color="auto" w:fill="E0E0E0"/>
            <w:vAlign w:val="center"/>
          </w:tcPr>
          <w:p w:rsidR="00DD5E17" w:rsidRDefault="00310227" w:rsidP="00DD5E17">
            <w:pPr>
              <w:spacing w:line="240" w:lineRule="exact"/>
              <w:jc w:val="center"/>
              <w:rPr>
                <w:rFonts w:ascii="ＭＳ ゴシック" w:eastAsia="ＭＳ ゴシック" w:hAnsi="ＭＳ ゴシック"/>
                <w:color w:val="000000"/>
                <w:sz w:val="20"/>
              </w:rPr>
            </w:pPr>
          </w:p>
        </w:tc>
        <w:tc>
          <w:tcPr>
            <w:tcW w:w="992" w:type="dxa"/>
            <w:tcBorders>
              <w:top w:val="dashed" w:sz="4" w:space="0" w:color="808080"/>
              <w:bottom w:val="dashed" w:sz="4" w:space="0" w:color="808080"/>
            </w:tcBorders>
            <w:vAlign w:val="center"/>
          </w:tcPr>
          <w:p w:rsidR="00DD5E17" w:rsidRPr="00B637B3" w:rsidRDefault="00310227" w:rsidP="00DD5E17">
            <w:pPr>
              <w:jc w:val="right"/>
              <w:rPr>
                <w:rFonts w:ascii="ＭＳ ゴシック" w:eastAsia="ＭＳ ゴシック" w:hAnsi="ＭＳ ゴシック"/>
                <w:sz w:val="20"/>
                <w:szCs w:val="20"/>
              </w:rPr>
            </w:pPr>
            <w:r w:rsidRPr="00B637B3">
              <w:rPr>
                <w:rFonts w:ascii="ＭＳ ゴシック" w:eastAsia="ＭＳ ゴシック" w:hAnsi="ＭＳ ゴシック"/>
              </w:rPr>
              <w:t>22.5%</w:t>
            </w:r>
          </w:p>
        </w:tc>
        <w:tc>
          <w:tcPr>
            <w:tcW w:w="1134" w:type="dxa"/>
            <w:tcBorders>
              <w:top w:val="dashed" w:sz="4" w:space="0" w:color="808080"/>
              <w:bottom w:val="dashed" w:sz="4" w:space="0" w:color="808080"/>
            </w:tcBorders>
            <w:vAlign w:val="center"/>
          </w:tcPr>
          <w:p w:rsidR="00DD5E17" w:rsidRPr="00B637B3" w:rsidRDefault="00310227" w:rsidP="00DD5E17">
            <w:pPr>
              <w:jc w:val="right"/>
              <w:rPr>
                <w:rFonts w:ascii="ＭＳ ゴシック" w:eastAsia="ＭＳ ゴシック" w:hAnsi="ＭＳ ゴシック"/>
                <w:sz w:val="20"/>
                <w:szCs w:val="20"/>
              </w:rPr>
            </w:pPr>
            <w:r w:rsidRPr="00B637B3">
              <w:rPr>
                <w:rFonts w:ascii="ＭＳ ゴシック" w:eastAsia="ＭＳ ゴシック" w:hAnsi="ＭＳ ゴシック"/>
              </w:rPr>
              <w:t>22.0%</w:t>
            </w:r>
          </w:p>
        </w:tc>
        <w:tc>
          <w:tcPr>
            <w:tcW w:w="1098" w:type="dxa"/>
            <w:tcBorders>
              <w:top w:val="dashed" w:sz="4" w:space="0" w:color="808080"/>
              <w:bottom w:val="dashed" w:sz="4" w:space="0" w:color="808080"/>
            </w:tcBorders>
            <w:vAlign w:val="center"/>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29.7%</w:t>
            </w:r>
          </w:p>
        </w:tc>
        <w:tc>
          <w:tcPr>
            <w:tcW w:w="1023" w:type="dxa"/>
            <w:vMerge/>
            <w:tcBorders>
              <w:bottom w:val="dashed" w:sz="4" w:space="0" w:color="808080"/>
            </w:tcBorders>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p>
        </w:tc>
        <w:tc>
          <w:tcPr>
            <w:tcW w:w="1121" w:type="dxa"/>
            <w:tcBorders>
              <w:top w:val="dashed" w:sz="4" w:space="0" w:color="808080"/>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szCs w:val="21"/>
              </w:rPr>
              <w:t>21.3%</w:t>
            </w:r>
          </w:p>
        </w:tc>
        <w:tc>
          <w:tcPr>
            <w:tcW w:w="1121" w:type="dxa"/>
            <w:tcBorders>
              <w:top w:val="dashed" w:sz="4" w:space="0" w:color="808080"/>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szCs w:val="21"/>
              </w:rPr>
              <w:t>21.8%</w:t>
            </w:r>
          </w:p>
        </w:tc>
        <w:tc>
          <w:tcPr>
            <w:tcW w:w="1122" w:type="dxa"/>
            <w:tcBorders>
              <w:top w:val="dashed" w:sz="4" w:space="0" w:color="808080"/>
              <w:bottom w:val="dashed" w:sz="4" w:space="0" w:color="808080"/>
            </w:tcBorders>
            <w:shd w:val="clear" w:color="auto" w:fill="auto"/>
            <w:vAlign w:val="center"/>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21.6%</w:t>
            </w:r>
          </w:p>
        </w:tc>
      </w:tr>
      <w:tr w:rsidR="00DD5E17" w:rsidRPr="00345521" w:rsidTr="00DD5E17">
        <w:trPr>
          <w:cantSplit/>
          <w:trHeight w:val="361"/>
          <w:jc w:val="center"/>
        </w:trPr>
        <w:tc>
          <w:tcPr>
            <w:tcW w:w="1092" w:type="dxa"/>
            <w:vMerge w:val="restart"/>
            <w:shd w:val="clear" w:color="auto" w:fill="E0E0E0"/>
            <w:vAlign w:val="center"/>
          </w:tcPr>
          <w:p w:rsidR="00DD5E17" w:rsidRDefault="00310227" w:rsidP="00DD5E17">
            <w:pPr>
              <w:spacing w:line="240" w:lineRule="exact"/>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60</w:t>
            </w:r>
            <w:r>
              <w:rPr>
                <w:rFonts w:ascii="ＭＳ ゴシック" w:eastAsia="ＭＳ ゴシック" w:hAnsi="ＭＳ ゴシック" w:hint="eastAsia"/>
                <w:color w:val="000000"/>
                <w:sz w:val="20"/>
              </w:rPr>
              <w:t>歳以上</w:t>
            </w:r>
          </w:p>
        </w:tc>
        <w:tc>
          <w:tcPr>
            <w:tcW w:w="992" w:type="dxa"/>
            <w:tcBorders>
              <w:bottom w:val="dashed" w:sz="4" w:space="0" w:color="808080"/>
            </w:tcBorders>
            <w:vAlign w:val="bottom"/>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3,354</w:t>
            </w:r>
          </w:p>
        </w:tc>
        <w:tc>
          <w:tcPr>
            <w:tcW w:w="1134" w:type="dxa"/>
            <w:tcBorders>
              <w:bottom w:val="dashed" w:sz="4" w:space="0" w:color="808080"/>
            </w:tcBorders>
            <w:vAlign w:val="bottom"/>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3,385</w:t>
            </w:r>
          </w:p>
        </w:tc>
        <w:tc>
          <w:tcPr>
            <w:tcW w:w="1098" w:type="dxa"/>
            <w:tcBorders>
              <w:bottom w:val="dashed" w:sz="4" w:space="0" w:color="808080"/>
            </w:tcBorders>
            <w:vAlign w:val="bottom"/>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2,339</w:t>
            </w:r>
          </w:p>
        </w:tc>
        <w:tc>
          <w:tcPr>
            <w:tcW w:w="1023" w:type="dxa"/>
            <w:vMerge w:val="restart"/>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r w:rsidRPr="00B637B3">
              <w:rPr>
                <w:rFonts w:ascii="ＭＳ ゴシック" w:eastAsia="ＭＳ ゴシック" w:hAnsi="ＭＳ ゴシック" w:hint="eastAsia"/>
                <w:color w:val="000000"/>
                <w:sz w:val="20"/>
              </w:rPr>
              <w:t>65</w:t>
            </w:r>
            <w:r w:rsidRPr="00B637B3">
              <w:rPr>
                <w:rFonts w:ascii="ＭＳ ゴシック" w:eastAsia="ＭＳ ゴシック" w:hAnsi="ＭＳ ゴシック" w:hint="eastAsia"/>
                <w:color w:val="000000"/>
                <w:sz w:val="20"/>
              </w:rPr>
              <w:t>歳以上</w:t>
            </w:r>
          </w:p>
        </w:tc>
        <w:tc>
          <w:tcPr>
            <w:tcW w:w="1121" w:type="dxa"/>
            <w:tcBorders>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2</w:t>
            </w:r>
            <w:r>
              <w:rPr>
                <w:rFonts w:ascii="ＭＳ ゴシック" w:eastAsia="ＭＳ ゴシック" w:hAnsi="ＭＳ ゴシック" w:cs="Arial Unicode MS" w:hint="eastAsia"/>
                <w:szCs w:val="21"/>
              </w:rPr>
              <w:t>,</w:t>
            </w:r>
            <w:r w:rsidRPr="00345521">
              <w:rPr>
                <w:rFonts w:ascii="ＭＳ ゴシック" w:eastAsia="ＭＳ ゴシック" w:hAnsi="ＭＳ ゴシック" w:cs="Arial Unicode MS" w:hint="eastAsia"/>
                <w:szCs w:val="21"/>
              </w:rPr>
              <w:t>4</w:t>
            </w:r>
            <w:r w:rsidRPr="00345521">
              <w:rPr>
                <w:rFonts w:ascii="ＭＳ ゴシック" w:eastAsia="ＭＳ ゴシック" w:hAnsi="ＭＳ ゴシック" w:cs="Arial Unicode MS" w:hint="eastAsia"/>
                <w:szCs w:val="21"/>
              </w:rPr>
              <w:t>69</w:t>
            </w:r>
          </w:p>
        </w:tc>
        <w:tc>
          <w:tcPr>
            <w:tcW w:w="1121" w:type="dxa"/>
            <w:tcBorders>
              <w:bottom w:val="dashed"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2,472</w:t>
            </w:r>
          </w:p>
        </w:tc>
        <w:tc>
          <w:tcPr>
            <w:tcW w:w="1122" w:type="dxa"/>
            <w:tcBorders>
              <w:bottom w:val="dashed" w:sz="4" w:space="0" w:color="808080"/>
            </w:tcBorders>
            <w:shd w:val="clear" w:color="auto" w:fill="auto"/>
            <w:vAlign w:val="bottom"/>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2</w:t>
            </w:r>
            <w:r>
              <w:rPr>
                <w:rFonts w:ascii="ＭＳ ゴシック" w:eastAsia="ＭＳ ゴシック" w:hAnsi="ＭＳ ゴシック" w:cs="Arial Unicode MS" w:hint="eastAsia"/>
                <w:szCs w:val="21"/>
              </w:rPr>
              <w:t>,</w:t>
            </w:r>
            <w:r w:rsidRPr="00345521">
              <w:rPr>
                <w:rFonts w:ascii="ＭＳ ゴシック" w:eastAsia="ＭＳ ゴシック" w:hAnsi="ＭＳ ゴシック" w:cs="Arial Unicode MS" w:hint="eastAsia"/>
                <w:szCs w:val="21"/>
              </w:rPr>
              <w:t>597</w:t>
            </w:r>
          </w:p>
        </w:tc>
      </w:tr>
      <w:tr w:rsidR="00DD5E17" w:rsidRPr="00345521" w:rsidTr="00DD5E17">
        <w:trPr>
          <w:cantSplit/>
          <w:trHeight w:val="216"/>
          <w:jc w:val="center"/>
        </w:trPr>
        <w:tc>
          <w:tcPr>
            <w:tcW w:w="1092" w:type="dxa"/>
            <w:vMerge/>
            <w:shd w:val="clear" w:color="auto" w:fill="E0E0E0"/>
            <w:vAlign w:val="center"/>
          </w:tcPr>
          <w:p w:rsidR="00DD5E17" w:rsidRDefault="00310227" w:rsidP="00DD5E17">
            <w:pPr>
              <w:spacing w:line="240" w:lineRule="exact"/>
              <w:jc w:val="center"/>
              <w:rPr>
                <w:rFonts w:ascii="ＭＳ ゴシック" w:eastAsia="ＭＳ ゴシック" w:hAnsi="ＭＳ ゴシック"/>
                <w:color w:val="000000"/>
                <w:sz w:val="20"/>
              </w:rPr>
            </w:pPr>
          </w:p>
        </w:tc>
        <w:tc>
          <w:tcPr>
            <w:tcW w:w="992" w:type="dxa"/>
            <w:tcBorders>
              <w:top w:val="dashed" w:sz="4" w:space="0" w:color="808080"/>
              <w:bottom w:val="single" w:sz="4" w:space="0" w:color="808080"/>
            </w:tcBorders>
            <w:vAlign w:val="bottom"/>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75.0%</w:t>
            </w:r>
          </w:p>
        </w:tc>
        <w:tc>
          <w:tcPr>
            <w:tcW w:w="1134" w:type="dxa"/>
            <w:tcBorders>
              <w:top w:val="dashed" w:sz="4" w:space="0" w:color="808080"/>
              <w:bottom w:val="single" w:sz="4" w:space="0" w:color="808080"/>
            </w:tcBorders>
            <w:vAlign w:val="bottom"/>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75.5%</w:t>
            </w:r>
          </w:p>
        </w:tc>
        <w:tc>
          <w:tcPr>
            <w:tcW w:w="1098" w:type="dxa"/>
            <w:tcBorders>
              <w:top w:val="dashed" w:sz="4" w:space="0" w:color="808080"/>
              <w:bottom w:val="single" w:sz="4" w:space="0" w:color="808080"/>
            </w:tcBorders>
            <w:vAlign w:val="bottom"/>
          </w:tcPr>
          <w:p w:rsidR="00DD5E17" w:rsidRPr="00B637B3" w:rsidRDefault="00310227" w:rsidP="00DD5E17">
            <w:pPr>
              <w:jc w:val="right"/>
              <w:rPr>
                <w:rFonts w:ascii="ＭＳ ゴシック" w:eastAsia="ＭＳ ゴシック" w:hAnsi="ＭＳ ゴシック" w:cs="Arial Unicode MS"/>
                <w:sz w:val="20"/>
                <w:szCs w:val="20"/>
              </w:rPr>
            </w:pPr>
            <w:r w:rsidRPr="00B637B3">
              <w:rPr>
                <w:rFonts w:ascii="ＭＳ ゴシック" w:eastAsia="ＭＳ ゴシック" w:hAnsi="ＭＳ ゴシック"/>
              </w:rPr>
              <w:t>67.6%</w:t>
            </w:r>
          </w:p>
        </w:tc>
        <w:tc>
          <w:tcPr>
            <w:tcW w:w="1023" w:type="dxa"/>
            <w:vMerge/>
            <w:tcBorders>
              <w:bottom w:val="single" w:sz="4" w:space="0" w:color="808080"/>
            </w:tcBorders>
            <w:shd w:val="clear" w:color="auto" w:fill="D9D9D9"/>
            <w:vAlign w:val="center"/>
          </w:tcPr>
          <w:p w:rsidR="00DD5E17" w:rsidRPr="00B637B3" w:rsidRDefault="00310227" w:rsidP="00DD5E17">
            <w:pPr>
              <w:jc w:val="center"/>
              <w:rPr>
                <w:rFonts w:ascii="ＭＳ ゴシック" w:eastAsia="ＭＳ ゴシック" w:hAnsi="ＭＳ ゴシック"/>
                <w:color w:val="000000"/>
                <w:sz w:val="20"/>
              </w:rPr>
            </w:pPr>
          </w:p>
        </w:tc>
        <w:tc>
          <w:tcPr>
            <w:tcW w:w="1121" w:type="dxa"/>
            <w:tcBorders>
              <w:top w:val="dashed" w:sz="4" w:space="0" w:color="808080"/>
              <w:bottom w:val="single"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szCs w:val="21"/>
              </w:rPr>
              <w:t>75.7%</w:t>
            </w:r>
          </w:p>
        </w:tc>
        <w:tc>
          <w:tcPr>
            <w:tcW w:w="1121" w:type="dxa"/>
            <w:tcBorders>
              <w:top w:val="dashed" w:sz="4" w:space="0" w:color="808080"/>
              <w:bottom w:val="single" w:sz="4" w:space="0" w:color="808080"/>
            </w:tcBorders>
            <w:shd w:val="clear" w:color="auto" w:fill="auto"/>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75.8%</w:t>
            </w:r>
          </w:p>
        </w:tc>
        <w:tc>
          <w:tcPr>
            <w:tcW w:w="1122" w:type="dxa"/>
            <w:tcBorders>
              <w:top w:val="dashed" w:sz="4" w:space="0" w:color="808080"/>
              <w:bottom w:val="single" w:sz="4" w:space="0" w:color="808080"/>
            </w:tcBorders>
            <w:shd w:val="clear" w:color="auto" w:fill="auto"/>
            <w:vAlign w:val="bottom"/>
          </w:tcPr>
          <w:p w:rsidR="00DD5E17" w:rsidRPr="00345521" w:rsidRDefault="00310227" w:rsidP="00DD5E17">
            <w:pPr>
              <w:jc w:val="right"/>
              <w:rPr>
                <w:rFonts w:ascii="ＭＳ ゴシック" w:eastAsia="ＭＳ ゴシック" w:hAnsi="ＭＳ ゴシック" w:cs="Arial Unicode MS"/>
                <w:szCs w:val="21"/>
              </w:rPr>
            </w:pPr>
            <w:r w:rsidRPr="00345521">
              <w:rPr>
                <w:rFonts w:ascii="ＭＳ ゴシック" w:eastAsia="ＭＳ ゴシック" w:hAnsi="ＭＳ ゴシック" w:cs="Arial Unicode MS" w:hint="eastAsia"/>
                <w:szCs w:val="21"/>
              </w:rPr>
              <w:t>75.9%</w:t>
            </w:r>
          </w:p>
        </w:tc>
      </w:tr>
    </w:tbl>
    <w:p w:rsidR="00DD5E17" w:rsidRPr="00FB34FE" w:rsidRDefault="00310227" w:rsidP="00DD5E17">
      <w:pPr>
        <w:pStyle w:val="afff0"/>
        <w:ind w:rightChars="0" w:right="0"/>
        <w:rPr>
          <w:rFonts w:ascii="ＭＳ ゴシック" w:eastAsia="ＭＳ ゴシック" w:hAnsi="ＭＳ ゴシック" w:hint="eastAsia"/>
          <w:sz w:val="20"/>
          <w:szCs w:val="20"/>
        </w:rPr>
      </w:pPr>
      <w:r w:rsidRPr="00FB34FE">
        <w:rPr>
          <w:rFonts w:ascii="ＭＳ ゴシック" w:eastAsia="ＭＳ ゴシック" w:hAnsi="ＭＳ ゴシック" w:hint="eastAsia"/>
          <w:sz w:val="20"/>
          <w:szCs w:val="20"/>
        </w:rPr>
        <w:t xml:space="preserve"> </w:t>
      </w:r>
      <w:r w:rsidRPr="00FB34FE">
        <w:rPr>
          <w:rFonts w:ascii="ＭＳ ゴシック" w:eastAsia="ＭＳ ゴシック" w:hAnsi="ＭＳ ゴシック" w:hint="eastAsia"/>
          <w:sz w:val="20"/>
          <w:szCs w:val="20"/>
        </w:rPr>
        <w:t>資料：障害福祉課</w:t>
      </w:r>
      <w:r>
        <w:rPr>
          <w:rFonts w:ascii="ＭＳ ゴシック" w:eastAsia="ＭＳ ゴシック" w:hAnsi="ＭＳ ゴシック" w:hint="eastAsia"/>
          <w:sz w:val="20"/>
          <w:szCs w:val="20"/>
        </w:rPr>
        <w:t xml:space="preserve">　</w:t>
      </w:r>
      <w:r w:rsidRPr="00FB34FE">
        <w:rPr>
          <w:rFonts w:ascii="ＭＳ ゴシック" w:eastAsia="ＭＳ ゴシック" w:hAnsi="ＭＳ ゴシック" w:hint="eastAsia"/>
          <w:sz w:val="20"/>
          <w:szCs w:val="20"/>
        </w:rPr>
        <w:t>各年４月１日現在</w:t>
      </w:r>
      <w:r>
        <w:rPr>
          <w:rFonts w:ascii="ＭＳ ゴシック" w:eastAsia="ＭＳ ゴシック" w:hAnsi="ＭＳ ゴシック" w:hint="eastAsia"/>
          <w:sz w:val="20"/>
          <w:szCs w:val="20"/>
        </w:rPr>
        <w:t>、</w:t>
      </w:r>
      <w:r w:rsidRPr="00FB34FE">
        <w:rPr>
          <w:rFonts w:ascii="ＭＳ ゴシック" w:eastAsia="ＭＳ ゴシック" w:hAnsi="ＭＳ ゴシック" w:hint="eastAsia"/>
          <w:sz w:val="20"/>
          <w:szCs w:val="20"/>
        </w:rPr>
        <w:t>平成</w:t>
      </w:r>
      <w:r w:rsidRPr="00FB34FE">
        <w:rPr>
          <w:rFonts w:ascii="ＭＳ ゴシック" w:eastAsia="ＭＳ ゴシック" w:hAnsi="ＭＳ ゴシック" w:hint="eastAsia"/>
          <w:sz w:val="20"/>
          <w:szCs w:val="20"/>
        </w:rPr>
        <w:t>29</w:t>
      </w:r>
      <w:r w:rsidRPr="00FB34FE">
        <w:rPr>
          <w:rFonts w:ascii="ＭＳ ゴシック" w:eastAsia="ＭＳ ゴシック" w:hAnsi="ＭＳ ゴシック" w:hint="eastAsia"/>
          <w:sz w:val="20"/>
          <w:szCs w:val="20"/>
        </w:rPr>
        <w:t>年度は</w:t>
      </w:r>
      <w:r w:rsidRPr="00FB34FE">
        <w:rPr>
          <w:rFonts w:ascii="ＭＳ ゴシック" w:eastAsia="ＭＳ ゴシック" w:hAnsi="ＭＳ ゴシック" w:hint="eastAsia"/>
          <w:sz w:val="20"/>
          <w:szCs w:val="20"/>
        </w:rPr>
        <w:t>10</w:t>
      </w:r>
      <w:r w:rsidRPr="00FB34FE">
        <w:rPr>
          <w:rFonts w:ascii="ＭＳ ゴシック" w:eastAsia="ＭＳ ゴシック" w:hAnsi="ＭＳ ゴシック" w:hint="eastAsia"/>
          <w:sz w:val="20"/>
          <w:szCs w:val="20"/>
        </w:rPr>
        <w:t>月１日現在</w:t>
      </w:r>
    </w:p>
    <w:p w:rsidR="00DD5E17" w:rsidRDefault="00310227" w:rsidP="00DD5E17">
      <w:pPr>
        <w:pStyle w:val="a4"/>
        <w:tabs>
          <w:tab w:val="clear" w:pos="4252"/>
          <w:tab w:val="clear" w:pos="8504"/>
        </w:tabs>
        <w:snapToGrid/>
        <w:rPr>
          <w:rFonts w:ascii="Century"/>
        </w:rPr>
      </w:pPr>
    </w:p>
    <w:p w:rsidR="00DD5E17" w:rsidRDefault="00310227" w:rsidP="00DD5E17">
      <w:pPr>
        <w:pStyle w:val="a4"/>
        <w:tabs>
          <w:tab w:val="clear" w:pos="4252"/>
          <w:tab w:val="clear" w:pos="8504"/>
        </w:tabs>
        <w:snapToGrid/>
        <w:rPr>
          <w:rFonts w:ascii="Century"/>
        </w:rPr>
      </w:pPr>
    </w:p>
    <w:p w:rsidR="00DD5E17" w:rsidRDefault="00310227" w:rsidP="00DD5E17">
      <w:pPr>
        <w:pStyle w:val="a4"/>
        <w:tabs>
          <w:tab w:val="clear" w:pos="4252"/>
          <w:tab w:val="clear" w:pos="8504"/>
        </w:tabs>
        <w:snapToGrid/>
        <w:rPr>
          <w:rFonts w:ascii="Century"/>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rPr>
          <w:rFonts w:hint="eastAsia"/>
        </w:rPr>
      </w:pPr>
    </w:p>
    <w:p w:rsidR="00DD5E17" w:rsidRDefault="00310227" w:rsidP="00DD5E17">
      <w:pPr>
        <w:pStyle w:val="a4"/>
        <w:tabs>
          <w:tab w:val="clear" w:pos="4252"/>
          <w:tab w:val="clear" w:pos="8504"/>
        </w:tabs>
        <w:snapToGrid/>
        <w:rPr>
          <w:rFonts w:ascii="Century" w:hint="eastAsia"/>
        </w:rPr>
      </w:pPr>
      <w:r>
        <w:rPr>
          <w:rFonts w:ascii="Century"/>
        </w:rPr>
        <w:br w:type="page"/>
      </w:r>
      <w:r w:rsidR="00E26AC6">
        <w:rPr>
          <w:rFonts w:ascii="Century" w:hint="eastAsia"/>
          <w:noProof/>
        </w:rPr>
        <w:lastRenderedPageBreak/>
        <w:drawing>
          <wp:anchor distT="0" distB="0" distL="114300" distR="114300" simplePos="0" relativeHeight="25169510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59" name="JAVISCODE019-13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19-136" descr="te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280BD6" w:rsidRDefault="00310227" w:rsidP="00DD5E17">
      <w:pPr>
        <w:pStyle w:val="111"/>
        <w:spacing w:afterLines="0" w:after="0"/>
        <w:ind w:leftChars="0" w:left="0"/>
        <w:jc w:val="center"/>
        <w:rPr>
          <w:rFonts w:hint="eastAsia"/>
          <w:sz w:val="22"/>
          <w:szCs w:val="22"/>
        </w:rPr>
      </w:pPr>
      <w:r w:rsidRPr="00B20E94">
        <w:rPr>
          <w:rFonts w:hint="eastAsia"/>
          <w:sz w:val="22"/>
          <w:szCs w:val="22"/>
        </w:rPr>
        <w:t>表１－３　障害等級別身体障害者手</w:t>
      </w:r>
      <w:r w:rsidRPr="00280BD6">
        <w:rPr>
          <w:rFonts w:hint="eastAsia"/>
          <w:sz w:val="22"/>
          <w:szCs w:val="22"/>
        </w:rPr>
        <w:t>帳所持者数の推移</w:t>
      </w:r>
    </w:p>
    <w:p w:rsidR="00DD5E17" w:rsidRPr="00280BD6" w:rsidRDefault="00310227" w:rsidP="00DD5E17">
      <w:pPr>
        <w:pStyle w:val="111"/>
        <w:spacing w:afterLines="0" w:after="0"/>
        <w:jc w:val="right"/>
        <w:rPr>
          <w:szCs w:val="20"/>
        </w:rPr>
      </w:pPr>
      <w:r w:rsidRPr="00280BD6">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64"/>
        <w:gridCol w:w="1216"/>
        <w:gridCol w:w="1219"/>
        <w:gridCol w:w="1220"/>
        <w:gridCol w:w="1220"/>
        <w:gridCol w:w="1220"/>
        <w:gridCol w:w="1144"/>
      </w:tblGrid>
      <w:tr w:rsidR="00DD5E17" w:rsidRPr="00280BD6" w:rsidTr="00DD5E17">
        <w:trPr>
          <w:cantSplit/>
          <w:jc w:val="center"/>
        </w:trPr>
        <w:tc>
          <w:tcPr>
            <w:tcW w:w="1464" w:type="dxa"/>
            <w:shd w:val="clear" w:color="auto" w:fill="C0C0C0"/>
            <w:vAlign w:val="center"/>
          </w:tcPr>
          <w:p w:rsidR="00DD5E17" w:rsidRPr="00280BD6" w:rsidRDefault="00310227" w:rsidP="00DD5E17">
            <w:pPr>
              <w:jc w:val="center"/>
              <w:rPr>
                <w:rFonts w:ascii="ＭＳ ゴシック" w:eastAsia="ＭＳ ゴシック" w:hAnsi="ＭＳ ゴシック"/>
                <w:sz w:val="20"/>
              </w:rPr>
            </w:pPr>
            <w:r w:rsidRPr="00280BD6">
              <w:rPr>
                <w:rFonts w:ascii="ＭＳ ゴシック" w:eastAsia="ＭＳ ゴシック" w:hAnsi="ＭＳ ゴシック" w:hint="eastAsia"/>
                <w:sz w:val="20"/>
              </w:rPr>
              <w:t>区分</w:t>
            </w:r>
          </w:p>
        </w:tc>
        <w:tc>
          <w:tcPr>
            <w:tcW w:w="1216" w:type="dxa"/>
            <w:shd w:val="clear" w:color="auto" w:fill="C0C0C0"/>
          </w:tcPr>
          <w:p w:rsidR="00DD5E17" w:rsidRPr="00280BD6" w:rsidRDefault="00310227" w:rsidP="00DD5E17">
            <w:pPr>
              <w:jc w:val="center"/>
              <w:rPr>
                <w:rFonts w:ascii="ＭＳ ゴシック" w:eastAsia="ＭＳ ゴシック" w:hAnsi="ＭＳ ゴシック"/>
                <w:w w:val="90"/>
                <w:sz w:val="20"/>
              </w:rPr>
            </w:pPr>
            <w:r w:rsidRPr="00280BD6">
              <w:rPr>
                <w:rFonts w:ascii="ＭＳ ゴシック" w:eastAsia="ＭＳ ゴシック" w:hAnsi="ＭＳ ゴシック" w:hint="eastAsia"/>
                <w:w w:val="90"/>
                <w:sz w:val="20"/>
              </w:rPr>
              <w:t>平成</w:t>
            </w:r>
            <w:r w:rsidRPr="00280BD6">
              <w:rPr>
                <w:rFonts w:ascii="ＭＳ ゴシック" w:eastAsia="ＭＳ ゴシック" w:hAnsi="ＭＳ ゴシック" w:hint="eastAsia"/>
                <w:w w:val="90"/>
                <w:sz w:val="20"/>
              </w:rPr>
              <w:t>24</w:t>
            </w:r>
            <w:r w:rsidRPr="00280BD6">
              <w:rPr>
                <w:rFonts w:ascii="ＭＳ ゴシック" w:eastAsia="ＭＳ ゴシック" w:hAnsi="ＭＳ ゴシック" w:hint="eastAsia"/>
                <w:w w:val="90"/>
                <w:sz w:val="20"/>
              </w:rPr>
              <w:t>年度</w:t>
            </w:r>
          </w:p>
        </w:tc>
        <w:tc>
          <w:tcPr>
            <w:tcW w:w="1219" w:type="dxa"/>
            <w:shd w:val="clear" w:color="auto" w:fill="C0C0C0"/>
            <w:vAlign w:val="center"/>
          </w:tcPr>
          <w:p w:rsidR="00DD5E17" w:rsidRPr="00280BD6" w:rsidRDefault="00310227" w:rsidP="00DD5E17">
            <w:pPr>
              <w:jc w:val="center"/>
              <w:rPr>
                <w:rFonts w:ascii="ＭＳ ゴシック" w:eastAsia="ＭＳ ゴシック" w:hAnsi="ＭＳ ゴシック"/>
                <w:w w:val="90"/>
                <w:sz w:val="20"/>
              </w:rPr>
            </w:pPr>
            <w:r w:rsidRPr="00280BD6">
              <w:rPr>
                <w:rFonts w:ascii="ＭＳ ゴシック" w:eastAsia="ＭＳ ゴシック" w:hAnsi="ＭＳ ゴシック" w:hint="eastAsia"/>
                <w:w w:val="90"/>
                <w:sz w:val="20"/>
              </w:rPr>
              <w:t>平成</w:t>
            </w:r>
            <w:r w:rsidRPr="00280BD6">
              <w:rPr>
                <w:rFonts w:ascii="ＭＳ ゴシック" w:eastAsia="ＭＳ ゴシック" w:hAnsi="ＭＳ ゴシック" w:hint="eastAsia"/>
                <w:w w:val="90"/>
                <w:sz w:val="20"/>
              </w:rPr>
              <w:t>25</w:t>
            </w:r>
            <w:r w:rsidRPr="00280BD6">
              <w:rPr>
                <w:rFonts w:ascii="ＭＳ ゴシック" w:eastAsia="ＭＳ ゴシック" w:hAnsi="ＭＳ ゴシック" w:hint="eastAsia"/>
                <w:w w:val="90"/>
                <w:sz w:val="20"/>
              </w:rPr>
              <w:t>年度</w:t>
            </w:r>
          </w:p>
        </w:tc>
        <w:tc>
          <w:tcPr>
            <w:tcW w:w="1220" w:type="dxa"/>
            <w:shd w:val="clear" w:color="auto" w:fill="C0C0C0"/>
            <w:vAlign w:val="center"/>
          </w:tcPr>
          <w:p w:rsidR="00DD5E17" w:rsidRPr="00280BD6" w:rsidRDefault="00310227" w:rsidP="00DD5E17">
            <w:pPr>
              <w:jc w:val="center"/>
              <w:rPr>
                <w:rFonts w:ascii="ＭＳ ゴシック" w:eastAsia="ＭＳ ゴシック" w:hAnsi="ＭＳ ゴシック"/>
                <w:w w:val="90"/>
                <w:sz w:val="20"/>
              </w:rPr>
            </w:pPr>
            <w:r w:rsidRPr="00280BD6">
              <w:rPr>
                <w:rFonts w:ascii="ＭＳ ゴシック" w:eastAsia="ＭＳ ゴシック" w:hAnsi="ＭＳ ゴシック" w:hint="eastAsia"/>
                <w:w w:val="90"/>
                <w:sz w:val="20"/>
              </w:rPr>
              <w:t>平成</w:t>
            </w:r>
            <w:r w:rsidRPr="00280BD6">
              <w:rPr>
                <w:rFonts w:ascii="ＭＳ ゴシック" w:eastAsia="ＭＳ ゴシック" w:hAnsi="ＭＳ ゴシック" w:hint="eastAsia"/>
                <w:w w:val="90"/>
                <w:sz w:val="20"/>
              </w:rPr>
              <w:t>26</w:t>
            </w:r>
            <w:r w:rsidRPr="00280BD6">
              <w:rPr>
                <w:rFonts w:ascii="ＭＳ ゴシック" w:eastAsia="ＭＳ ゴシック" w:hAnsi="ＭＳ ゴシック" w:hint="eastAsia"/>
                <w:w w:val="90"/>
                <w:sz w:val="20"/>
              </w:rPr>
              <w:t>年度</w:t>
            </w:r>
          </w:p>
        </w:tc>
        <w:tc>
          <w:tcPr>
            <w:tcW w:w="1220" w:type="dxa"/>
            <w:shd w:val="clear" w:color="auto" w:fill="C0C0C0"/>
            <w:vAlign w:val="center"/>
          </w:tcPr>
          <w:p w:rsidR="00DD5E17" w:rsidRPr="00280BD6" w:rsidRDefault="00310227" w:rsidP="00DD5E17">
            <w:pPr>
              <w:jc w:val="center"/>
              <w:rPr>
                <w:rFonts w:ascii="ＭＳ ゴシック" w:eastAsia="ＭＳ ゴシック" w:hAnsi="ＭＳ ゴシック"/>
                <w:w w:val="90"/>
                <w:sz w:val="20"/>
              </w:rPr>
            </w:pPr>
            <w:r w:rsidRPr="00280BD6">
              <w:rPr>
                <w:rFonts w:ascii="ＭＳ ゴシック" w:eastAsia="ＭＳ ゴシック" w:hAnsi="ＭＳ ゴシック" w:hint="eastAsia"/>
                <w:w w:val="90"/>
                <w:sz w:val="20"/>
              </w:rPr>
              <w:t>平成</w:t>
            </w:r>
            <w:r w:rsidRPr="00280BD6">
              <w:rPr>
                <w:rFonts w:ascii="ＭＳ ゴシック" w:eastAsia="ＭＳ ゴシック" w:hAnsi="ＭＳ ゴシック" w:hint="eastAsia"/>
                <w:w w:val="90"/>
                <w:sz w:val="20"/>
              </w:rPr>
              <w:t>27</w:t>
            </w:r>
            <w:r w:rsidRPr="00280BD6">
              <w:rPr>
                <w:rFonts w:ascii="ＭＳ ゴシック" w:eastAsia="ＭＳ ゴシック" w:hAnsi="ＭＳ ゴシック" w:hint="eastAsia"/>
                <w:w w:val="90"/>
                <w:sz w:val="20"/>
              </w:rPr>
              <w:t>年度</w:t>
            </w:r>
          </w:p>
        </w:tc>
        <w:tc>
          <w:tcPr>
            <w:tcW w:w="1220" w:type="dxa"/>
            <w:shd w:val="clear" w:color="auto" w:fill="C0C0C0"/>
            <w:vAlign w:val="center"/>
          </w:tcPr>
          <w:p w:rsidR="00DD5E17" w:rsidRPr="00280BD6" w:rsidRDefault="00310227" w:rsidP="00DD5E17">
            <w:pPr>
              <w:jc w:val="center"/>
              <w:rPr>
                <w:rFonts w:ascii="ＭＳ ゴシック" w:eastAsia="ＭＳ ゴシック" w:hAnsi="ＭＳ ゴシック"/>
                <w:w w:val="90"/>
                <w:sz w:val="20"/>
              </w:rPr>
            </w:pPr>
            <w:r w:rsidRPr="00280BD6">
              <w:rPr>
                <w:rFonts w:ascii="ＭＳ ゴシック" w:eastAsia="ＭＳ ゴシック" w:hAnsi="ＭＳ ゴシック" w:hint="eastAsia"/>
                <w:w w:val="90"/>
                <w:sz w:val="20"/>
              </w:rPr>
              <w:t>平成</w:t>
            </w:r>
            <w:r w:rsidRPr="00280BD6">
              <w:rPr>
                <w:rFonts w:ascii="ＭＳ ゴシック" w:eastAsia="ＭＳ ゴシック" w:hAnsi="ＭＳ ゴシック" w:hint="eastAsia"/>
                <w:w w:val="90"/>
                <w:sz w:val="20"/>
              </w:rPr>
              <w:t>28</w:t>
            </w:r>
            <w:r w:rsidRPr="00280BD6">
              <w:rPr>
                <w:rFonts w:ascii="ＭＳ ゴシック" w:eastAsia="ＭＳ ゴシック" w:hAnsi="ＭＳ ゴシック" w:hint="eastAsia"/>
                <w:w w:val="90"/>
                <w:sz w:val="20"/>
              </w:rPr>
              <w:t>年度</w:t>
            </w:r>
          </w:p>
        </w:tc>
        <w:tc>
          <w:tcPr>
            <w:tcW w:w="1144" w:type="dxa"/>
            <w:shd w:val="clear" w:color="auto" w:fill="C0C0C0"/>
            <w:vAlign w:val="center"/>
          </w:tcPr>
          <w:p w:rsidR="00DD5E17" w:rsidRPr="00280BD6" w:rsidRDefault="00310227" w:rsidP="00DD5E17">
            <w:pPr>
              <w:jc w:val="center"/>
              <w:rPr>
                <w:rFonts w:ascii="ＭＳ ゴシック" w:eastAsia="ＭＳ ゴシック" w:hAnsi="ＭＳ ゴシック"/>
                <w:w w:val="90"/>
                <w:sz w:val="20"/>
              </w:rPr>
            </w:pPr>
            <w:r w:rsidRPr="00280BD6">
              <w:rPr>
                <w:rFonts w:ascii="ＭＳ ゴシック" w:eastAsia="ＭＳ ゴシック" w:hAnsi="ＭＳ ゴシック" w:hint="eastAsia"/>
                <w:w w:val="90"/>
                <w:sz w:val="20"/>
              </w:rPr>
              <w:t>平成</w:t>
            </w:r>
            <w:r w:rsidRPr="00280BD6">
              <w:rPr>
                <w:rFonts w:ascii="ＭＳ ゴシック" w:eastAsia="ＭＳ ゴシック" w:hAnsi="ＭＳ ゴシック" w:hint="eastAsia"/>
                <w:w w:val="90"/>
                <w:sz w:val="20"/>
              </w:rPr>
              <w:t>29</w:t>
            </w:r>
            <w:r w:rsidRPr="00280BD6">
              <w:rPr>
                <w:rFonts w:ascii="ＭＳ ゴシック" w:eastAsia="ＭＳ ゴシック" w:hAnsi="ＭＳ ゴシック" w:hint="eastAsia"/>
                <w:w w:val="90"/>
                <w:sz w:val="20"/>
              </w:rPr>
              <w:t>年度</w:t>
            </w:r>
          </w:p>
        </w:tc>
      </w:tr>
      <w:tr w:rsidR="00DD5E17" w:rsidRPr="00280BD6" w:rsidTr="00DD5E17">
        <w:trPr>
          <w:cantSplit/>
          <w:jc w:val="center"/>
        </w:trPr>
        <w:tc>
          <w:tcPr>
            <w:tcW w:w="1464" w:type="dxa"/>
            <w:shd w:val="clear" w:color="auto" w:fill="E0E0E0"/>
            <w:vAlign w:val="center"/>
          </w:tcPr>
          <w:p w:rsidR="00DD5E17" w:rsidRPr="00280BD6" w:rsidRDefault="00310227" w:rsidP="00DD5E17">
            <w:pPr>
              <w:jc w:val="center"/>
              <w:rPr>
                <w:rFonts w:ascii="ＭＳ ゴシック" w:eastAsia="ＭＳ ゴシック" w:hAnsi="ＭＳ ゴシック"/>
                <w:sz w:val="20"/>
              </w:rPr>
            </w:pPr>
            <w:r w:rsidRPr="00280BD6">
              <w:rPr>
                <w:rFonts w:ascii="ＭＳ ゴシック" w:eastAsia="ＭＳ ゴシック" w:hAnsi="ＭＳ ゴシック" w:hint="eastAsia"/>
                <w:sz w:val="20"/>
              </w:rPr>
              <w:t>全　体</w:t>
            </w:r>
          </w:p>
        </w:tc>
        <w:tc>
          <w:tcPr>
            <w:tcW w:w="1216" w:type="dxa"/>
            <w:shd w:val="clear" w:color="auto" w:fill="auto"/>
            <w:vAlign w:val="center"/>
          </w:tcPr>
          <w:p w:rsidR="00DD5E17" w:rsidRPr="00280BD6" w:rsidRDefault="00310227" w:rsidP="00DD5E17">
            <w:pPr>
              <w:jc w:val="right"/>
              <w:rPr>
                <w:rFonts w:ascii="ＭＳ ゴシック" w:eastAsia="ＭＳ ゴシック" w:hAnsi="ＭＳ ゴシック"/>
                <w:szCs w:val="21"/>
              </w:rPr>
            </w:pPr>
            <w:r w:rsidRPr="00280BD6">
              <w:rPr>
                <w:rFonts w:ascii="ＭＳ ゴシック" w:eastAsia="ＭＳ ゴシック" w:hAnsi="ＭＳ ゴシック"/>
                <w:szCs w:val="21"/>
              </w:rPr>
              <w:t>4,471</w:t>
            </w:r>
          </w:p>
        </w:tc>
        <w:tc>
          <w:tcPr>
            <w:tcW w:w="1219" w:type="dxa"/>
            <w:tcBorders>
              <w:bottom w:val="single" w:sz="4" w:space="0" w:color="808080"/>
            </w:tcBorders>
            <w:shd w:val="clear" w:color="auto" w:fill="auto"/>
          </w:tcPr>
          <w:p w:rsidR="00DD5E17" w:rsidRPr="00280BD6" w:rsidRDefault="00310227" w:rsidP="00DD5E17">
            <w:pPr>
              <w:jc w:val="right"/>
              <w:rPr>
                <w:rFonts w:ascii="ＭＳ ゴシック" w:eastAsia="ＭＳ ゴシック" w:hAnsi="ＭＳ ゴシック"/>
                <w:szCs w:val="21"/>
              </w:rPr>
            </w:pPr>
            <w:r w:rsidRPr="00280BD6">
              <w:rPr>
                <w:rFonts w:ascii="ＭＳ ゴシック" w:eastAsia="ＭＳ ゴシック" w:hAnsi="ＭＳ ゴシック"/>
                <w:szCs w:val="21"/>
              </w:rPr>
              <w:t>4,485</w:t>
            </w:r>
          </w:p>
        </w:tc>
        <w:tc>
          <w:tcPr>
            <w:tcW w:w="1220" w:type="dxa"/>
            <w:tcBorders>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szCs w:val="21"/>
              </w:rPr>
            </w:pPr>
            <w:r w:rsidRPr="00280BD6">
              <w:rPr>
                <w:rFonts w:ascii="ＭＳ ゴシック" w:eastAsia="ＭＳ ゴシック" w:hAnsi="ＭＳ ゴシック"/>
                <w:szCs w:val="21"/>
              </w:rPr>
              <w:t>3,461</w:t>
            </w:r>
          </w:p>
        </w:tc>
        <w:tc>
          <w:tcPr>
            <w:tcW w:w="1220" w:type="dxa"/>
            <w:tcBorders>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3,252</w:t>
            </w:r>
          </w:p>
        </w:tc>
        <w:tc>
          <w:tcPr>
            <w:tcW w:w="1220" w:type="dxa"/>
            <w:tcBorders>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3,262</w:t>
            </w:r>
          </w:p>
        </w:tc>
        <w:tc>
          <w:tcPr>
            <w:tcW w:w="1144" w:type="dxa"/>
            <w:tcBorders>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cs="Arial Unicode MS" w:hint="eastAsia"/>
                <w:szCs w:val="21"/>
              </w:rPr>
              <w:t>3,414</w:t>
            </w:r>
          </w:p>
        </w:tc>
      </w:tr>
      <w:tr w:rsidR="00DD5E17" w:rsidRPr="00280BD6" w:rsidTr="00DD5E17">
        <w:trPr>
          <w:cantSplit/>
          <w:jc w:val="center"/>
        </w:trPr>
        <w:tc>
          <w:tcPr>
            <w:tcW w:w="1464" w:type="dxa"/>
            <w:vMerge w:val="restart"/>
            <w:shd w:val="clear" w:color="auto" w:fill="E0E0E0"/>
            <w:vAlign w:val="center"/>
          </w:tcPr>
          <w:p w:rsidR="00DD5E17" w:rsidRPr="00280BD6" w:rsidRDefault="00310227" w:rsidP="00DD5E17">
            <w:pPr>
              <w:jc w:val="center"/>
              <w:rPr>
                <w:rFonts w:ascii="ＭＳ ゴシック" w:eastAsia="ＭＳ ゴシック" w:hAnsi="ＭＳ ゴシック"/>
                <w:sz w:val="20"/>
              </w:rPr>
            </w:pPr>
            <w:r w:rsidRPr="00280BD6">
              <w:rPr>
                <w:rFonts w:ascii="ＭＳ ゴシック" w:eastAsia="ＭＳ ゴシック" w:hAnsi="ＭＳ ゴシック" w:hint="eastAsia"/>
                <w:sz w:val="20"/>
              </w:rPr>
              <w:t>１級</w:t>
            </w:r>
          </w:p>
        </w:tc>
        <w:tc>
          <w:tcPr>
            <w:tcW w:w="1216" w:type="dxa"/>
            <w:tcBorders>
              <w:bottom w:val="dashed" w:sz="4" w:space="0" w:color="808080"/>
            </w:tcBorders>
            <w:shd w:val="clear" w:color="auto" w:fill="auto"/>
          </w:tcPr>
          <w:p w:rsidR="00DD5E17" w:rsidRPr="00280BD6" w:rsidRDefault="00310227" w:rsidP="00DD5E17">
            <w:pPr>
              <w:jc w:val="right"/>
              <w:rPr>
                <w:rFonts w:ascii="ＭＳ ゴシック" w:eastAsia="ＭＳ ゴシック" w:hAnsi="ＭＳ ゴシック"/>
                <w:szCs w:val="21"/>
              </w:rPr>
            </w:pPr>
            <w:r w:rsidRPr="00280BD6">
              <w:rPr>
                <w:rFonts w:ascii="ＭＳ ゴシック" w:eastAsia="ＭＳ ゴシック" w:hAnsi="ＭＳ ゴシック"/>
                <w:szCs w:val="21"/>
              </w:rPr>
              <w:t>1,496</w:t>
            </w:r>
          </w:p>
        </w:tc>
        <w:tc>
          <w:tcPr>
            <w:tcW w:w="1219" w:type="dxa"/>
            <w:tcBorders>
              <w:bottom w:val="dashed"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1,518</w:t>
            </w:r>
          </w:p>
        </w:tc>
        <w:tc>
          <w:tcPr>
            <w:tcW w:w="1220" w:type="dxa"/>
            <w:tcBorders>
              <w:bottom w:val="dashed"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1,164</w:t>
            </w:r>
          </w:p>
        </w:tc>
        <w:tc>
          <w:tcPr>
            <w:tcW w:w="1220" w:type="dxa"/>
            <w:tcBorders>
              <w:bottom w:val="dashed"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1,092</w:t>
            </w:r>
          </w:p>
        </w:tc>
        <w:tc>
          <w:tcPr>
            <w:tcW w:w="1220" w:type="dxa"/>
            <w:tcBorders>
              <w:bottom w:val="dashed"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1,124</w:t>
            </w:r>
          </w:p>
        </w:tc>
        <w:tc>
          <w:tcPr>
            <w:tcW w:w="1144" w:type="dxa"/>
            <w:tcBorders>
              <w:bottom w:val="dashed"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cs="Arial Unicode MS" w:hint="eastAsia"/>
                <w:szCs w:val="21"/>
              </w:rPr>
              <w:t>1,192</w:t>
            </w:r>
          </w:p>
        </w:tc>
      </w:tr>
      <w:tr w:rsidR="00DD5E17" w:rsidRPr="00280BD6" w:rsidTr="00DD5E17">
        <w:trPr>
          <w:cantSplit/>
          <w:jc w:val="center"/>
        </w:trPr>
        <w:tc>
          <w:tcPr>
            <w:tcW w:w="1464" w:type="dxa"/>
            <w:vMerge/>
            <w:shd w:val="clear" w:color="auto" w:fill="E0E0E0"/>
            <w:vAlign w:val="center"/>
          </w:tcPr>
          <w:p w:rsidR="00DD5E17" w:rsidRPr="00280BD6" w:rsidRDefault="00310227" w:rsidP="00DD5E17">
            <w:pPr>
              <w:jc w:val="center"/>
              <w:rPr>
                <w:rFonts w:ascii="ＭＳ ゴシック" w:eastAsia="ＭＳ ゴシック" w:hAnsi="ＭＳ ゴシック"/>
                <w:sz w:val="20"/>
              </w:rPr>
            </w:pPr>
          </w:p>
        </w:tc>
        <w:tc>
          <w:tcPr>
            <w:tcW w:w="1216" w:type="dxa"/>
            <w:tcBorders>
              <w:top w:val="dashed" w:sz="4" w:space="0" w:color="808080"/>
            </w:tcBorders>
            <w:shd w:val="clear" w:color="auto" w:fill="auto"/>
          </w:tcPr>
          <w:p w:rsidR="00DD5E17" w:rsidRPr="00280BD6" w:rsidRDefault="00310227" w:rsidP="00DD5E17">
            <w:pPr>
              <w:jc w:val="right"/>
              <w:rPr>
                <w:rFonts w:ascii="ＭＳ ゴシック" w:eastAsia="ＭＳ ゴシック" w:hAnsi="ＭＳ ゴシック"/>
                <w:szCs w:val="21"/>
              </w:rPr>
            </w:pPr>
            <w:r w:rsidRPr="00280BD6">
              <w:rPr>
                <w:rFonts w:ascii="ＭＳ ゴシック" w:eastAsia="ＭＳ ゴシック" w:hAnsi="ＭＳ ゴシック"/>
                <w:szCs w:val="21"/>
              </w:rPr>
              <w:t>33.5%</w:t>
            </w:r>
          </w:p>
        </w:tc>
        <w:tc>
          <w:tcPr>
            <w:tcW w:w="1219" w:type="dxa"/>
            <w:tcBorders>
              <w:top w:val="dashed" w:sz="4" w:space="0" w:color="808080"/>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33.9%</w:t>
            </w:r>
          </w:p>
        </w:tc>
        <w:tc>
          <w:tcPr>
            <w:tcW w:w="1220" w:type="dxa"/>
            <w:tcBorders>
              <w:top w:val="dashed" w:sz="4" w:space="0" w:color="808080"/>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szCs w:val="21"/>
              </w:rPr>
              <w:t>33.6%</w:t>
            </w:r>
          </w:p>
        </w:tc>
        <w:tc>
          <w:tcPr>
            <w:tcW w:w="1220" w:type="dxa"/>
            <w:tcBorders>
              <w:top w:val="dashed" w:sz="4" w:space="0" w:color="808080"/>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cs="Arial Unicode MS"/>
                <w:szCs w:val="21"/>
              </w:rPr>
              <w:t>33.6%</w:t>
            </w:r>
          </w:p>
        </w:tc>
        <w:tc>
          <w:tcPr>
            <w:tcW w:w="1220" w:type="dxa"/>
            <w:tcBorders>
              <w:top w:val="dashed" w:sz="4" w:space="0" w:color="808080"/>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cs="Arial Unicode MS"/>
                <w:szCs w:val="21"/>
              </w:rPr>
              <w:t>34.6%</w:t>
            </w:r>
          </w:p>
        </w:tc>
        <w:tc>
          <w:tcPr>
            <w:tcW w:w="1144" w:type="dxa"/>
            <w:tcBorders>
              <w:top w:val="dashed" w:sz="4" w:space="0" w:color="808080"/>
              <w:bottom w:val="single" w:sz="4" w:space="0" w:color="808080"/>
            </w:tcBorders>
            <w:shd w:val="clear" w:color="auto" w:fill="auto"/>
            <w:vAlign w:val="center"/>
          </w:tcPr>
          <w:p w:rsidR="00DD5E17" w:rsidRPr="00280BD6" w:rsidRDefault="00310227" w:rsidP="00DD5E17">
            <w:pPr>
              <w:jc w:val="right"/>
              <w:rPr>
                <w:rFonts w:ascii="ＭＳ ゴシック" w:eastAsia="ＭＳ ゴシック" w:hAnsi="ＭＳ ゴシック" w:cs="Arial Unicode MS"/>
                <w:szCs w:val="21"/>
              </w:rPr>
            </w:pPr>
            <w:r w:rsidRPr="00280BD6">
              <w:rPr>
                <w:rFonts w:ascii="ＭＳ ゴシック" w:eastAsia="ＭＳ ゴシック" w:hAnsi="ＭＳ ゴシック" w:cs="Arial Unicode MS" w:hint="eastAsia"/>
                <w:szCs w:val="21"/>
              </w:rPr>
              <w:t>34.8%</w:t>
            </w:r>
          </w:p>
        </w:tc>
      </w:tr>
      <w:tr w:rsidR="00DD5E17" w:rsidRPr="006C6909" w:rsidTr="00DD5E17">
        <w:trPr>
          <w:cantSplit/>
          <w:jc w:val="center"/>
        </w:trPr>
        <w:tc>
          <w:tcPr>
            <w:tcW w:w="1464" w:type="dxa"/>
            <w:vMerge w:val="restart"/>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２級</w:t>
            </w:r>
          </w:p>
        </w:tc>
        <w:tc>
          <w:tcPr>
            <w:tcW w:w="1216"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774</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762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511</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465</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472</w:t>
            </w:r>
          </w:p>
        </w:tc>
        <w:tc>
          <w:tcPr>
            <w:tcW w:w="1144"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493</w:t>
            </w:r>
          </w:p>
        </w:tc>
      </w:tr>
      <w:tr w:rsidR="00DD5E17" w:rsidRPr="006C6909" w:rsidTr="00DD5E17">
        <w:trPr>
          <w:cantSplit/>
          <w:jc w:val="center"/>
        </w:trPr>
        <w:tc>
          <w:tcPr>
            <w:tcW w:w="1464" w:type="dxa"/>
            <w:vMerge/>
            <w:shd w:val="clear" w:color="auto" w:fill="E0E0E0"/>
            <w:vAlign w:val="center"/>
          </w:tcPr>
          <w:p w:rsidR="00DD5E17" w:rsidRDefault="00310227" w:rsidP="00DD5E17">
            <w:pPr>
              <w:jc w:val="center"/>
              <w:rPr>
                <w:rFonts w:ascii="ＭＳ ゴシック" w:eastAsia="ＭＳ ゴシック" w:hAnsi="ＭＳ ゴシック"/>
                <w:color w:val="000000"/>
                <w:sz w:val="20"/>
              </w:rPr>
            </w:pPr>
          </w:p>
        </w:tc>
        <w:tc>
          <w:tcPr>
            <w:tcW w:w="1216"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17.3%</w:t>
            </w: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17.0%</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14.8%</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14.3%</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14.5%</w:t>
            </w:r>
          </w:p>
        </w:tc>
        <w:tc>
          <w:tcPr>
            <w:tcW w:w="1144"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14.4%</w:t>
            </w:r>
          </w:p>
        </w:tc>
      </w:tr>
      <w:tr w:rsidR="00DD5E17" w:rsidRPr="006C6909" w:rsidTr="00DD5E17">
        <w:trPr>
          <w:cantSplit/>
          <w:jc w:val="center"/>
        </w:trPr>
        <w:tc>
          <w:tcPr>
            <w:tcW w:w="1464" w:type="dxa"/>
            <w:vMerge w:val="restart"/>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３級</w:t>
            </w:r>
          </w:p>
        </w:tc>
        <w:tc>
          <w:tcPr>
            <w:tcW w:w="1216"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725</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709</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567</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548</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536</w:t>
            </w:r>
          </w:p>
        </w:tc>
        <w:tc>
          <w:tcPr>
            <w:tcW w:w="1144"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548</w:t>
            </w:r>
          </w:p>
        </w:tc>
      </w:tr>
      <w:tr w:rsidR="00DD5E17" w:rsidRPr="006C6909" w:rsidTr="00DD5E17">
        <w:trPr>
          <w:cantSplit/>
          <w:jc w:val="center"/>
        </w:trPr>
        <w:tc>
          <w:tcPr>
            <w:tcW w:w="1464" w:type="dxa"/>
            <w:vMerge/>
            <w:shd w:val="clear" w:color="auto" w:fill="E0E0E0"/>
            <w:vAlign w:val="center"/>
          </w:tcPr>
          <w:p w:rsidR="00DD5E17" w:rsidRDefault="00310227" w:rsidP="00DD5E17">
            <w:pPr>
              <w:jc w:val="center"/>
              <w:rPr>
                <w:rFonts w:ascii="ＭＳ ゴシック" w:eastAsia="ＭＳ ゴシック" w:hAnsi="ＭＳ ゴシック"/>
                <w:color w:val="000000"/>
                <w:sz w:val="20"/>
              </w:rPr>
            </w:pPr>
          </w:p>
        </w:tc>
        <w:tc>
          <w:tcPr>
            <w:tcW w:w="1216"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16.2%</w:t>
            </w: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15.8%</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16.4%</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16.9%</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16.5%</w:t>
            </w:r>
          </w:p>
        </w:tc>
        <w:tc>
          <w:tcPr>
            <w:tcW w:w="1144"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16.0%</w:t>
            </w:r>
          </w:p>
        </w:tc>
      </w:tr>
      <w:tr w:rsidR="00DD5E17" w:rsidRPr="006C6909" w:rsidTr="00DD5E17">
        <w:trPr>
          <w:cantSplit/>
          <w:jc w:val="center"/>
        </w:trPr>
        <w:tc>
          <w:tcPr>
            <w:tcW w:w="1464" w:type="dxa"/>
            <w:vMerge w:val="restart"/>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４級</w:t>
            </w:r>
          </w:p>
        </w:tc>
        <w:tc>
          <w:tcPr>
            <w:tcW w:w="1216"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993</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1,033</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848</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799</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780</w:t>
            </w:r>
          </w:p>
        </w:tc>
        <w:tc>
          <w:tcPr>
            <w:tcW w:w="1144"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808</w:t>
            </w:r>
          </w:p>
        </w:tc>
      </w:tr>
      <w:tr w:rsidR="00DD5E17" w:rsidRPr="006C6909" w:rsidTr="00DD5E17">
        <w:trPr>
          <w:cantSplit/>
          <w:jc w:val="center"/>
        </w:trPr>
        <w:tc>
          <w:tcPr>
            <w:tcW w:w="1464" w:type="dxa"/>
            <w:vMerge/>
            <w:shd w:val="clear" w:color="auto" w:fill="E0E0E0"/>
            <w:vAlign w:val="center"/>
          </w:tcPr>
          <w:p w:rsidR="00DD5E17" w:rsidRDefault="00310227" w:rsidP="00DD5E17">
            <w:pPr>
              <w:jc w:val="center"/>
              <w:rPr>
                <w:rFonts w:ascii="ＭＳ ゴシック" w:eastAsia="ＭＳ ゴシック" w:hAnsi="ＭＳ ゴシック"/>
                <w:color w:val="000000"/>
                <w:sz w:val="20"/>
              </w:rPr>
            </w:pPr>
          </w:p>
        </w:tc>
        <w:tc>
          <w:tcPr>
            <w:tcW w:w="1216"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22.2%</w:t>
            </w: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23.0%</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24.5%</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24.6%</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24.0%</w:t>
            </w:r>
          </w:p>
        </w:tc>
        <w:tc>
          <w:tcPr>
            <w:tcW w:w="1144"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23.6%</w:t>
            </w:r>
          </w:p>
        </w:tc>
      </w:tr>
      <w:tr w:rsidR="00DD5E17" w:rsidRPr="006C6909" w:rsidTr="00DD5E17">
        <w:trPr>
          <w:cantSplit/>
          <w:jc w:val="center"/>
        </w:trPr>
        <w:tc>
          <w:tcPr>
            <w:tcW w:w="1464" w:type="dxa"/>
            <w:vMerge w:val="restart"/>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５級</w:t>
            </w:r>
          </w:p>
        </w:tc>
        <w:tc>
          <w:tcPr>
            <w:tcW w:w="1216"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278</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265</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212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192</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196</w:t>
            </w:r>
          </w:p>
        </w:tc>
        <w:tc>
          <w:tcPr>
            <w:tcW w:w="1144"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214</w:t>
            </w:r>
          </w:p>
        </w:tc>
      </w:tr>
      <w:tr w:rsidR="00DD5E17" w:rsidRPr="006C6909" w:rsidTr="00DD5E17">
        <w:trPr>
          <w:cantSplit/>
          <w:jc w:val="center"/>
        </w:trPr>
        <w:tc>
          <w:tcPr>
            <w:tcW w:w="1464" w:type="dxa"/>
            <w:vMerge/>
            <w:shd w:val="clear" w:color="auto" w:fill="E0E0E0"/>
            <w:vAlign w:val="center"/>
          </w:tcPr>
          <w:p w:rsidR="00DD5E17" w:rsidRDefault="00310227" w:rsidP="00DD5E17">
            <w:pPr>
              <w:jc w:val="center"/>
              <w:rPr>
                <w:rFonts w:ascii="ＭＳ ゴシック" w:eastAsia="ＭＳ ゴシック" w:hAnsi="ＭＳ ゴシック"/>
                <w:color w:val="000000"/>
                <w:sz w:val="20"/>
              </w:rPr>
            </w:pPr>
          </w:p>
        </w:tc>
        <w:tc>
          <w:tcPr>
            <w:tcW w:w="1216"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6.2%</w:t>
            </w:r>
          </w:p>
        </w:tc>
        <w:tc>
          <w:tcPr>
            <w:tcW w:w="1219"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5.9%</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6.1%</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5.9%</w:t>
            </w:r>
          </w:p>
        </w:tc>
        <w:tc>
          <w:tcPr>
            <w:tcW w:w="1220"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6.0%</w:t>
            </w:r>
          </w:p>
        </w:tc>
        <w:tc>
          <w:tcPr>
            <w:tcW w:w="1144" w:type="dxa"/>
            <w:tcBorders>
              <w:top w:val="dashed" w:sz="4" w:space="0" w:color="808080"/>
              <w:bottom w:val="single"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6.3%</w:t>
            </w:r>
          </w:p>
        </w:tc>
      </w:tr>
      <w:tr w:rsidR="00DD5E17" w:rsidRPr="006C6909" w:rsidTr="00DD5E17">
        <w:trPr>
          <w:cantSplit/>
          <w:jc w:val="center"/>
        </w:trPr>
        <w:tc>
          <w:tcPr>
            <w:tcW w:w="1464" w:type="dxa"/>
            <w:vMerge w:val="restart"/>
            <w:shd w:val="clear" w:color="auto" w:fill="E0E0E0"/>
            <w:vAlign w:val="center"/>
          </w:tcPr>
          <w:p w:rsidR="00DD5E17" w:rsidRDefault="00310227" w:rsidP="00DD5E1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６級</w:t>
            </w:r>
          </w:p>
        </w:tc>
        <w:tc>
          <w:tcPr>
            <w:tcW w:w="1216" w:type="dxa"/>
            <w:tcBorders>
              <w:bottom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205</w:t>
            </w:r>
          </w:p>
        </w:tc>
        <w:tc>
          <w:tcPr>
            <w:tcW w:w="1219"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198</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159</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156</w:t>
            </w:r>
          </w:p>
        </w:tc>
        <w:tc>
          <w:tcPr>
            <w:tcW w:w="1220"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154</w:t>
            </w:r>
          </w:p>
        </w:tc>
        <w:tc>
          <w:tcPr>
            <w:tcW w:w="1144" w:type="dxa"/>
            <w:tcBorders>
              <w:bottom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159</w:t>
            </w:r>
          </w:p>
        </w:tc>
      </w:tr>
      <w:tr w:rsidR="00DD5E17" w:rsidRPr="006C6909" w:rsidTr="00DD5E17">
        <w:trPr>
          <w:cantSplit/>
          <w:jc w:val="center"/>
        </w:trPr>
        <w:tc>
          <w:tcPr>
            <w:tcW w:w="1464" w:type="dxa"/>
            <w:vMerge/>
            <w:shd w:val="clear" w:color="auto" w:fill="E0E0E0"/>
            <w:vAlign w:val="center"/>
          </w:tcPr>
          <w:p w:rsidR="00DD5E17" w:rsidRDefault="00310227" w:rsidP="00DD5E17">
            <w:pPr>
              <w:rPr>
                <w:rFonts w:ascii="ＭＳ ゴシック" w:eastAsia="ＭＳ ゴシック" w:hAnsi="ＭＳ ゴシック"/>
                <w:color w:val="000000"/>
                <w:sz w:val="20"/>
              </w:rPr>
            </w:pPr>
          </w:p>
        </w:tc>
        <w:tc>
          <w:tcPr>
            <w:tcW w:w="1216" w:type="dxa"/>
            <w:tcBorders>
              <w:top w:val="dashed" w:sz="4" w:space="0" w:color="808080"/>
            </w:tcBorders>
            <w:shd w:val="clear" w:color="auto" w:fill="auto"/>
          </w:tcPr>
          <w:p w:rsidR="00DD5E17" w:rsidRPr="006C6909" w:rsidRDefault="00310227" w:rsidP="00DD5E17">
            <w:pPr>
              <w:jc w:val="right"/>
              <w:rPr>
                <w:rFonts w:ascii="ＭＳ ゴシック" w:eastAsia="ＭＳ ゴシック" w:hAnsi="ＭＳ ゴシック"/>
                <w:color w:val="000000"/>
                <w:szCs w:val="21"/>
              </w:rPr>
            </w:pPr>
            <w:r w:rsidRPr="006C6909">
              <w:rPr>
                <w:rFonts w:ascii="ＭＳ ゴシック" w:eastAsia="ＭＳ ゴシック" w:hAnsi="ＭＳ ゴシック"/>
                <w:szCs w:val="21"/>
              </w:rPr>
              <w:t>4.6%</w:t>
            </w:r>
          </w:p>
        </w:tc>
        <w:tc>
          <w:tcPr>
            <w:tcW w:w="1219"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4.4%</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szCs w:val="21"/>
              </w:rPr>
              <w:t>4.6%</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4.8%</w:t>
            </w:r>
          </w:p>
        </w:tc>
        <w:tc>
          <w:tcPr>
            <w:tcW w:w="1220"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color w:val="000000"/>
                <w:szCs w:val="21"/>
              </w:rPr>
            </w:pPr>
            <w:r w:rsidRPr="006C6909">
              <w:rPr>
                <w:rFonts w:ascii="ＭＳ ゴシック" w:eastAsia="ＭＳ ゴシック" w:hAnsi="ＭＳ ゴシック" w:cs="Arial Unicode MS"/>
                <w:color w:val="000000"/>
                <w:szCs w:val="21"/>
              </w:rPr>
              <w:t>4.7%</w:t>
            </w:r>
          </w:p>
        </w:tc>
        <w:tc>
          <w:tcPr>
            <w:tcW w:w="1144" w:type="dxa"/>
            <w:tcBorders>
              <w:top w:val="dashed" w:sz="4" w:space="0" w:color="808080"/>
            </w:tcBorders>
            <w:shd w:val="clear" w:color="auto" w:fill="auto"/>
            <w:vAlign w:val="center"/>
          </w:tcPr>
          <w:p w:rsidR="00DD5E17" w:rsidRPr="006C6909" w:rsidRDefault="00310227" w:rsidP="00DD5E17">
            <w:pPr>
              <w:jc w:val="right"/>
              <w:rPr>
                <w:rFonts w:ascii="ＭＳ ゴシック" w:eastAsia="ＭＳ ゴシック" w:hAnsi="ＭＳ ゴシック" w:cs="Arial Unicode MS"/>
                <w:szCs w:val="21"/>
              </w:rPr>
            </w:pPr>
            <w:r w:rsidRPr="006C6909">
              <w:rPr>
                <w:rFonts w:ascii="ＭＳ ゴシック" w:eastAsia="ＭＳ ゴシック" w:hAnsi="ＭＳ ゴシック" w:cs="Arial Unicode MS" w:hint="eastAsia"/>
                <w:szCs w:val="21"/>
              </w:rPr>
              <w:t>4.6%</w:t>
            </w:r>
          </w:p>
        </w:tc>
      </w:tr>
    </w:tbl>
    <w:p w:rsidR="00DD5E17" w:rsidRPr="00B20E94" w:rsidRDefault="00310227" w:rsidP="00DD5E17">
      <w:pPr>
        <w:pStyle w:val="afff0"/>
        <w:tabs>
          <w:tab w:val="left" w:pos="8505"/>
        </w:tabs>
        <w:ind w:rightChars="0" w:right="0"/>
        <w:rPr>
          <w:rFonts w:ascii="ＭＳ ゴシック" w:eastAsia="ＭＳ ゴシック" w:hAnsi="ＭＳ ゴシック" w:hint="eastAsia"/>
          <w:sz w:val="20"/>
          <w:szCs w:val="20"/>
        </w:rPr>
      </w:pPr>
      <w:r w:rsidRPr="00B20E94">
        <w:rPr>
          <w:rFonts w:ascii="ＭＳ ゴシック" w:eastAsia="ＭＳ ゴシック" w:hAnsi="ＭＳ ゴシック" w:hint="eastAsia"/>
          <w:sz w:val="20"/>
          <w:szCs w:val="20"/>
        </w:rPr>
        <w:t xml:space="preserve"> </w:t>
      </w:r>
      <w:r w:rsidRPr="00B20E94">
        <w:rPr>
          <w:rFonts w:ascii="ＭＳ ゴシック" w:eastAsia="ＭＳ ゴシック" w:hAnsi="ＭＳ ゴシック" w:hint="eastAsia"/>
          <w:sz w:val="20"/>
          <w:szCs w:val="20"/>
        </w:rPr>
        <w:t>資料：障害福祉課</w:t>
      </w:r>
      <w:r>
        <w:rPr>
          <w:rFonts w:ascii="ＭＳ ゴシック" w:eastAsia="ＭＳ ゴシック" w:hAnsi="ＭＳ ゴシック" w:hint="eastAsia"/>
          <w:sz w:val="20"/>
          <w:szCs w:val="20"/>
        </w:rPr>
        <w:t xml:space="preserve">　</w:t>
      </w:r>
      <w:r w:rsidRPr="00B20E94">
        <w:rPr>
          <w:rFonts w:ascii="ＭＳ ゴシック" w:eastAsia="ＭＳ ゴシック" w:hAnsi="ＭＳ ゴシック" w:hint="eastAsia"/>
          <w:sz w:val="20"/>
          <w:szCs w:val="20"/>
        </w:rPr>
        <w:t>各年４月１日現在</w:t>
      </w:r>
      <w:r>
        <w:rPr>
          <w:rFonts w:ascii="ＭＳ ゴシック" w:eastAsia="ＭＳ ゴシック" w:hAnsi="ＭＳ ゴシック" w:hint="eastAsia"/>
          <w:sz w:val="20"/>
          <w:szCs w:val="20"/>
        </w:rPr>
        <w:t>、</w:t>
      </w:r>
      <w:r w:rsidRPr="00B20E94">
        <w:rPr>
          <w:rFonts w:ascii="ＭＳ ゴシック" w:eastAsia="ＭＳ ゴシック" w:hAnsi="ＭＳ ゴシック" w:hint="eastAsia"/>
          <w:sz w:val="20"/>
          <w:szCs w:val="20"/>
        </w:rPr>
        <w:t>平成</w:t>
      </w:r>
      <w:r w:rsidRPr="00B20E94">
        <w:rPr>
          <w:rFonts w:ascii="ＭＳ ゴシック" w:eastAsia="ＭＳ ゴシック" w:hAnsi="ＭＳ ゴシック" w:hint="eastAsia"/>
          <w:sz w:val="20"/>
          <w:szCs w:val="20"/>
        </w:rPr>
        <w:t>29</w:t>
      </w:r>
      <w:r w:rsidRPr="00B20E94">
        <w:rPr>
          <w:rFonts w:ascii="ＭＳ ゴシック" w:eastAsia="ＭＳ ゴシック" w:hAnsi="ＭＳ ゴシック" w:hint="eastAsia"/>
          <w:sz w:val="20"/>
          <w:szCs w:val="20"/>
        </w:rPr>
        <w:t>年度は</w:t>
      </w:r>
      <w:r w:rsidRPr="00B20E94">
        <w:rPr>
          <w:rFonts w:ascii="ＭＳ ゴシック" w:eastAsia="ＭＳ ゴシック" w:hAnsi="ＭＳ ゴシック" w:hint="eastAsia"/>
          <w:sz w:val="20"/>
          <w:szCs w:val="20"/>
        </w:rPr>
        <w:t>10</w:t>
      </w:r>
      <w:r w:rsidRPr="00B20E94">
        <w:rPr>
          <w:rFonts w:ascii="ＭＳ ゴシック" w:eastAsia="ＭＳ ゴシック" w:hAnsi="ＭＳ ゴシック" w:hint="eastAsia"/>
          <w:sz w:val="20"/>
          <w:szCs w:val="20"/>
        </w:rPr>
        <w:t>月１日現在</w:t>
      </w:r>
    </w:p>
    <w:p w:rsidR="00DD5E17" w:rsidRDefault="00310227" w:rsidP="00DD5E17">
      <w:pPr>
        <w:pStyle w:val="blank211"/>
        <w:rPr>
          <w:rFonts w:hint="eastAsia"/>
        </w:rPr>
      </w:pPr>
    </w:p>
    <w:p w:rsidR="00DD5E17" w:rsidRDefault="00310227" w:rsidP="00DD5E17">
      <w:pPr>
        <w:rPr>
          <w:rFonts w:hint="eastAsia"/>
        </w:rPr>
      </w:pPr>
    </w:p>
    <w:p w:rsidR="00DD5E17" w:rsidRPr="00F24C2B" w:rsidRDefault="00E26AC6" w:rsidP="00DD5E17">
      <w:pPr>
        <w:rPr>
          <w:rFonts w:hint="eastAsia"/>
        </w:rPr>
      </w:pPr>
      <w:r>
        <w:rPr>
          <w:noProof/>
        </w:rPr>
        <w:drawing>
          <wp:anchor distT="0" distB="0" distL="114300" distR="114300" simplePos="0" relativeHeight="251582464" behindDoc="0" locked="0" layoutInCell="1" allowOverlap="1">
            <wp:simplePos x="0" y="0"/>
            <wp:positionH relativeFrom="column">
              <wp:posOffset>215265</wp:posOffset>
            </wp:positionH>
            <wp:positionV relativeFrom="paragraph">
              <wp:posOffset>3175</wp:posOffset>
            </wp:positionV>
            <wp:extent cx="5257800" cy="3048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69612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61" name="JAVISCODE020-6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0-61" descr="te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DE4473" w:rsidRDefault="00310227" w:rsidP="00DD5E17">
      <w:pPr>
        <w:pStyle w:val="2"/>
        <w:adjustRightInd w:val="0"/>
        <w:snapToGrid w:val="0"/>
        <w:spacing w:afterLines="30" w:after="123"/>
        <w:ind w:leftChars="0" w:left="0"/>
        <w:rPr>
          <w:rFonts w:hint="eastAsia"/>
          <w:color w:val="76923C"/>
        </w:rPr>
      </w:pPr>
      <w:bookmarkStart w:id="6" w:name="_Toc310954639"/>
      <w:bookmarkStart w:id="7" w:name="_Toc318807190"/>
      <w:r w:rsidRPr="00B20E94">
        <w:rPr>
          <w:rFonts w:eastAsia="小塚ゴシック Pro M" w:hint="eastAsia"/>
          <w:b/>
          <w:color w:val="auto"/>
          <w:sz w:val="24"/>
        </w:rPr>
        <w:t>（２）知的障害者の状況</w:t>
      </w:r>
      <w:bookmarkEnd w:id="6"/>
      <w:bookmarkEnd w:id="7"/>
      <w:r w:rsidRPr="00B20E94">
        <w:rPr>
          <w:rFonts w:eastAsia="小塚ゴシック Pro M" w:hint="eastAsia"/>
          <w:b/>
          <w:color w:val="FFCC99"/>
          <w:sz w:val="24"/>
        </w:rPr>
        <w:t xml:space="preserve">　</w:t>
      </w:r>
      <w:r w:rsidRPr="00DE4473">
        <w:rPr>
          <w:rFonts w:eastAsia="小塚ゴシック Pro M" w:hint="eastAsia"/>
          <w:color w:val="76923C"/>
          <w:sz w:val="14"/>
        </w:rPr>
        <w:t xml:space="preserve">●　●　●　●　●　●　●　</w:t>
      </w:r>
      <w:r w:rsidRPr="00991514">
        <w:rPr>
          <w:rFonts w:eastAsia="小塚ゴシック Pro M" w:hint="eastAsia"/>
          <w:color w:val="76923C"/>
          <w:sz w:val="14"/>
        </w:rPr>
        <w:t xml:space="preserve">●　</w:t>
      </w:r>
      <w:r w:rsidRPr="00DE4473">
        <w:rPr>
          <w:rFonts w:eastAsia="小塚ゴシック Pro M" w:hint="eastAsia"/>
          <w:color w:val="76923C"/>
          <w:sz w:val="14"/>
        </w:rPr>
        <w:t>●　●　●　●　●　●　●　●　●　●　●</w:t>
      </w:r>
    </w:p>
    <w:p w:rsidR="00DD5E17" w:rsidRPr="00280BD6" w:rsidRDefault="00310227" w:rsidP="00DD5E17">
      <w:pPr>
        <w:pStyle w:val="aa"/>
        <w:ind w:firstLine="240"/>
        <w:rPr>
          <w:rFonts w:hint="eastAsia"/>
          <w:sz w:val="24"/>
        </w:rPr>
      </w:pPr>
      <w:r w:rsidRPr="00280BD6">
        <w:rPr>
          <w:rFonts w:hint="eastAsia"/>
          <w:sz w:val="24"/>
        </w:rPr>
        <w:t>本市の愛の手帳所持者数は、平成</w:t>
      </w:r>
      <w:r w:rsidRPr="00280BD6">
        <w:rPr>
          <w:rFonts w:hint="eastAsia"/>
          <w:sz w:val="24"/>
        </w:rPr>
        <w:t>29</w:t>
      </w:r>
      <w:r w:rsidRPr="00280BD6">
        <w:rPr>
          <w:rFonts w:hint="eastAsia"/>
          <w:sz w:val="24"/>
        </w:rPr>
        <w:t>年</w:t>
      </w:r>
      <w:r w:rsidRPr="00280BD6">
        <w:rPr>
          <w:rFonts w:hint="eastAsia"/>
          <w:sz w:val="24"/>
        </w:rPr>
        <w:t>10</w:t>
      </w:r>
      <w:r w:rsidRPr="00280BD6">
        <w:rPr>
          <w:rFonts w:hint="eastAsia"/>
          <w:sz w:val="24"/>
        </w:rPr>
        <w:t>月時点で</w:t>
      </w:r>
      <w:r w:rsidRPr="00280BD6">
        <w:rPr>
          <w:rFonts w:hint="eastAsia"/>
          <w:sz w:val="24"/>
        </w:rPr>
        <w:t>867</w:t>
      </w:r>
      <w:r w:rsidRPr="00280BD6">
        <w:rPr>
          <w:rFonts w:hint="eastAsia"/>
          <w:sz w:val="24"/>
        </w:rPr>
        <w:t>人となっています。等級別でみると、４度（軽度）の方が最</w:t>
      </w:r>
      <w:r w:rsidRPr="00280BD6">
        <w:rPr>
          <w:rFonts w:hint="eastAsia"/>
          <w:sz w:val="24"/>
        </w:rPr>
        <w:t>も多く</w:t>
      </w:r>
      <w:r w:rsidRPr="00280BD6">
        <w:rPr>
          <w:rFonts w:hint="eastAsia"/>
          <w:sz w:val="24"/>
        </w:rPr>
        <w:t>379</w:t>
      </w:r>
      <w:r w:rsidRPr="00280BD6">
        <w:rPr>
          <w:rFonts w:hint="eastAsia"/>
          <w:sz w:val="24"/>
        </w:rPr>
        <w:t>人となっています。</w:t>
      </w:r>
    </w:p>
    <w:p w:rsidR="00DD5E17" w:rsidRPr="00280BD6" w:rsidRDefault="00310227" w:rsidP="00E26AC6">
      <w:pPr>
        <w:ind w:right="630" w:firstLineChars="250" w:firstLine="452"/>
        <w:rPr>
          <w:rFonts w:ascii="ＭＳ ゴシック" w:eastAsia="ＭＳ ゴシック" w:hAnsi="ＭＳ ゴシック" w:hint="eastAsia"/>
          <w:sz w:val="18"/>
          <w:szCs w:val="18"/>
        </w:rPr>
      </w:pPr>
      <w:r w:rsidRPr="00280BD6">
        <w:rPr>
          <w:rFonts w:ascii="ＭＳ ゴシック" w:eastAsia="ＭＳ ゴシック" w:hAnsi="ＭＳ ゴシック" w:hint="eastAsia"/>
          <w:b/>
          <w:sz w:val="18"/>
          <w:szCs w:val="18"/>
        </w:rPr>
        <w:t>※</w:t>
      </w:r>
      <w:r w:rsidRPr="00280BD6">
        <w:rPr>
          <w:rFonts w:ascii="ＭＳ ゴシック" w:eastAsia="ＭＳ ゴシック" w:hAnsi="ＭＳ ゴシック" w:hint="eastAsia"/>
          <w:sz w:val="18"/>
          <w:szCs w:val="18"/>
        </w:rPr>
        <w:t>平成</w:t>
      </w:r>
      <w:r w:rsidRPr="00280BD6">
        <w:rPr>
          <w:rFonts w:ascii="ＭＳ ゴシック" w:eastAsia="ＭＳ ゴシック" w:hAnsi="ＭＳ ゴシック" w:hint="eastAsia"/>
          <w:sz w:val="18"/>
          <w:szCs w:val="18"/>
        </w:rPr>
        <w:t>26</w:t>
      </w:r>
      <w:r w:rsidRPr="00280BD6">
        <w:rPr>
          <w:rFonts w:ascii="ＭＳ ゴシック" w:eastAsia="ＭＳ ゴシック" w:hAnsi="ＭＳ ゴシック" w:hint="eastAsia"/>
          <w:sz w:val="18"/>
          <w:szCs w:val="18"/>
        </w:rPr>
        <w:t>年度は、手帳の未返還者のデータを削除したため、前年度比で減少しています。</w:t>
      </w:r>
    </w:p>
    <w:p w:rsidR="00DD5E17" w:rsidRPr="00280BD6" w:rsidRDefault="00310227" w:rsidP="00DD5E17">
      <w:pPr>
        <w:jc w:val="right"/>
        <w:rPr>
          <w:rFonts w:hint="eastAsia"/>
          <w:sz w:val="18"/>
          <w:szCs w:val="18"/>
        </w:rPr>
      </w:pPr>
    </w:p>
    <w:p w:rsidR="00DD5E17" w:rsidRPr="00280BD6" w:rsidRDefault="00310227" w:rsidP="00DD5E17">
      <w:pPr>
        <w:pStyle w:val="111"/>
        <w:spacing w:after="123"/>
        <w:ind w:leftChars="0" w:left="0"/>
        <w:jc w:val="center"/>
        <w:rPr>
          <w:rFonts w:hint="eastAsia"/>
          <w:sz w:val="22"/>
          <w:szCs w:val="22"/>
        </w:rPr>
      </w:pPr>
      <w:r w:rsidRPr="00280BD6">
        <w:rPr>
          <w:rFonts w:hint="eastAsia"/>
          <w:sz w:val="22"/>
          <w:szCs w:val="22"/>
        </w:rPr>
        <w:t>表２－１　年齢構成別愛の手帳所持者数の推移</w:t>
      </w:r>
    </w:p>
    <w:p w:rsidR="00DD5E17" w:rsidRPr="00994828" w:rsidRDefault="00310227" w:rsidP="00DD5E17">
      <w:pPr>
        <w:pStyle w:val="111"/>
        <w:spacing w:afterLines="0" w:after="0"/>
        <w:jc w:val="right"/>
        <w:rPr>
          <w:szCs w:val="20"/>
        </w:rPr>
      </w:pPr>
      <w:r w:rsidRPr="00994828">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46"/>
        <w:gridCol w:w="1206"/>
        <w:gridCol w:w="1210"/>
        <w:gridCol w:w="1212"/>
        <w:gridCol w:w="1212"/>
        <w:gridCol w:w="1212"/>
        <w:gridCol w:w="1205"/>
      </w:tblGrid>
      <w:tr w:rsidR="00DD5E17" w:rsidTr="00DD5E17">
        <w:trPr>
          <w:cantSplit/>
          <w:jc w:val="center"/>
        </w:trPr>
        <w:tc>
          <w:tcPr>
            <w:tcW w:w="1446" w:type="dxa"/>
            <w:shd w:val="clear" w:color="auto" w:fill="C0C0C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1206"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1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12"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12"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12"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205"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B637B3" w:rsidTr="00DD5E17">
        <w:trPr>
          <w:cantSplit/>
          <w:jc w:val="center"/>
        </w:trPr>
        <w:tc>
          <w:tcPr>
            <w:tcW w:w="1446" w:type="dxa"/>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全　体</w:t>
            </w:r>
          </w:p>
        </w:tc>
        <w:tc>
          <w:tcPr>
            <w:tcW w:w="1206" w:type="dxa"/>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904</w:t>
            </w:r>
          </w:p>
        </w:tc>
        <w:tc>
          <w:tcPr>
            <w:tcW w:w="1210"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939</w:t>
            </w:r>
          </w:p>
        </w:tc>
        <w:tc>
          <w:tcPr>
            <w:tcW w:w="1212"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883</w:t>
            </w:r>
          </w:p>
        </w:tc>
        <w:tc>
          <w:tcPr>
            <w:tcW w:w="1212"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899</w:t>
            </w:r>
          </w:p>
        </w:tc>
        <w:tc>
          <w:tcPr>
            <w:tcW w:w="1212"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855</w:t>
            </w:r>
          </w:p>
        </w:tc>
        <w:tc>
          <w:tcPr>
            <w:tcW w:w="1205"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hint="eastAsia"/>
                <w:szCs w:val="21"/>
              </w:rPr>
              <w:t>867</w:t>
            </w:r>
          </w:p>
        </w:tc>
      </w:tr>
      <w:tr w:rsidR="00DD5E17" w:rsidRPr="00B637B3" w:rsidTr="00DD5E17">
        <w:trPr>
          <w:cantSplit/>
          <w:jc w:val="center"/>
        </w:trPr>
        <w:tc>
          <w:tcPr>
            <w:tcW w:w="1446" w:type="dxa"/>
            <w:vMerge w:val="restart"/>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18</w:t>
            </w:r>
            <w:r>
              <w:rPr>
                <w:rFonts w:ascii="ＭＳ ゴシック" w:eastAsia="ＭＳ ゴシック" w:hAnsi="ＭＳ ゴシック" w:hint="eastAsia"/>
                <w:sz w:val="20"/>
              </w:rPr>
              <w:t>歳未満</w:t>
            </w:r>
          </w:p>
        </w:tc>
        <w:tc>
          <w:tcPr>
            <w:tcW w:w="1206"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257</w:t>
            </w:r>
          </w:p>
        </w:tc>
        <w:tc>
          <w:tcPr>
            <w:tcW w:w="121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262</w:t>
            </w:r>
          </w:p>
        </w:tc>
        <w:tc>
          <w:tcPr>
            <w:tcW w:w="1212"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232</w:t>
            </w:r>
          </w:p>
        </w:tc>
        <w:tc>
          <w:tcPr>
            <w:tcW w:w="1212"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231</w:t>
            </w:r>
          </w:p>
        </w:tc>
        <w:tc>
          <w:tcPr>
            <w:tcW w:w="1212"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211</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199</w:t>
            </w:r>
          </w:p>
        </w:tc>
      </w:tr>
      <w:tr w:rsidR="00DD5E17" w:rsidRPr="00B637B3" w:rsidTr="00DD5E17">
        <w:trPr>
          <w:cantSplit/>
          <w:jc w:val="center"/>
        </w:trPr>
        <w:tc>
          <w:tcPr>
            <w:tcW w:w="1446" w:type="dxa"/>
            <w:vMerge/>
            <w:shd w:val="clear" w:color="auto" w:fill="E0E0E0"/>
            <w:vAlign w:val="center"/>
          </w:tcPr>
          <w:p w:rsidR="00DD5E17" w:rsidRDefault="00310227" w:rsidP="00DD5E17">
            <w:pPr>
              <w:jc w:val="center"/>
              <w:rPr>
                <w:rFonts w:ascii="ＭＳ ゴシック" w:eastAsia="ＭＳ ゴシック" w:hAnsi="ＭＳ ゴシック"/>
                <w:sz w:val="20"/>
              </w:rPr>
            </w:pPr>
          </w:p>
        </w:tc>
        <w:tc>
          <w:tcPr>
            <w:tcW w:w="1206"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28.4%</w:t>
            </w:r>
          </w:p>
        </w:tc>
        <w:tc>
          <w:tcPr>
            <w:tcW w:w="1210"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27.9%</w:t>
            </w:r>
          </w:p>
        </w:tc>
        <w:tc>
          <w:tcPr>
            <w:tcW w:w="1212"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26.3%</w:t>
            </w:r>
          </w:p>
        </w:tc>
        <w:tc>
          <w:tcPr>
            <w:tcW w:w="1212"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25.7%</w:t>
            </w:r>
          </w:p>
        </w:tc>
        <w:tc>
          <w:tcPr>
            <w:tcW w:w="1212"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24.7%</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23.0%</w:t>
            </w:r>
          </w:p>
        </w:tc>
      </w:tr>
      <w:tr w:rsidR="00DD5E17" w:rsidRPr="00B637B3" w:rsidTr="00DD5E17">
        <w:trPr>
          <w:cantSplit/>
          <w:jc w:val="center"/>
        </w:trPr>
        <w:tc>
          <w:tcPr>
            <w:tcW w:w="1446" w:type="dxa"/>
            <w:vMerge w:val="restart"/>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18</w:t>
            </w:r>
            <w:r>
              <w:rPr>
                <w:rFonts w:ascii="ＭＳ ゴシック" w:eastAsia="ＭＳ ゴシック" w:hAnsi="ＭＳ ゴシック" w:hint="eastAsia"/>
                <w:sz w:val="20"/>
              </w:rPr>
              <w:t>歳以上</w:t>
            </w:r>
          </w:p>
        </w:tc>
        <w:tc>
          <w:tcPr>
            <w:tcW w:w="1206"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647</w:t>
            </w:r>
          </w:p>
        </w:tc>
        <w:tc>
          <w:tcPr>
            <w:tcW w:w="121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677</w:t>
            </w:r>
          </w:p>
        </w:tc>
        <w:tc>
          <w:tcPr>
            <w:tcW w:w="1212"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651</w:t>
            </w:r>
          </w:p>
        </w:tc>
        <w:tc>
          <w:tcPr>
            <w:tcW w:w="1212"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668</w:t>
            </w:r>
          </w:p>
        </w:tc>
        <w:tc>
          <w:tcPr>
            <w:tcW w:w="1212"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644</w:t>
            </w:r>
          </w:p>
        </w:tc>
        <w:tc>
          <w:tcPr>
            <w:tcW w:w="1205"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668</w:t>
            </w:r>
          </w:p>
        </w:tc>
      </w:tr>
      <w:tr w:rsidR="00DD5E17" w:rsidRPr="00B637B3" w:rsidTr="00DD5E17">
        <w:trPr>
          <w:cantSplit/>
          <w:jc w:val="center"/>
        </w:trPr>
        <w:tc>
          <w:tcPr>
            <w:tcW w:w="1446" w:type="dxa"/>
            <w:vMerge/>
            <w:shd w:val="clear" w:color="auto" w:fill="E0E0E0"/>
            <w:vAlign w:val="center"/>
          </w:tcPr>
          <w:p w:rsidR="00DD5E17" w:rsidRDefault="00310227" w:rsidP="00DD5E17">
            <w:pPr>
              <w:rPr>
                <w:rFonts w:ascii="ＭＳ ゴシック" w:eastAsia="ＭＳ ゴシック" w:hAnsi="ＭＳ ゴシック"/>
                <w:sz w:val="20"/>
              </w:rPr>
            </w:pPr>
          </w:p>
        </w:tc>
        <w:tc>
          <w:tcPr>
            <w:tcW w:w="1206"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71.6%</w:t>
            </w:r>
          </w:p>
        </w:tc>
        <w:tc>
          <w:tcPr>
            <w:tcW w:w="121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72.1%</w:t>
            </w:r>
          </w:p>
        </w:tc>
        <w:tc>
          <w:tcPr>
            <w:tcW w:w="1212"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73.7%</w:t>
            </w:r>
          </w:p>
        </w:tc>
        <w:tc>
          <w:tcPr>
            <w:tcW w:w="1212"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74.3%</w:t>
            </w:r>
          </w:p>
        </w:tc>
        <w:tc>
          <w:tcPr>
            <w:tcW w:w="1212"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75.3%</w:t>
            </w:r>
          </w:p>
        </w:tc>
        <w:tc>
          <w:tcPr>
            <w:tcW w:w="1205"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77.0%</w:t>
            </w:r>
          </w:p>
        </w:tc>
      </w:tr>
    </w:tbl>
    <w:p w:rsidR="00DD5E17" w:rsidRPr="00994828" w:rsidRDefault="00310227" w:rsidP="00DD5E17">
      <w:pPr>
        <w:pStyle w:val="afff0"/>
        <w:ind w:rightChars="0" w:right="0"/>
        <w:rPr>
          <w:rFonts w:ascii="ＭＳ ゴシック" w:eastAsia="ＭＳ ゴシック" w:hAnsi="ＭＳ ゴシック" w:hint="eastAsia"/>
          <w:sz w:val="20"/>
          <w:szCs w:val="20"/>
        </w:rPr>
      </w:pPr>
      <w:r w:rsidRPr="00994828">
        <w:rPr>
          <w:rFonts w:ascii="ＭＳ ゴシック" w:eastAsia="ＭＳ ゴシック" w:hAnsi="ＭＳ ゴシック" w:hint="eastAsia"/>
          <w:sz w:val="20"/>
          <w:szCs w:val="20"/>
        </w:rPr>
        <w:t>資料：障害福祉課</w:t>
      </w:r>
      <w:r>
        <w:rPr>
          <w:rFonts w:ascii="ＭＳ ゴシック" w:eastAsia="ＭＳ ゴシック" w:hAnsi="ＭＳ ゴシック" w:hint="eastAsia"/>
          <w:sz w:val="20"/>
          <w:szCs w:val="20"/>
        </w:rPr>
        <w:t xml:space="preserve">　</w:t>
      </w:r>
      <w:r w:rsidRPr="00994828">
        <w:rPr>
          <w:rFonts w:ascii="ＭＳ ゴシック" w:eastAsia="ＭＳ ゴシック" w:hAnsi="ＭＳ ゴシック" w:hint="eastAsia"/>
          <w:sz w:val="20"/>
          <w:szCs w:val="20"/>
        </w:rPr>
        <w:t>各年４月１日現在</w:t>
      </w:r>
      <w:r>
        <w:rPr>
          <w:rFonts w:ascii="ＭＳ ゴシック" w:eastAsia="ＭＳ ゴシック" w:hAnsi="ＭＳ ゴシック" w:hint="eastAsia"/>
          <w:sz w:val="20"/>
          <w:szCs w:val="20"/>
        </w:rPr>
        <w:t>、</w:t>
      </w:r>
      <w:r w:rsidRPr="00994828">
        <w:rPr>
          <w:rFonts w:ascii="ＭＳ ゴシック" w:eastAsia="ＭＳ ゴシック" w:hAnsi="ＭＳ ゴシック" w:hint="eastAsia"/>
          <w:sz w:val="20"/>
          <w:szCs w:val="20"/>
        </w:rPr>
        <w:t>平成</w:t>
      </w:r>
      <w:r w:rsidRPr="00994828">
        <w:rPr>
          <w:rFonts w:ascii="ＭＳ ゴシック" w:eastAsia="ＭＳ ゴシック" w:hAnsi="ＭＳ ゴシック" w:hint="eastAsia"/>
          <w:sz w:val="20"/>
          <w:szCs w:val="20"/>
        </w:rPr>
        <w:t>29</w:t>
      </w:r>
      <w:r w:rsidRPr="00994828">
        <w:rPr>
          <w:rFonts w:ascii="ＭＳ ゴシック" w:eastAsia="ＭＳ ゴシック" w:hAnsi="ＭＳ ゴシック" w:hint="eastAsia"/>
          <w:sz w:val="20"/>
          <w:szCs w:val="20"/>
        </w:rPr>
        <w:t>年度は</w:t>
      </w:r>
      <w:r w:rsidRPr="00994828">
        <w:rPr>
          <w:rFonts w:ascii="ＭＳ ゴシック" w:eastAsia="ＭＳ ゴシック" w:hAnsi="ＭＳ ゴシック" w:hint="eastAsia"/>
          <w:sz w:val="20"/>
          <w:szCs w:val="20"/>
        </w:rPr>
        <w:t>10</w:t>
      </w:r>
      <w:r w:rsidRPr="00994828">
        <w:rPr>
          <w:rFonts w:ascii="ＭＳ ゴシック" w:eastAsia="ＭＳ ゴシック" w:hAnsi="ＭＳ ゴシック" w:hint="eastAsia"/>
          <w:sz w:val="20"/>
          <w:szCs w:val="20"/>
        </w:rPr>
        <w:t>月１日現在</w:t>
      </w:r>
    </w:p>
    <w:p w:rsidR="00DD5E17" w:rsidRDefault="00310227" w:rsidP="00DD5E17">
      <w:pPr>
        <w:rPr>
          <w:rFonts w:hint="eastAsia"/>
        </w:rPr>
      </w:pPr>
    </w:p>
    <w:p w:rsidR="00DD5E17" w:rsidRDefault="00E26AC6" w:rsidP="00DD5E17">
      <w:pPr>
        <w:rPr>
          <w:rFonts w:hint="eastAsia"/>
        </w:rPr>
      </w:pPr>
      <w:r>
        <w:rPr>
          <w:noProof/>
        </w:rPr>
        <w:drawing>
          <wp:anchor distT="0" distB="0" distL="114300" distR="114300" simplePos="0" relativeHeight="251583488" behindDoc="0" locked="0" layoutInCell="1" allowOverlap="1">
            <wp:simplePos x="0" y="0"/>
            <wp:positionH relativeFrom="column">
              <wp:posOffset>110490</wp:posOffset>
            </wp:positionH>
            <wp:positionV relativeFrom="paragraph">
              <wp:posOffset>170815</wp:posOffset>
            </wp:positionV>
            <wp:extent cx="5257800" cy="30480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69715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63" name="JAVISCODE021-8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1-86" descr="t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720C55" w:rsidRDefault="00310227" w:rsidP="00DD5E17">
      <w:pPr>
        <w:pStyle w:val="111"/>
        <w:spacing w:afterLines="0" w:after="0"/>
        <w:ind w:leftChars="0" w:left="0"/>
        <w:jc w:val="center"/>
        <w:rPr>
          <w:rFonts w:hint="eastAsia"/>
          <w:sz w:val="22"/>
          <w:szCs w:val="22"/>
        </w:rPr>
      </w:pPr>
      <w:r w:rsidRPr="00720C55">
        <w:rPr>
          <w:rFonts w:hint="eastAsia"/>
          <w:sz w:val="22"/>
          <w:szCs w:val="22"/>
        </w:rPr>
        <w:t>表２－２　障害等</w:t>
      </w:r>
      <w:r w:rsidRPr="00280BD6">
        <w:rPr>
          <w:rFonts w:hint="eastAsia"/>
          <w:sz w:val="22"/>
          <w:szCs w:val="22"/>
        </w:rPr>
        <w:t>級別愛の手帳所持者数の推</w:t>
      </w:r>
      <w:r w:rsidRPr="00720C55">
        <w:rPr>
          <w:rFonts w:hint="eastAsia"/>
          <w:sz w:val="22"/>
          <w:szCs w:val="22"/>
        </w:rPr>
        <w:t>移</w:t>
      </w:r>
    </w:p>
    <w:p w:rsidR="00DD5E17" w:rsidRPr="00720C55" w:rsidRDefault="00310227" w:rsidP="00DD5E17">
      <w:pPr>
        <w:pStyle w:val="111"/>
        <w:spacing w:afterLines="0" w:after="0"/>
        <w:jc w:val="right"/>
        <w:rPr>
          <w:szCs w:val="20"/>
        </w:rPr>
      </w:pPr>
      <w:r>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79"/>
        <w:gridCol w:w="1201"/>
        <w:gridCol w:w="1203"/>
        <w:gridCol w:w="1205"/>
        <w:gridCol w:w="1205"/>
        <w:gridCol w:w="1205"/>
        <w:gridCol w:w="1205"/>
      </w:tblGrid>
      <w:tr w:rsidR="00DD5E17" w:rsidTr="00DD5E17">
        <w:trPr>
          <w:cantSplit/>
          <w:jc w:val="center"/>
        </w:trPr>
        <w:tc>
          <w:tcPr>
            <w:tcW w:w="1479" w:type="dxa"/>
            <w:shd w:val="clear" w:color="auto" w:fill="C0C0C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1201"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03"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05"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05"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05"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205"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B637B3" w:rsidTr="00DD5E17">
        <w:trPr>
          <w:cantSplit/>
          <w:jc w:val="center"/>
        </w:trPr>
        <w:tc>
          <w:tcPr>
            <w:tcW w:w="1479" w:type="dxa"/>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全　体</w:t>
            </w:r>
          </w:p>
        </w:tc>
        <w:tc>
          <w:tcPr>
            <w:tcW w:w="1201" w:type="dxa"/>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904</w:t>
            </w:r>
          </w:p>
        </w:tc>
        <w:tc>
          <w:tcPr>
            <w:tcW w:w="1203"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939</w:t>
            </w:r>
          </w:p>
        </w:tc>
        <w:tc>
          <w:tcPr>
            <w:tcW w:w="1205"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883</w:t>
            </w:r>
          </w:p>
        </w:tc>
        <w:tc>
          <w:tcPr>
            <w:tcW w:w="1205"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899</w:t>
            </w:r>
          </w:p>
        </w:tc>
        <w:tc>
          <w:tcPr>
            <w:tcW w:w="1205"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855</w:t>
            </w:r>
          </w:p>
        </w:tc>
        <w:tc>
          <w:tcPr>
            <w:tcW w:w="1205" w:type="dxa"/>
            <w:tcBorders>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hint="eastAsia"/>
                <w:szCs w:val="21"/>
              </w:rPr>
              <w:t>867</w:t>
            </w:r>
          </w:p>
        </w:tc>
      </w:tr>
      <w:tr w:rsidR="00DD5E17" w:rsidRPr="00B637B3" w:rsidTr="00DD5E17">
        <w:trPr>
          <w:cantSplit/>
          <w:jc w:val="center"/>
        </w:trPr>
        <w:tc>
          <w:tcPr>
            <w:tcW w:w="1479" w:type="dxa"/>
            <w:vMerge w:val="restart"/>
            <w:shd w:val="clear" w:color="auto" w:fill="E0E0E0"/>
            <w:vAlign w:val="center"/>
          </w:tcPr>
          <w:p w:rsidR="00DD5E17" w:rsidRDefault="00310227" w:rsidP="00DD5E17">
            <w:pPr>
              <w:pStyle w:val="blank211"/>
              <w:snapToGrid/>
              <w:jc w:val="center"/>
              <w:rPr>
                <w:rFonts w:ascii="ＭＳ ゴシック" w:eastAsia="ＭＳ ゴシック" w:hAnsi="ＭＳ ゴシック" w:cs="Arial Unicode MS"/>
                <w:noProof w:val="0"/>
                <w:szCs w:val="20"/>
              </w:rPr>
            </w:pPr>
            <w:r>
              <w:rPr>
                <w:rFonts w:ascii="ＭＳ ゴシック" w:eastAsia="ＭＳ ゴシック" w:hAnsi="ＭＳ ゴシック" w:hint="eastAsia"/>
                <w:noProof w:val="0"/>
                <w:szCs w:val="20"/>
              </w:rPr>
              <w:t>１度（最重度）</w:t>
            </w:r>
          </w:p>
        </w:tc>
        <w:tc>
          <w:tcPr>
            <w:tcW w:w="1201"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26</w:t>
            </w:r>
          </w:p>
        </w:tc>
        <w:tc>
          <w:tcPr>
            <w:tcW w:w="1203"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27</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25</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30</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29</w:t>
            </w:r>
          </w:p>
        </w:tc>
        <w:tc>
          <w:tcPr>
            <w:tcW w:w="1205"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29</w:t>
            </w:r>
          </w:p>
        </w:tc>
      </w:tr>
      <w:tr w:rsidR="00DD5E17" w:rsidRPr="00B637B3" w:rsidTr="00DD5E17">
        <w:trPr>
          <w:cantSplit/>
          <w:jc w:val="center"/>
        </w:trPr>
        <w:tc>
          <w:tcPr>
            <w:tcW w:w="1479" w:type="dxa"/>
            <w:vMerge/>
            <w:shd w:val="clear" w:color="auto" w:fill="E0E0E0"/>
            <w:vAlign w:val="center"/>
          </w:tcPr>
          <w:p w:rsidR="00DD5E17" w:rsidRDefault="00310227" w:rsidP="00DD5E17">
            <w:pPr>
              <w:jc w:val="center"/>
              <w:rPr>
                <w:rFonts w:ascii="ＭＳ ゴシック" w:eastAsia="ＭＳ ゴシック" w:hAnsi="ＭＳ ゴシック"/>
                <w:sz w:val="20"/>
              </w:rPr>
            </w:pPr>
          </w:p>
        </w:tc>
        <w:tc>
          <w:tcPr>
            <w:tcW w:w="1201"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2.9%</w:t>
            </w:r>
          </w:p>
        </w:tc>
        <w:tc>
          <w:tcPr>
            <w:tcW w:w="1203"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2.9%</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2.8%</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3.5%</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3.4%</w:t>
            </w:r>
          </w:p>
        </w:tc>
        <w:tc>
          <w:tcPr>
            <w:tcW w:w="1205" w:type="dxa"/>
            <w:tcBorders>
              <w:top w:val="dashed" w:sz="4" w:space="0" w:color="808080"/>
              <w:bottom w:val="single"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3.3%</w:t>
            </w:r>
          </w:p>
        </w:tc>
      </w:tr>
      <w:tr w:rsidR="00DD5E17" w:rsidRPr="00B637B3" w:rsidTr="00DD5E17">
        <w:trPr>
          <w:cantSplit/>
          <w:jc w:val="center"/>
        </w:trPr>
        <w:tc>
          <w:tcPr>
            <w:tcW w:w="1479" w:type="dxa"/>
            <w:vMerge w:val="restart"/>
            <w:shd w:val="clear" w:color="auto" w:fill="E0E0E0"/>
            <w:vAlign w:val="center"/>
          </w:tcPr>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２度</w:t>
            </w:r>
            <w:r>
              <w:rPr>
                <w:rFonts w:ascii="ＭＳ ゴシック" w:eastAsia="ＭＳ ゴシック" w:hAnsi="ＭＳ ゴシック" w:hint="eastAsia"/>
                <w:sz w:val="20"/>
                <w:szCs w:val="20"/>
              </w:rPr>
              <w:t>（重度）</w:t>
            </w:r>
          </w:p>
        </w:tc>
        <w:tc>
          <w:tcPr>
            <w:tcW w:w="1201"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267</w:t>
            </w:r>
          </w:p>
        </w:tc>
        <w:tc>
          <w:tcPr>
            <w:tcW w:w="1203"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276</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260</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258</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263</w:t>
            </w:r>
          </w:p>
        </w:tc>
        <w:tc>
          <w:tcPr>
            <w:tcW w:w="1205"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262</w:t>
            </w:r>
          </w:p>
        </w:tc>
      </w:tr>
      <w:tr w:rsidR="00DD5E17" w:rsidRPr="00B637B3" w:rsidTr="00DD5E17">
        <w:trPr>
          <w:cantSplit/>
          <w:jc w:val="center"/>
        </w:trPr>
        <w:tc>
          <w:tcPr>
            <w:tcW w:w="1479" w:type="dxa"/>
            <w:vMerge/>
            <w:shd w:val="clear" w:color="auto" w:fill="E0E0E0"/>
            <w:vAlign w:val="center"/>
          </w:tcPr>
          <w:p w:rsidR="00DD5E17" w:rsidRDefault="00310227" w:rsidP="00DD5E17">
            <w:pPr>
              <w:jc w:val="center"/>
              <w:rPr>
                <w:rFonts w:ascii="ＭＳ ゴシック" w:eastAsia="ＭＳ ゴシック" w:hAnsi="ＭＳ ゴシック"/>
                <w:sz w:val="20"/>
              </w:rPr>
            </w:pPr>
          </w:p>
        </w:tc>
        <w:tc>
          <w:tcPr>
            <w:tcW w:w="1201"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29.5%</w:t>
            </w:r>
          </w:p>
        </w:tc>
        <w:tc>
          <w:tcPr>
            <w:tcW w:w="1203"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29.4%</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29.4%</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30.2%</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30.8%</w:t>
            </w:r>
          </w:p>
        </w:tc>
        <w:tc>
          <w:tcPr>
            <w:tcW w:w="1205" w:type="dxa"/>
            <w:tcBorders>
              <w:top w:val="dashed" w:sz="4" w:space="0" w:color="808080"/>
              <w:bottom w:val="single"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30.2%</w:t>
            </w:r>
          </w:p>
        </w:tc>
      </w:tr>
      <w:tr w:rsidR="00DD5E17" w:rsidRPr="00B637B3" w:rsidTr="00DD5E17">
        <w:trPr>
          <w:cantSplit/>
          <w:jc w:val="center"/>
        </w:trPr>
        <w:tc>
          <w:tcPr>
            <w:tcW w:w="1479" w:type="dxa"/>
            <w:vMerge w:val="restart"/>
            <w:shd w:val="clear" w:color="auto" w:fill="E0E0E0"/>
            <w:vAlign w:val="center"/>
          </w:tcPr>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３度（中度）</w:t>
            </w:r>
          </w:p>
        </w:tc>
        <w:tc>
          <w:tcPr>
            <w:tcW w:w="1201"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240</w:t>
            </w:r>
          </w:p>
        </w:tc>
        <w:tc>
          <w:tcPr>
            <w:tcW w:w="1203"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244</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223</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216</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197</w:t>
            </w:r>
          </w:p>
        </w:tc>
        <w:tc>
          <w:tcPr>
            <w:tcW w:w="1205"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197</w:t>
            </w:r>
          </w:p>
        </w:tc>
      </w:tr>
      <w:tr w:rsidR="00DD5E17" w:rsidRPr="00B637B3" w:rsidTr="00DD5E17">
        <w:trPr>
          <w:cantSplit/>
          <w:jc w:val="center"/>
        </w:trPr>
        <w:tc>
          <w:tcPr>
            <w:tcW w:w="1479" w:type="dxa"/>
            <w:vMerge/>
            <w:shd w:val="clear" w:color="auto" w:fill="E0E0E0"/>
            <w:vAlign w:val="center"/>
          </w:tcPr>
          <w:p w:rsidR="00DD5E17" w:rsidRDefault="00310227" w:rsidP="00DD5E17">
            <w:pPr>
              <w:jc w:val="center"/>
              <w:rPr>
                <w:rFonts w:ascii="ＭＳ ゴシック" w:eastAsia="ＭＳ ゴシック" w:hAnsi="ＭＳ ゴシック"/>
                <w:sz w:val="20"/>
              </w:rPr>
            </w:pPr>
          </w:p>
        </w:tc>
        <w:tc>
          <w:tcPr>
            <w:tcW w:w="1201"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26.6%</w:t>
            </w:r>
          </w:p>
        </w:tc>
        <w:tc>
          <w:tcPr>
            <w:tcW w:w="1203"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26.0%</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25.3%</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25.3%</w:t>
            </w:r>
          </w:p>
        </w:tc>
        <w:tc>
          <w:tcPr>
            <w:tcW w:w="1205" w:type="dxa"/>
            <w:tcBorders>
              <w:top w:val="dashed" w:sz="4" w:space="0" w:color="808080"/>
              <w:bottom w:val="single"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23.0%</w:t>
            </w:r>
          </w:p>
        </w:tc>
        <w:tc>
          <w:tcPr>
            <w:tcW w:w="1205" w:type="dxa"/>
            <w:tcBorders>
              <w:top w:val="dashed" w:sz="4" w:space="0" w:color="808080"/>
              <w:bottom w:val="single"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22.7%</w:t>
            </w:r>
          </w:p>
        </w:tc>
      </w:tr>
      <w:tr w:rsidR="00DD5E17" w:rsidRPr="00B637B3" w:rsidTr="00DD5E17">
        <w:trPr>
          <w:cantSplit/>
          <w:jc w:val="center"/>
        </w:trPr>
        <w:tc>
          <w:tcPr>
            <w:tcW w:w="1479" w:type="dxa"/>
            <w:vMerge w:val="restart"/>
            <w:shd w:val="clear" w:color="auto" w:fill="E0E0E0"/>
            <w:vAlign w:val="center"/>
          </w:tcPr>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４度（軽度）</w:t>
            </w:r>
          </w:p>
        </w:tc>
        <w:tc>
          <w:tcPr>
            <w:tcW w:w="1201"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371</w:t>
            </w:r>
          </w:p>
        </w:tc>
        <w:tc>
          <w:tcPr>
            <w:tcW w:w="1203"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392</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375</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395</w:t>
            </w:r>
          </w:p>
        </w:tc>
        <w:tc>
          <w:tcPr>
            <w:tcW w:w="1205"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366</w:t>
            </w:r>
          </w:p>
        </w:tc>
        <w:tc>
          <w:tcPr>
            <w:tcW w:w="1205"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379</w:t>
            </w:r>
          </w:p>
        </w:tc>
      </w:tr>
      <w:tr w:rsidR="00DD5E17" w:rsidRPr="00B637B3" w:rsidTr="00DD5E17">
        <w:trPr>
          <w:cantSplit/>
          <w:jc w:val="center"/>
        </w:trPr>
        <w:tc>
          <w:tcPr>
            <w:tcW w:w="1479" w:type="dxa"/>
            <w:vMerge/>
            <w:shd w:val="clear" w:color="auto" w:fill="E0E0E0"/>
            <w:vAlign w:val="center"/>
          </w:tcPr>
          <w:p w:rsidR="00DD5E17" w:rsidRDefault="00310227" w:rsidP="00DD5E17">
            <w:pPr>
              <w:rPr>
                <w:rFonts w:ascii="ＭＳ ゴシック" w:eastAsia="ＭＳ ゴシック" w:hAnsi="ＭＳ ゴシック"/>
                <w:sz w:val="20"/>
              </w:rPr>
            </w:pPr>
          </w:p>
        </w:tc>
        <w:tc>
          <w:tcPr>
            <w:tcW w:w="1201"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szCs w:val="21"/>
              </w:rPr>
              <w:t>41.0%</w:t>
            </w:r>
          </w:p>
        </w:tc>
        <w:tc>
          <w:tcPr>
            <w:tcW w:w="1203"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41.7%</w:t>
            </w:r>
          </w:p>
        </w:tc>
        <w:tc>
          <w:tcPr>
            <w:tcW w:w="1205"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42.5%</w:t>
            </w:r>
          </w:p>
        </w:tc>
        <w:tc>
          <w:tcPr>
            <w:tcW w:w="1205"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46.2%</w:t>
            </w:r>
          </w:p>
        </w:tc>
        <w:tc>
          <w:tcPr>
            <w:tcW w:w="1205"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szCs w:val="21"/>
              </w:rPr>
              <w:t>42.8%</w:t>
            </w:r>
          </w:p>
        </w:tc>
        <w:tc>
          <w:tcPr>
            <w:tcW w:w="1205"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sidRPr="00B637B3">
              <w:rPr>
                <w:rFonts w:ascii="ＭＳ ゴシック" w:eastAsia="ＭＳ ゴシック" w:hAnsi="ＭＳ ゴシック" w:hint="eastAsia"/>
                <w:szCs w:val="21"/>
              </w:rPr>
              <w:t>43.7%</w:t>
            </w:r>
          </w:p>
        </w:tc>
      </w:tr>
    </w:tbl>
    <w:p w:rsidR="00DD5E17" w:rsidRPr="00720C55" w:rsidRDefault="00310227" w:rsidP="00DD5E17">
      <w:pPr>
        <w:pStyle w:val="afff0"/>
        <w:tabs>
          <w:tab w:val="left" w:pos="8505"/>
        </w:tabs>
        <w:ind w:rightChars="0" w:right="0"/>
        <w:rPr>
          <w:rFonts w:ascii="ＭＳ ゴシック" w:eastAsia="ＭＳ ゴシック" w:hAnsi="ＭＳ ゴシック" w:hint="eastAsia"/>
          <w:sz w:val="20"/>
          <w:szCs w:val="20"/>
        </w:rPr>
      </w:pPr>
      <w:r w:rsidRPr="00720C55">
        <w:rPr>
          <w:rFonts w:ascii="ＭＳ ゴシック" w:eastAsia="ＭＳ ゴシック" w:hAnsi="ＭＳ ゴシック" w:hint="eastAsia"/>
          <w:sz w:val="20"/>
          <w:szCs w:val="20"/>
        </w:rPr>
        <w:t>資料：障害福祉課</w:t>
      </w:r>
      <w:r>
        <w:rPr>
          <w:rFonts w:ascii="ＭＳ ゴシック" w:eastAsia="ＭＳ ゴシック" w:hAnsi="ＭＳ ゴシック" w:hint="eastAsia"/>
          <w:sz w:val="20"/>
          <w:szCs w:val="20"/>
        </w:rPr>
        <w:t xml:space="preserve">　</w:t>
      </w:r>
      <w:r w:rsidRPr="00720C55">
        <w:rPr>
          <w:rFonts w:ascii="ＭＳ ゴシック" w:eastAsia="ＭＳ ゴシック" w:hAnsi="ＭＳ ゴシック" w:hint="eastAsia"/>
          <w:sz w:val="20"/>
          <w:szCs w:val="20"/>
        </w:rPr>
        <w:t>各年４月１日現在</w:t>
      </w:r>
      <w:r>
        <w:rPr>
          <w:rFonts w:ascii="ＭＳ ゴシック" w:eastAsia="ＭＳ ゴシック" w:hAnsi="ＭＳ ゴシック" w:hint="eastAsia"/>
          <w:sz w:val="20"/>
          <w:szCs w:val="20"/>
        </w:rPr>
        <w:t>、</w:t>
      </w:r>
      <w:r w:rsidRPr="00720C55">
        <w:rPr>
          <w:rFonts w:ascii="ＭＳ ゴシック" w:eastAsia="ＭＳ ゴシック" w:hAnsi="ＭＳ ゴシック" w:hint="eastAsia"/>
          <w:sz w:val="20"/>
          <w:szCs w:val="20"/>
        </w:rPr>
        <w:t>平成</w:t>
      </w:r>
      <w:r w:rsidRPr="00720C55">
        <w:rPr>
          <w:rFonts w:ascii="ＭＳ ゴシック" w:eastAsia="ＭＳ ゴシック" w:hAnsi="ＭＳ ゴシック" w:hint="eastAsia"/>
          <w:sz w:val="20"/>
          <w:szCs w:val="20"/>
        </w:rPr>
        <w:t>29</w:t>
      </w:r>
      <w:r w:rsidRPr="00720C55">
        <w:rPr>
          <w:rFonts w:ascii="ＭＳ ゴシック" w:eastAsia="ＭＳ ゴシック" w:hAnsi="ＭＳ ゴシック" w:hint="eastAsia"/>
          <w:sz w:val="20"/>
          <w:szCs w:val="20"/>
        </w:rPr>
        <w:t>年度は</w:t>
      </w:r>
      <w:r w:rsidRPr="00720C55">
        <w:rPr>
          <w:rFonts w:ascii="ＭＳ ゴシック" w:eastAsia="ＭＳ ゴシック" w:hAnsi="ＭＳ ゴシック" w:hint="eastAsia"/>
          <w:sz w:val="20"/>
          <w:szCs w:val="20"/>
        </w:rPr>
        <w:t>10</w:t>
      </w:r>
      <w:r w:rsidRPr="00720C55">
        <w:rPr>
          <w:rFonts w:ascii="ＭＳ ゴシック" w:eastAsia="ＭＳ ゴシック" w:hAnsi="ＭＳ ゴシック" w:hint="eastAsia"/>
          <w:sz w:val="20"/>
          <w:szCs w:val="20"/>
        </w:rPr>
        <w:t>月１日現在</w:t>
      </w: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E26AC6" w:rsidP="00DD5E17">
      <w:pPr>
        <w:rPr>
          <w:rFonts w:hint="eastAsia"/>
        </w:rPr>
      </w:pPr>
      <w:r>
        <w:rPr>
          <w:noProof/>
        </w:rPr>
        <w:drawing>
          <wp:anchor distT="0" distB="0" distL="114300" distR="114300" simplePos="0" relativeHeight="251584512" behindDoc="0" locked="0" layoutInCell="1" allowOverlap="1">
            <wp:simplePos x="0" y="0"/>
            <wp:positionH relativeFrom="column">
              <wp:posOffset>-41910</wp:posOffset>
            </wp:positionH>
            <wp:positionV relativeFrom="paragraph">
              <wp:posOffset>66040</wp:posOffset>
            </wp:positionV>
            <wp:extent cx="5400675" cy="2867025"/>
            <wp:effectExtent l="0" t="0" r="9525" b="952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1"/>
        <w:rPr>
          <w:rFonts w:hint="eastAsia"/>
        </w:rPr>
      </w:pPr>
      <w:bookmarkStart w:id="8" w:name="_Toc310954640"/>
      <w:bookmarkStart w:id="9" w:name="_Toc318807191"/>
      <w:r>
        <w:br w:type="page"/>
      </w:r>
      <w:r w:rsidR="00E26AC6">
        <w:rPr>
          <w:rFonts w:hint="eastAsia"/>
          <w:noProof/>
        </w:rPr>
        <w:lastRenderedPageBreak/>
        <w:drawing>
          <wp:anchor distT="0" distB="0" distL="114300" distR="114300" simplePos="0" relativeHeight="251698176"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65" name="JAVISCODE022-15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2-156" descr="te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7C701D" w:rsidRDefault="00310227" w:rsidP="00DD5E17">
      <w:pPr>
        <w:pStyle w:val="2"/>
        <w:adjustRightInd w:val="0"/>
        <w:snapToGrid w:val="0"/>
        <w:spacing w:afterLines="30" w:after="123"/>
        <w:ind w:leftChars="0" w:left="0"/>
        <w:rPr>
          <w:rFonts w:hint="eastAsia"/>
          <w:color w:val="76923C"/>
        </w:rPr>
      </w:pPr>
      <w:r w:rsidRPr="00331F60">
        <w:rPr>
          <w:rFonts w:eastAsia="小塚ゴシック Pro M" w:hint="eastAsia"/>
          <w:b/>
          <w:color w:val="auto"/>
          <w:sz w:val="24"/>
        </w:rPr>
        <w:t>（３）精神障害者の状況</w:t>
      </w:r>
      <w:bookmarkEnd w:id="8"/>
      <w:bookmarkEnd w:id="9"/>
      <w:r>
        <w:rPr>
          <w:rFonts w:eastAsia="小塚ゴシック Pro M" w:hint="eastAsia"/>
          <w:color w:val="FFCC99"/>
          <w:sz w:val="14"/>
        </w:rPr>
        <w:t xml:space="preserve">　</w:t>
      </w:r>
      <w:r w:rsidRPr="007C701D">
        <w:rPr>
          <w:rFonts w:eastAsia="小塚ゴシック Pro M" w:hint="eastAsia"/>
          <w:color w:val="76923C"/>
          <w:sz w:val="14"/>
        </w:rPr>
        <w:t>●　●　●　●　●　●　●　●　●　●　●　●　●　●　●　●　●　●　●</w:t>
      </w:r>
      <w:r>
        <w:rPr>
          <w:rFonts w:eastAsia="小塚ゴシック Pro M" w:hint="eastAsia"/>
          <w:color w:val="76923C"/>
          <w:sz w:val="14"/>
        </w:rPr>
        <w:t xml:space="preserve">　●　●</w:t>
      </w:r>
    </w:p>
    <w:p w:rsidR="00DD5E17" w:rsidRPr="00991514" w:rsidRDefault="00310227" w:rsidP="00DD5E17">
      <w:pPr>
        <w:pStyle w:val="aa"/>
        <w:ind w:firstLine="240"/>
        <w:rPr>
          <w:rFonts w:hint="eastAsia"/>
          <w:sz w:val="24"/>
        </w:rPr>
      </w:pPr>
      <w:r w:rsidRPr="00991514">
        <w:rPr>
          <w:rFonts w:hint="eastAsia"/>
          <w:sz w:val="24"/>
        </w:rPr>
        <w:t>平成</w:t>
      </w:r>
      <w:r w:rsidRPr="00991514">
        <w:rPr>
          <w:rFonts w:hint="eastAsia"/>
          <w:sz w:val="24"/>
        </w:rPr>
        <w:t>29</w:t>
      </w:r>
      <w:r w:rsidRPr="00991514">
        <w:rPr>
          <w:rFonts w:hint="eastAsia"/>
          <w:sz w:val="24"/>
        </w:rPr>
        <w:t>年度の精神障害者保健福祉手帳所持者数は</w:t>
      </w:r>
      <w:r>
        <w:rPr>
          <w:rFonts w:hint="eastAsia"/>
          <w:sz w:val="24"/>
        </w:rPr>
        <w:t>1,054</w:t>
      </w:r>
      <w:r w:rsidRPr="00991514">
        <w:rPr>
          <w:rFonts w:hint="eastAsia"/>
          <w:sz w:val="24"/>
        </w:rPr>
        <w:t>人、</w:t>
      </w:r>
      <w:r>
        <w:rPr>
          <w:rFonts w:hint="eastAsia"/>
          <w:sz w:val="24"/>
        </w:rPr>
        <w:t>「</w:t>
      </w:r>
      <w:r w:rsidRPr="00991514">
        <w:rPr>
          <w:rFonts w:hint="eastAsia"/>
          <w:sz w:val="24"/>
        </w:rPr>
        <w:t>自立支援医療（精神通院）</w:t>
      </w:r>
      <w:r>
        <w:rPr>
          <w:rFonts w:hint="eastAsia"/>
          <w:sz w:val="24"/>
        </w:rPr>
        <w:t>」</w:t>
      </w:r>
      <w:r w:rsidRPr="00991514">
        <w:rPr>
          <w:rFonts w:hint="eastAsia"/>
          <w:sz w:val="24"/>
        </w:rPr>
        <w:t>受給者数は</w:t>
      </w:r>
      <w:r w:rsidRPr="00991514">
        <w:rPr>
          <w:rFonts w:hint="eastAsia"/>
          <w:sz w:val="24"/>
        </w:rPr>
        <w:t>2,031</w:t>
      </w:r>
      <w:r w:rsidRPr="00991514">
        <w:rPr>
          <w:rFonts w:hint="eastAsia"/>
          <w:sz w:val="24"/>
        </w:rPr>
        <w:t>人となっています。</w:t>
      </w:r>
    </w:p>
    <w:p w:rsidR="00DD5E17" w:rsidRDefault="00310227" w:rsidP="00DD5E17">
      <w:pPr>
        <w:rPr>
          <w:rFonts w:hint="eastAsia"/>
        </w:rPr>
      </w:pPr>
    </w:p>
    <w:p w:rsidR="00DD5E17" w:rsidRPr="00047349" w:rsidRDefault="00310227" w:rsidP="00DD5E17">
      <w:pPr>
        <w:pStyle w:val="111"/>
        <w:spacing w:afterLines="0" w:after="0"/>
        <w:ind w:leftChars="0" w:left="0"/>
        <w:jc w:val="center"/>
        <w:rPr>
          <w:rFonts w:hint="eastAsia"/>
          <w:sz w:val="22"/>
          <w:szCs w:val="22"/>
        </w:rPr>
      </w:pPr>
      <w:r w:rsidRPr="00047349">
        <w:rPr>
          <w:rFonts w:hint="eastAsia"/>
          <w:sz w:val="22"/>
          <w:szCs w:val="22"/>
        </w:rPr>
        <w:t>表３－１　年齢別精神障害者保健福祉手帳所持者数の推移</w:t>
      </w:r>
    </w:p>
    <w:p w:rsidR="00DD5E17" w:rsidRDefault="00310227" w:rsidP="00DD5E17">
      <w:pPr>
        <w:pStyle w:val="111"/>
        <w:spacing w:afterLines="0" w:after="0"/>
        <w:jc w:val="right"/>
        <w:rPr>
          <w:sz w:val="18"/>
        </w:rPr>
      </w:pPr>
      <w:r>
        <w:rPr>
          <w:rFonts w:hint="eastAsia"/>
          <w:sz w:val="18"/>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77"/>
        <w:gridCol w:w="1198"/>
        <w:gridCol w:w="1200"/>
        <w:gridCol w:w="1200"/>
        <w:gridCol w:w="1200"/>
        <w:gridCol w:w="1200"/>
        <w:gridCol w:w="1228"/>
      </w:tblGrid>
      <w:tr w:rsidR="00DD5E17" w:rsidTr="00DD5E17">
        <w:trPr>
          <w:cantSplit/>
          <w:jc w:val="center"/>
        </w:trPr>
        <w:tc>
          <w:tcPr>
            <w:tcW w:w="1477" w:type="dxa"/>
            <w:shd w:val="clear" w:color="auto" w:fill="C0C0C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1198"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00"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0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0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0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228"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B637B3" w:rsidTr="00DD5E17">
        <w:trPr>
          <w:cantSplit/>
          <w:jc w:val="center"/>
        </w:trPr>
        <w:tc>
          <w:tcPr>
            <w:tcW w:w="1477" w:type="dxa"/>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全　体</w:t>
            </w:r>
          </w:p>
        </w:tc>
        <w:tc>
          <w:tcPr>
            <w:tcW w:w="1198" w:type="dxa"/>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739</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790</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848</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908</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963</w:t>
            </w:r>
          </w:p>
        </w:tc>
        <w:tc>
          <w:tcPr>
            <w:tcW w:w="1228"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1,054</w:t>
            </w:r>
          </w:p>
        </w:tc>
      </w:tr>
      <w:tr w:rsidR="00DD5E17" w:rsidRPr="00B637B3" w:rsidTr="00DD5E17">
        <w:trPr>
          <w:cantSplit/>
          <w:jc w:val="center"/>
        </w:trPr>
        <w:tc>
          <w:tcPr>
            <w:tcW w:w="1477" w:type="dxa"/>
            <w:vMerge w:val="restart"/>
            <w:shd w:val="clear" w:color="auto" w:fill="E0E0E0"/>
            <w:vAlign w:val="center"/>
          </w:tcPr>
          <w:p w:rsidR="00DD5E17" w:rsidRDefault="00310227" w:rsidP="00DD5E17">
            <w:pPr>
              <w:pStyle w:val="blank211"/>
              <w:snapToGrid/>
              <w:jc w:val="center"/>
              <w:rPr>
                <w:rFonts w:ascii="ＭＳ ゴシック" w:eastAsia="ＭＳ ゴシック" w:hAnsi="ＭＳ ゴシック" w:cs="Arial Unicode MS"/>
                <w:noProof w:val="0"/>
                <w:szCs w:val="20"/>
              </w:rPr>
            </w:pPr>
            <w:r>
              <w:rPr>
                <w:rFonts w:ascii="ＭＳ ゴシック" w:eastAsia="ＭＳ ゴシック" w:hAnsi="ＭＳ ゴシック" w:hint="eastAsia"/>
                <w:noProof w:val="0"/>
                <w:szCs w:val="20"/>
              </w:rPr>
              <w:t>20</w:t>
            </w:r>
            <w:r>
              <w:rPr>
                <w:rFonts w:ascii="ＭＳ ゴシック" w:eastAsia="ＭＳ ゴシック" w:hAnsi="ＭＳ ゴシック" w:hint="eastAsia"/>
                <w:noProof w:val="0"/>
                <w:szCs w:val="20"/>
              </w:rPr>
              <w:t>歳未満</w:t>
            </w:r>
          </w:p>
        </w:tc>
        <w:tc>
          <w:tcPr>
            <w:tcW w:w="1198"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4</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10</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16</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22</w:t>
            </w:r>
          </w:p>
        </w:tc>
        <w:tc>
          <w:tcPr>
            <w:tcW w:w="1228"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39</w:t>
            </w:r>
          </w:p>
        </w:tc>
      </w:tr>
      <w:tr w:rsidR="00DD5E17" w:rsidRPr="00B637B3" w:rsidTr="00DD5E17">
        <w:trPr>
          <w:cantSplit/>
          <w:jc w:val="center"/>
        </w:trPr>
        <w:tc>
          <w:tcPr>
            <w:tcW w:w="1477" w:type="dxa"/>
            <w:vMerge/>
            <w:shd w:val="clear" w:color="auto" w:fill="E0E0E0"/>
            <w:vAlign w:val="center"/>
          </w:tcPr>
          <w:p w:rsidR="00DD5E17" w:rsidRDefault="00310227" w:rsidP="00DD5E17">
            <w:pPr>
              <w:pStyle w:val="blank211"/>
              <w:snapToGrid/>
              <w:jc w:val="center"/>
              <w:rPr>
                <w:rFonts w:ascii="ＭＳ ゴシック" w:eastAsia="ＭＳ ゴシック" w:hAnsi="ＭＳ ゴシック"/>
                <w:noProof w:val="0"/>
                <w:szCs w:val="20"/>
              </w:rPr>
            </w:pPr>
          </w:p>
        </w:tc>
        <w:tc>
          <w:tcPr>
            <w:tcW w:w="1198"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0.5%</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0.9%</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1.7%</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2.3%</w:t>
            </w:r>
          </w:p>
        </w:tc>
        <w:tc>
          <w:tcPr>
            <w:tcW w:w="1228"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3.7%</w:t>
            </w:r>
          </w:p>
        </w:tc>
      </w:tr>
      <w:tr w:rsidR="00DD5E17" w:rsidRPr="00B637B3" w:rsidTr="00DD5E17">
        <w:trPr>
          <w:cantSplit/>
          <w:jc w:val="center"/>
        </w:trPr>
        <w:tc>
          <w:tcPr>
            <w:tcW w:w="1477" w:type="dxa"/>
            <w:vMerge w:val="restart"/>
            <w:shd w:val="clear" w:color="auto" w:fill="E0E0E0"/>
            <w:vAlign w:val="center"/>
          </w:tcPr>
          <w:p w:rsidR="00DD5E17" w:rsidRDefault="00310227" w:rsidP="00DD5E17">
            <w:pPr>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20</w:t>
            </w:r>
            <w:r>
              <w:rPr>
                <w:rFonts w:ascii="ＭＳ ゴシック" w:eastAsia="ＭＳ ゴシック" w:hAnsi="ＭＳ ゴシック" w:hint="eastAsia"/>
                <w:sz w:val="20"/>
                <w:szCs w:val="20"/>
              </w:rPr>
              <w:t>歳以上</w:t>
            </w:r>
          </w:p>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65</w:t>
            </w:r>
            <w:r>
              <w:rPr>
                <w:rFonts w:ascii="ＭＳ ゴシック" w:eastAsia="ＭＳ ゴシック" w:hAnsi="ＭＳ ゴシック" w:hint="eastAsia"/>
                <w:sz w:val="20"/>
                <w:szCs w:val="20"/>
              </w:rPr>
              <w:t>歳未満</w:t>
            </w:r>
          </w:p>
        </w:tc>
        <w:tc>
          <w:tcPr>
            <w:tcW w:w="1198"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597</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643</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709</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757</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807</w:t>
            </w:r>
          </w:p>
        </w:tc>
        <w:tc>
          <w:tcPr>
            <w:tcW w:w="1228"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898</w:t>
            </w:r>
          </w:p>
        </w:tc>
      </w:tr>
      <w:tr w:rsidR="00DD5E17" w:rsidRPr="00B637B3" w:rsidTr="00DD5E17">
        <w:trPr>
          <w:cantSplit/>
          <w:jc w:val="center"/>
        </w:trPr>
        <w:tc>
          <w:tcPr>
            <w:tcW w:w="1477" w:type="dxa"/>
            <w:vMerge/>
            <w:shd w:val="clear" w:color="auto" w:fill="E0E0E0"/>
            <w:vAlign w:val="center"/>
          </w:tcPr>
          <w:p w:rsidR="00DD5E17" w:rsidRDefault="00310227" w:rsidP="00DD5E17">
            <w:pPr>
              <w:jc w:val="center"/>
              <w:rPr>
                <w:rFonts w:ascii="ＭＳ ゴシック" w:eastAsia="ＭＳ ゴシック" w:hAnsi="ＭＳ ゴシック"/>
                <w:sz w:val="20"/>
                <w:szCs w:val="20"/>
              </w:rPr>
            </w:pPr>
          </w:p>
        </w:tc>
        <w:tc>
          <w:tcPr>
            <w:tcW w:w="1198"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80.8%</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81.4%</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83.6%</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83.4%</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83.8%</w:t>
            </w:r>
          </w:p>
        </w:tc>
        <w:tc>
          <w:tcPr>
            <w:tcW w:w="1228"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85.2%</w:t>
            </w:r>
          </w:p>
        </w:tc>
      </w:tr>
      <w:tr w:rsidR="00DD5E17" w:rsidRPr="00B637B3" w:rsidTr="00DD5E17">
        <w:trPr>
          <w:cantSplit/>
          <w:jc w:val="center"/>
        </w:trPr>
        <w:tc>
          <w:tcPr>
            <w:tcW w:w="1477" w:type="dxa"/>
            <w:vMerge w:val="restart"/>
            <w:shd w:val="clear" w:color="auto" w:fill="E0E0E0"/>
            <w:vAlign w:val="center"/>
          </w:tcPr>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65</w:t>
            </w:r>
            <w:r>
              <w:rPr>
                <w:rFonts w:ascii="ＭＳ ゴシック" w:eastAsia="ＭＳ ゴシック" w:hAnsi="ＭＳ ゴシック" w:hint="eastAsia"/>
                <w:sz w:val="20"/>
                <w:szCs w:val="20"/>
              </w:rPr>
              <w:t>歳以上</w:t>
            </w:r>
          </w:p>
        </w:tc>
        <w:tc>
          <w:tcPr>
            <w:tcW w:w="1198"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138</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140</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129</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135</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134</w:t>
            </w:r>
          </w:p>
        </w:tc>
        <w:tc>
          <w:tcPr>
            <w:tcW w:w="1228"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117</w:t>
            </w:r>
          </w:p>
        </w:tc>
      </w:tr>
      <w:tr w:rsidR="00DD5E17" w:rsidRPr="00B637B3" w:rsidTr="00DD5E17">
        <w:trPr>
          <w:cantSplit/>
          <w:jc w:val="center"/>
        </w:trPr>
        <w:tc>
          <w:tcPr>
            <w:tcW w:w="1477" w:type="dxa"/>
            <w:vMerge/>
            <w:shd w:val="clear" w:color="auto" w:fill="E0E0E0"/>
            <w:vAlign w:val="center"/>
          </w:tcPr>
          <w:p w:rsidR="00DD5E17" w:rsidRDefault="00310227" w:rsidP="00DD5E17">
            <w:pPr>
              <w:rPr>
                <w:rFonts w:ascii="ＭＳ ゴシック" w:eastAsia="ＭＳ ゴシック" w:hAnsi="ＭＳ ゴシック"/>
                <w:sz w:val="20"/>
                <w:szCs w:val="20"/>
              </w:rPr>
            </w:pPr>
          </w:p>
        </w:tc>
        <w:tc>
          <w:tcPr>
            <w:tcW w:w="1198"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18.7%</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17.7%</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15.2%</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14.9%</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13.9%</w:t>
            </w:r>
          </w:p>
        </w:tc>
        <w:tc>
          <w:tcPr>
            <w:tcW w:w="1228"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11.1%</w:t>
            </w:r>
          </w:p>
        </w:tc>
      </w:tr>
    </w:tbl>
    <w:p w:rsidR="00DD5E17" w:rsidRDefault="00310227" w:rsidP="00DD5E17">
      <w:pPr>
        <w:pStyle w:val="afff0"/>
        <w:ind w:rightChars="0" w:right="0"/>
        <w:rPr>
          <w:rFonts w:ascii="ＭＳ ゴシック" w:eastAsia="ＭＳ ゴシック" w:hAnsi="ＭＳ ゴシック" w:hint="eastAsia"/>
        </w:rPr>
      </w:pPr>
      <w:r>
        <w:rPr>
          <w:rFonts w:ascii="ＭＳ ゴシック" w:eastAsia="ＭＳ ゴシック" w:hAnsi="ＭＳ ゴシック" w:hint="eastAsia"/>
        </w:rPr>
        <w:t xml:space="preserve"> </w:t>
      </w:r>
      <w:r>
        <w:rPr>
          <w:rFonts w:ascii="ＭＳ ゴシック" w:eastAsia="ＭＳ ゴシック" w:hAnsi="ＭＳ ゴシック" w:hint="eastAsia"/>
        </w:rPr>
        <w:t>資料：障害福祉課</w:t>
      </w:r>
      <w:r>
        <w:rPr>
          <w:rFonts w:ascii="ＭＳ ゴシック" w:eastAsia="ＭＳ ゴシック" w:hAnsi="ＭＳ ゴシック" w:hint="eastAsia"/>
        </w:rPr>
        <w:t xml:space="preserve"> </w:t>
      </w:r>
      <w:r>
        <w:rPr>
          <w:rFonts w:ascii="ＭＳ ゴシック" w:eastAsia="ＭＳ ゴシック" w:hAnsi="ＭＳ ゴシック" w:hint="eastAsia"/>
        </w:rPr>
        <w:t>各年４月１日現在</w:t>
      </w:r>
      <w:r>
        <w:rPr>
          <w:rFonts w:ascii="ＭＳ ゴシック" w:eastAsia="ＭＳ ゴシック" w:hAnsi="ＭＳ ゴシック" w:hint="eastAsia"/>
        </w:rPr>
        <w:t xml:space="preserve"> </w:t>
      </w:r>
      <w:r>
        <w:rPr>
          <w:rFonts w:ascii="ＭＳ ゴシック" w:eastAsia="ＭＳ ゴシック" w:hAnsi="ＭＳ ゴシック" w:hint="eastAsia"/>
        </w:rPr>
        <w:t>平成</w:t>
      </w:r>
      <w:r>
        <w:rPr>
          <w:rFonts w:ascii="ＭＳ ゴシック" w:eastAsia="ＭＳ ゴシック" w:hAnsi="ＭＳ ゴシック" w:hint="eastAsia"/>
        </w:rPr>
        <w:t>29</w:t>
      </w:r>
      <w:r>
        <w:rPr>
          <w:rFonts w:ascii="ＭＳ ゴシック" w:eastAsia="ＭＳ ゴシック" w:hAnsi="ＭＳ ゴシック" w:hint="eastAsia"/>
        </w:rPr>
        <w:t>年度は</w:t>
      </w:r>
      <w:r>
        <w:rPr>
          <w:rFonts w:ascii="ＭＳ ゴシック" w:eastAsia="ＭＳ ゴシック" w:hAnsi="ＭＳ ゴシック" w:hint="eastAsia"/>
        </w:rPr>
        <w:t>10</w:t>
      </w:r>
      <w:r>
        <w:rPr>
          <w:rFonts w:ascii="ＭＳ ゴシック" w:eastAsia="ＭＳ ゴシック" w:hAnsi="ＭＳ ゴシック" w:hint="eastAsia"/>
        </w:rPr>
        <w:t>月１日現在</w:t>
      </w:r>
    </w:p>
    <w:p w:rsidR="00DD5E17" w:rsidRPr="00495761" w:rsidRDefault="00310227" w:rsidP="00DD5E17">
      <w:pPr>
        <w:rPr>
          <w:rFonts w:hint="eastAsia"/>
        </w:rPr>
      </w:pPr>
    </w:p>
    <w:p w:rsidR="00DD5E17" w:rsidRPr="00280BD6" w:rsidRDefault="00310227" w:rsidP="00DD5E17">
      <w:pPr>
        <w:rPr>
          <w:rFonts w:hint="eastAsia"/>
          <w:sz w:val="22"/>
          <w:szCs w:val="22"/>
        </w:rPr>
      </w:pPr>
    </w:p>
    <w:p w:rsidR="00DD5E17" w:rsidRPr="007B569B" w:rsidRDefault="00310227" w:rsidP="00DD5E17">
      <w:pPr>
        <w:pStyle w:val="111"/>
        <w:spacing w:afterLines="0" w:after="0"/>
        <w:ind w:leftChars="0" w:left="0"/>
        <w:jc w:val="center"/>
        <w:rPr>
          <w:rFonts w:hint="eastAsia"/>
          <w:sz w:val="22"/>
          <w:szCs w:val="22"/>
        </w:rPr>
      </w:pPr>
      <w:r w:rsidRPr="007B569B">
        <w:rPr>
          <w:rFonts w:hint="eastAsia"/>
          <w:sz w:val="22"/>
          <w:szCs w:val="22"/>
        </w:rPr>
        <w:t>表３－</w:t>
      </w:r>
      <w:r>
        <w:rPr>
          <w:rFonts w:hint="eastAsia"/>
          <w:sz w:val="22"/>
          <w:szCs w:val="22"/>
        </w:rPr>
        <w:t>２</w:t>
      </w:r>
      <w:r w:rsidRPr="007B569B">
        <w:rPr>
          <w:rFonts w:hint="eastAsia"/>
          <w:sz w:val="22"/>
          <w:szCs w:val="22"/>
        </w:rPr>
        <w:t xml:space="preserve">　等級別精神障害者保健福祉手帳所持者数の推移</w:t>
      </w:r>
    </w:p>
    <w:p w:rsidR="00DD5E17" w:rsidRPr="007B569B" w:rsidRDefault="00310227" w:rsidP="00DD5E17">
      <w:pPr>
        <w:pStyle w:val="111"/>
        <w:spacing w:afterLines="0" w:after="0"/>
        <w:jc w:val="right"/>
        <w:rPr>
          <w:szCs w:val="20"/>
        </w:rPr>
      </w:pPr>
      <w:r w:rsidRPr="007B569B">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77"/>
        <w:gridCol w:w="1198"/>
        <w:gridCol w:w="1200"/>
        <w:gridCol w:w="1200"/>
        <w:gridCol w:w="1200"/>
        <w:gridCol w:w="1200"/>
        <w:gridCol w:w="1228"/>
      </w:tblGrid>
      <w:tr w:rsidR="00DD5E17" w:rsidTr="00DD5E17">
        <w:trPr>
          <w:cantSplit/>
          <w:jc w:val="center"/>
        </w:trPr>
        <w:tc>
          <w:tcPr>
            <w:tcW w:w="1477" w:type="dxa"/>
            <w:shd w:val="clear" w:color="auto" w:fill="C0C0C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1198"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00"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0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0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00"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228"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B637B3" w:rsidTr="00DD5E17">
        <w:trPr>
          <w:cantSplit/>
          <w:jc w:val="center"/>
        </w:trPr>
        <w:tc>
          <w:tcPr>
            <w:tcW w:w="1477" w:type="dxa"/>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全　体</w:t>
            </w:r>
          </w:p>
        </w:tc>
        <w:tc>
          <w:tcPr>
            <w:tcW w:w="1198" w:type="dxa"/>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739</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790</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848</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908</w:t>
            </w:r>
          </w:p>
        </w:tc>
        <w:tc>
          <w:tcPr>
            <w:tcW w:w="1200"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963</w:t>
            </w:r>
          </w:p>
        </w:tc>
        <w:tc>
          <w:tcPr>
            <w:tcW w:w="1228"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1,054</w:t>
            </w:r>
          </w:p>
        </w:tc>
      </w:tr>
      <w:tr w:rsidR="00DD5E17" w:rsidRPr="00B637B3" w:rsidTr="00DD5E17">
        <w:trPr>
          <w:cantSplit/>
          <w:jc w:val="center"/>
        </w:trPr>
        <w:tc>
          <w:tcPr>
            <w:tcW w:w="1477" w:type="dxa"/>
            <w:vMerge w:val="restart"/>
            <w:shd w:val="clear" w:color="auto" w:fill="E0E0E0"/>
            <w:vAlign w:val="center"/>
          </w:tcPr>
          <w:p w:rsidR="00DD5E17" w:rsidRDefault="00310227" w:rsidP="00DD5E17">
            <w:pPr>
              <w:pStyle w:val="blank211"/>
              <w:snapToGrid/>
              <w:jc w:val="center"/>
              <w:rPr>
                <w:rFonts w:ascii="ＭＳ ゴシック" w:eastAsia="ＭＳ ゴシック" w:hAnsi="ＭＳ ゴシック" w:cs="Arial Unicode MS"/>
                <w:noProof w:val="0"/>
                <w:szCs w:val="20"/>
              </w:rPr>
            </w:pPr>
            <w:r>
              <w:rPr>
                <w:rFonts w:ascii="ＭＳ ゴシック" w:eastAsia="ＭＳ ゴシック" w:hAnsi="ＭＳ ゴシック" w:hint="eastAsia"/>
                <w:noProof w:val="0"/>
                <w:szCs w:val="20"/>
              </w:rPr>
              <w:t>１級</w:t>
            </w:r>
          </w:p>
        </w:tc>
        <w:tc>
          <w:tcPr>
            <w:tcW w:w="1198"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62</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64</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63</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66</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65</w:t>
            </w:r>
          </w:p>
        </w:tc>
        <w:tc>
          <w:tcPr>
            <w:tcW w:w="1228"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61</w:t>
            </w:r>
          </w:p>
        </w:tc>
      </w:tr>
      <w:tr w:rsidR="00DD5E17" w:rsidRPr="00B637B3" w:rsidTr="00DD5E17">
        <w:trPr>
          <w:cantSplit/>
          <w:jc w:val="center"/>
        </w:trPr>
        <w:tc>
          <w:tcPr>
            <w:tcW w:w="1477" w:type="dxa"/>
            <w:vMerge/>
            <w:shd w:val="clear" w:color="auto" w:fill="E0E0E0"/>
            <w:vAlign w:val="center"/>
          </w:tcPr>
          <w:p w:rsidR="00DD5E17" w:rsidRDefault="00310227" w:rsidP="00DD5E17">
            <w:pPr>
              <w:pStyle w:val="blank211"/>
              <w:snapToGrid/>
              <w:jc w:val="center"/>
              <w:rPr>
                <w:rFonts w:ascii="ＭＳ ゴシック" w:eastAsia="ＭＳ ゴシック" w:hAnsi="ＭＳ ゴシック"/>
                <w:noProof w:val="0"/>
                <w:szCs w:val="20"/>
              </w:rPr>
            </w:pPr>
          </w:p>
        </w:tc>
        <w:tc>
          <w:tcPr>
            <w:tcW w:w="1198"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8.4%</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8.1%</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7.4%</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7.3%</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6.7%</w:t>
            </w:r>
          </w:p>
        </w:tc>
        <w:tc>
          <w:tcPr>
            <w:tcW w:w="1228"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5.8%</w:t>
            </w:r>
          </w:p>
        </w:tc>
      </w:tr>
      <w:tr w:rsidR="00DD5E17" w:rsidRPr="00B637B3" w:rsidTr="00DD5E17">
        <w:trPr>
          <w:cantSplit/>
          <w:jc w:val="center"/>
        </w:trPr>
        <w:tc>
          <w:tcPr>
            <w:tcW w:w="1477" w:type="dxa"/>
            <w:vMerge w:val="restart"/>
            <w:shd w:val="clear" w:color="auto" w:fill="E0E0E0"/>
            <w:vAlign w:val="center"/>
          </w:tcPr>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２級</w:t>
            </w:r>
          </w:p>
        </w:tc>
        <w:tc>
          <w:tcPr>
            <w:tcW w:w="1198"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439</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448</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462</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490</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519</w:t>
            </w:r>
          </w:p>
        </w:tc>
        <w:tc>
          <w:tcPr>
            <w:tcW w:w="1228"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587</w:t>
            </w:r>
          </w:p>
        </w:tc>
      </w:tr>
      <w:tr w:rsidR="00DD5E17" w:rsidRPr="00B637B3" w:rsidTr="00DD5E17">
        <w:trPr>
          <w:cantSplit/>
          <w:jc w:val="center"/>
        </w:trPr>
        <w:tc>
          <w:tcPr>
            <w:tcW w:w="1477" w:type="dxa"/>
            <w:vMerge/>
            <w:shd w:val="clear" w:color="auto" w:fill="E0E0E0"/>
            <w:vAlign w:val="center"/>
          </w:tcPr>
          <w:p w:rsidR="00DD5E17" w:rsidRDefault="00310227" w:rsidP="00DD5E17">
            <w:pPr>
              <w:jc w:val="center"/>
              <w:rPr>
                <w:rFonts w:ascii="ＭＳ ゴシック" w:eastAsia="ＭＳ ゴシック" w:hAnsi="ＭＳ ゴシック"/>
                <w:sz w:val="20"/>
                <w:szCs w:val="20"/>
              </w:rPr>
            </w:pPr>
          </w:p>
        </w:tc>
        <w:tc>
          <w:tcPr>
            <w:tcW w:w="1198"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59.4%</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56.7%</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54.5%</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53.9%</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53.9%</w:t>
            </w:r>
          </w:p>
        </w:tc>
        <w:tc>
          <w:tcPr>
            <w:tcW w:w="1228"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55.7%</w:t>
            </w:r>
          </w:p>
        </w:tc>
      </w:tr>
      <w:tr w:rsidR="00DD5E17" w:rsidRPr="00B637B3" w:rsidTr="00DD5E17">
        <w:trPr>
          <w:cantSplit/>
          <w:jc w:val="center"/>
        </w:trPr>
        <w:tc>
          <w:tcPr>
            <w:tcW w:w="1477" w:type="dxa"/>
            <w:vMerge w:val="restart"/>
            <w:shd w:val="clear" w:color="auto" w:fill="E0E0E0"/>
            <w:vAlign w:val="center"/>
          </w:tcPr>
          <w:p w:rsidR="00DD5E17" w:rsidRDefault="00310227" w:rsidP="00DD5E17">
            <w:pPr>
              <w:jc w:val="center"/>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３級</w:t>
            </w:r>
          </w:p>
        </w:tc>
        <w:tc>
          <w:tcPr>
            <w:tcW w:w="1198" w:type="dxa"/>
            <w:tcBorders>
              <w:bottom w:val="dashed" w:sz="4" w:space="0" w:color="808080"/>
            </w:tcBorders>
            <w:shd w:val="clear" w:color="auto" w:fill="auto"/>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238</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278</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323</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352</w:t>
            </w:r>
          </w:p>
        </w:tc>
        <w:tc>
          <w:tcPr>
            <w:tcW w:w="1200"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379</w:t>
            </w:r>
          </w:p>
        </w:tc>
        <w:tc>
          <w:tcPr>
            <w:tcW w:w="1228" w:type="dxa"/>
            <w:tcBorders>
              <w:bottom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406</w:t>
            </w:r>
          </w:p>
        </w:tc>
      </w:tr>
      <w:tr w:rsidR="00DD5E17" w:rsidRPr="00B637B3" w:rsidTr="00DD5E17">
        <w:trPr>
          <w:cantSplit/>
          <w:jc w:val="center"/>
        </w:trPr>
        <w:tc>
          <w:tcPr>
            <w:tcW w:w="1477" w:type="dxa"/>
            <w:vMerge/>
            <w:shd w:val="clear" w:color="auto" w:fill="E0E0E0"/>
            <w:vAlign w:val="center"/>
          </w:tcPr>
          <w:p w:rsidR="00DD5E17" w:rsidRDefault="00310227" w:rsidP="00DD5E17">
            <w:pPr>
              <w:rPr>
                <w:rFonts w:ascii="ＭＳ ゴシック" w:eastAsia="ＭＳ ゴシック" w:hAnsi="ＭＳ ゴシック"/>
                <w:sz w:val="20"/>
                <w:szCs w:val="20"/>
              </w:rPr>
            </w:pPr>
          </w:p>
        </w:tc>
        <w:tc>
          <w:tcPr>
            <w:tcW w:w="1198" w:type="dxa"/>
            <w:tcBorders>
              <w:top w:val="dashed" w:sz="4" w:space="0" w:color="808080"/>
            </w:tcBorders>
            <w:shd w:val="clear" w:color="auto" w:fill="auto"/>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32.2%</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35.2%</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szCs w:val="21"/>
              </w:rPr>
            </w:pPr>
            <w:r>
              <w:rPr>
                <w:rFonts w:ascii="ＭＳ ゴシック" w:eastAsia="ＭＳ ゴシック" w:hAnsi="ＭＳ ゴシック" w:hint="eastAsia"/>
                <w:szCs w:val="21"/>
              </w:rPr>
              <w:t>38.1%</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38.8%</w:t>
            </w:r>
          </w:p>
        </w:tc>
        <w:tc>
          <w:tcPr>
            <w:tcW w:w="1200"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39.4</w:t>
            </w:r>
          </w:p>
        </w:tc>
        <w:tc>
          <w:tcPr>
            <w:tcW w:w="1228" w:type="dxa"/>
            <w:tcBorders>
              <w:top w:val="dashed" w:sz="4" w:space="0" w:color="808080"/>
            </w:tcBorders>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38.5%</w:t>
            </w:r>
          </w:p>
        </w:tc>
      </w:tr>
    </w:tbl>
    <w:p w:rsidR="00DD5E17" w:rsidRPr="008A66DF" w:rsidRDefault="00310227" w:rsidP="00DD5E17">
      <w:pPr>
        <w:pStyle w:val="afff0"/>
        <w:ind w:rightChars="0" w:right="0"/>
        <w:rPr>
          <w:rFonts w:ascii="ＭＳ ゴシック" w:eastAsia="ＭＳ ゴシック" w:hAnsi="ＭＳ ゴシック" w:hint="eastAsia"/>
          <w:szCs w:val="18"/>
        </w:rPr>
      </w:pPr>
      <w:r w:rsidRPr="008A66DF">
        <w:rPr>
          <w:rFonts w:ascii="ＭＳ ゴシック" w:eastAsia="ＭＳ ゴシック" w:hAnsi="ＭＳ ゴシック" w:hint="eastAsia"/>
          <w:szCs w:val="18"/>
        </w:rPr>
        <w:t>資料：障</w:t>
      </w:r>
      <w:r w:rsidRPr="008A66DF">
        <w:rPr>
          <w:rFonts w:ascii="ＭＳ ゴシック" w:eastAsia="ＭＳ ゴシック" w:hAnsi="ＭＳ ゴシック" w:hint="eastAsia"/>
          <w:szCs w:val="18"/>
        </w:rPr>
        <w:t>害福祉課　各年４月１日現在、平成</w:t>
      </w:r>
      <w:r w:rsidRPr="008A66DF">
        <w:rPr>
          <w:rFonts w:ascii="ＭＳ ゴシック" w:eastAsia="ＭＳ ゴシック" w:hAnsi="ＭＳ ゴシック" w:hint="eastAsia"/>
          <w:szCs w:val="18"/>
        </w:rPr>
        <w:t>29</w:t>
      </w:r>
      <w:r w:rsidRPr="008A66DF">
        <w:rPr>
          <w:rFonts w:ascii="ＭＳ ゴシック" w:eastAsia="ＭＳ ゴシック" w:hAnsi="ＭＳ ゴシック" w:hint="eastAsia"/>
          <w:szCs w:val="18"/>
        </w:rPr>
        <w:t>年度は</w:t>
      </w:r>
      <w:r w:rsidRPr="008A66DF">
        <w:rPr>
          <w:rFonts w:ascii="ＭＳ ゴシック" w:eastAsia="ＭＳ ゴシック" w:hAnsi="ＭＳ ゴシック" w:hint="eastAsia"/>
          <w:szCs w:val="18"/>
        </w:rPr>
        <w:t>10</w:t>
      </w:r>
      <w:r w:rsidRPr="008A66DF">
        <w:rPr>
          <w:rFonts w:ascii="ＭＳ ゴシック" w:eastAsia="ＭＳ ゴシック" w:hAnsi="ＭＳ ゴシック" w:hint="eastAsia"/>
          <w:szCs w:val="18"/>
        </w:rPr>
        <w:t>月１日現在</w:t>
      </w: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69920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66" name="JAVISCODE023-40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3-409" descr="t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rPr>
          <w:rFonts w:hint="eastAsia"/>
        </w:rPr>
      </w:pPr>
      <w:r>
        <w:rPr>
          <w:noProof/>
        </w:rPr>
        <w:drawing>
          <wp:anchor distT="0" distB="0" distL="114300" distR="114300" simplePos="0" relativeHeight="251585536" behindDoc="0" locked="0" layoutInCell="1" allowOverlap="1">
            <wp:simplePos x="0" y="0"/>
            <wp:positionH relativeFrom="column">
              <wp:posOffset>-41910</wp:posOffset>
            </wp:positionH>
            <wp:positionV relativeFrom="paragraph">
              <wp:posOffset>34290</wp:posOffset>
            </wp:positionV>
            <wp:extent cx="5400675" cy="2867025"/>
            <wp:effectExtent l="0" t="0" r="9525"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Pr="007C701D" w:rsidRDefault="00310227" w:rsidP="00DD5E17">
      <w:pPr>
        <w:jc w:val="center"/>
        <w:rPr>
          <w:rFonts w:ascii="ＭＳ ゴシック" w:eastAsia="ＭＳ ゴシック" w:hAnsi="ＭＳ ゴシック" w:hint="eastAsia"/>
          <w:sz w:val="22"/>
          <w:szCs w:val="22"/>
        </w:rPr>
      </w:pPr>
      <w:r w:rsidRPr="007C701D">
        <w:rPr>
          <w:rFonts w:ascii="ＭＳ ゴシック" w:eastAsia="ＭＳ ゴシック" w:hAnsi="ＭＳ ゴシック" w:hint="eastAsia"/>
          <w:sz w:val="22"/>
          <w:szCs w:val="22"/>
        </w:rPr>
        <w:t>表３－２　自立支援医</w:t>
      </w:r>
      <w:r w:rsidRPr="00280BD6">
        <w:rPr>
          <w:rFonts w:ascii="ＭＳ ゴシック" w:eastAsia="ＭＳ ゴシック" w:hAnsi="ＭＳ ゴシック" w:hint="eastAsia"/>
          <w:sz w:val="22"/>
          <w:szCs w:val="22"/>
        </w:rPr>
        <w:t>療（精神通院）受給者数の推</w:t>
      </w:r>
      <w:r w:rsidRPr="007C701D">
        <w:rPr>
          <w:rFonts w:ascii="ＭＳ ゴシック" w:eastAsia="ＭＳ ゴシック" w:hAnsi="ＭＳ ゴシック" w:hint="eastAsia"/>
          <w:sz w:val="22"/>
          <w:szCs w:val="22"/>
        </w:rPr>
        <w:t>移</w:t>
      </w:r>
    </w:p>
    <w:p w:rsidR="00DD5E17" w:rsidRPr="00A62E5C" w:rsidRDefault="00310227" w:rsidP="00DD5E17">
      <w:pPr>
        <w:pStyle w:val="111"/>
        <w:spacing w:beforeLines="30" w:before="123" w:afterLines="0" w:after="0"/>
        <w:jc w:val="right"/>
        <w:rPr>
          <w:szCs w:val="20"/>
        </w:rPr>
      </w:pPr>
      <w:r>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502"/>
        <w:gridCol w:w="1209"/>
        <w:gridCol w:w="1212"/>
        <w:gridCol w:w="1211"/>
        <w:gridCol w:w="1211"/>
        <w:gridCol w:w="1211"/>
        <w:gridCol w:w="1147"/>
      </w:tblGrid>
      <w:tr w:rsidR="00DD5E17" w:rsidTr="00DD5E17">
        <w:trPr>
          <w:cantSplit/>
          <w:jc w:val="center"/>
        </w:trPr>
        <w:tc>
          <w:tcPr>
            <w:tcW w:w="1502" w:type="dxa"/>
            <w:shd w:val="clear" w:color="auto" w:fill="C0C0C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1209"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12" w:type="dxa"/>
            <w:shd w:val="clear" w:color="auto" w:fill="C0C0C0"/>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147" w:type="dxa"/>
            <w:shd w:val="clear" w:color="auto" w:fill="C0C0C0"/>
            <w:vAlign w:val="center"/>
          </w:tcPr>
          <w:p w:rsidR="00DD5E17" w:rsidRDefault="00310227" w:rsidP="00DD5E17">
            <w:pPr>
              <w:jc w:val="center"/>
              <w:rPr>
                <w:rFonts w:ascii="ＭＳ ゴシック" w:eastAsia="ＭＳ ゴシック" w:hAnsi="ＭＳ ゴシック"/>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B637B3" w:rsidTr="00DD5E17">
        <w:trPr>
          <w:cantSplit/>
          <w:jc w:val="center"/>
        </w:trPr>
        <w:tc>
          <w:tcPr>
            <w:tcW w:w="1502" w:type="dxa"/>
            <w:shd w:val="clear" w:color="auto" w:fill="E0E0E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全　体</w:t>
            </w:r>
          </w:p>
        </w:tc>
        <w:tc>
          <w:tcPr>
            <w:tcW w:w="1209" w:type="dxa"/>
            <w:shd w:val="clear" w:color="auto" w:fill="auto"/>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1,649</w:t>
            </w:r>
          </w:p>
        </w:tc>
        <w:tc>
          <w:tcPr>
            <w:tcW w:w="1212"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1,722</w:t>
            </w:r>
          </w:p>
        </w:tc>
        <w:tc>
          <w:tcPr>
            <w:tcW w:w="1211"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szCs w:val="21"/>
              </w:rPr>
              <w:t>1,799</w:t>
            </w:r>
          </w:p>
        </w:tc>
        <w:tc>
          <w:tcPr>
            <w:tcW w:w="1211"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hint="eastAsia"/>
                <w:szCs w:val="21"/>
              </w:rPr>
              <w:t>1,793</w:t>
            </w:r>
          </w:p>
        </w:tc>
        <w:tc>
          <w:tcPr>
            <w:tcW w:w="1211"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hint="eastAsia"/>
                <w:szCs w:val="21"/>
              </w:rPr>
              <w:t>1,966</w:t>
            </w:r>
          </w:p>
        </w:tc>
        <w:tc>
          <w:tcPr>
            <w:tcW w:w="1147" w:type="dxa"/>
            <w:shd w:val="clear" w:color="auto" w:fill="auto"/>
            <w:vAlign w:val="center"/>
          </w:tcPr>
          <w:p w:rsidR="00DD5E17" w:rsidRPr="00B637B3" w:rsidRDefault="00310227" w:rsidP="00DD5E17">
            <w:pPr>
              <w:jc w:val="right"/>
              <w:rPr>
                <w:rFonts w:ascii="ＭＳ ゴシック" w:eastAsia="ＭＳ ゴシック" w:hAnsi="ＭＳ ゴシック" w:cs="Arial Unicode MS"/>
                <w:szCs w:val="21"/>
              </w:rPr>
            </w:pPr>
            <w:r w:rsidRPr="00B637B3">
              <w:rPr>
                <w:rFonts w:ascii="ＭＳ ゴシック" w:eastAsia="ＭＳ ゴシック" w:hAnsi="ＭＳ ゴシック" w:cs="Arial Unicode MS" w:hint="eastAsia"/>
                <w:szCs w:val="21"/>
              </w:rPr>
              <w:t>2,031</w:t>
            </w:r>
          </w:p>
        </w:tc>
      </w:tr>
    </w:tbl>
    <w:p w:rsidR="00DD5E17" w:rsidRPr="008A66DF" w:rsidRDefault="00310227" w:rsidP="00DD5E17">
      <w:pPr>
        <w:pStyle w:val="afff0"/>
        <w:ind w:rightChars="0" w:right="0"/>
        <w:rPr>
          <w:rFonts w:ascii="ＭＳ ゴシック" w:eastAsia="ＭＳ ゴシック" w:hAnsi="ＭＳ ゴシック" w:hint="eastAsia"/>
          <w:szCs w:val="18"/>
        </w:rPr>
      </w:pPr>
      <w:r w:rsidRPr="00A62E5C">
        <w:rPr>
          <w:rFonts w:ascii="ＭＳ ゴシック" w:eastAsia="ＭＳ ゴシック" w:hAnsi="ＭＳ ゴシック" w:hint="eastAsia"/>
          <w:sz w:val="20"/>
          <w:szCs w:val="20"/>
        </w:rPr>
        <w:t xml:space="preserve"> </w:t>
      </w:r>
      <w:r w:rsidRPr="008A66DF">
        <w:rPr>
          <w:rFonts w:ascii="ＭＳ ゴシック" w:eastAsia="ＭＳ ゴシック" w:hAnsi="ＭＳ ゴシック" w:hint="eastAsia"/>
          <w:szCs w:val="18"/>
        </w:rPr>
        <w:t>資料：障害福祉課　各年４月１日現在、平成</w:t>
      </w:r>
      <w:r w:rsidRPr="008A66DF">
        <w:rPr>
          <w:rFonts w:ascii="ＭＳ ゴシック" w:eastAsia="ＭＳ ゴシック" w:hAnsi="ＭＳ ゴシック" w:hint="eastAsia"/>
          <w:szCs w:val="18"/>
        </w:rPr>
        <w:t>29</w:t>
      </w:r>
      <w:r w:rsidRPr="008A66DF">
        <w:rPr>
          <w:rFonts w:ascii="ＭＳ ゴシック" w:eastAsia="ＭＳ ゴシック" w:hAnsi="ＭＳ ゴシック" w:hint="eastAsia"/>
          <w:szCs w:val="18"/>
        </w:rPr>
        <w:t>年度は</w:t>
      </w:r>
      <w:r w:rsidRPr="008A66DF">
        <w:rPr>
          <w:rFonts w:ascii="ＭＳ ゴシック" w:eastAsia="ＭＳ ゴシック" w:hAnsi="ＭＳ ゴシック" w:hint="eastAsia"/>
          <w:szCs w:val="18"/>
        </w:rPr>
        <w:t>10</w:t>
      </w:r>
      <w:r w:rsidRPr="008A66DF">
        <w:rPr>
          <w:rFonts w:ascii="ＭＳ ゴシック" w:eastAsia="ＭＳ ゴシック" w:hAnsi="ＭＳ ゴシック" w:hint="eastAsia"/>
          <w:szCs w:val="18"/>
        </w:rPr>
        <w:t>月１日現在</w:t>
      </w:r>
    </w:p>
    <w:p w:rsidR="00DD5E17" w:rsidRDefault="00E26AC6" w:rsidP="00DD5E17">
      <w:pPr>
        <w:rPr>
          <w:rFonts w:hint="eastAsia"/>
        </w:rPr>
      </w:pPr>
      <w:r>
        <w:rPr>
          <w:noProof/>
        </w:rPr>
        <w:drawing>
          <wp:anchor distT="0" distB="0" distL="114300" distR="114300" simplePos="0" relativeHeight="251586560" behindDoc="0" locked="0" layoutInCell="1" allowOverlap="1">
            <wp:simplePos x="0" y="0"/>
            <wp:positionH relativeFrom="column">
              <wp:posOffset>152400</wp:posOffset>
            </wp:positionH>
            <wp:positionV relativeFrom="paragraph">
              <wp:posOffset>107315</wp:posOffset>
            </wp:positionV>
            <wp:extent cx="5146040" cy="322199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6040" cy="322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Pr="00A62E5C" w:rsidRDefault="00310227" w:rsidP="00DD5E17">
      <w:pPr>
        <w:pStyle w:val="211"/>
        <w:ind w:firstLine="240"/>
        <w:rPr>
          <w:rFonts w:hint="eastAsia"/>
          <w:sz w:val="24"/>
        </w:rPr>
      </w:pPr>
      <w:r w:rsidRPr="00A62E5C">
        <w:rPr>
          <w:rFonts w:hint="eastAsia"/>
          <w:sz w:val="24"/>
        </w:rPr>
        <w:t>平成</w:t>
      </w:r>
      <w:r w:rsidRPr="00A62E5C">
        <w:rPr>
          <w:rFonts w:hint="eastAsia"/>
          <w:sz w:val="24"/>
        </w:rPr>
        <w:t>29</w:t>
      </w:r>
      <w:r w:rsidRPr="00A62E5C">
        <w:rPr>
          <w:rFonts w:hint="eastAsia"/>
          <w:sz w:val="24"/>
        </w:rPr>
        <w:t>年</w:t>
      </w:r>
      <w:r w:rsidRPr="00A62E5C">
        <w:rPr>
          <w:rFonts w:hint="eastAsia"/>
          <w:sz w:val="24"/>
        </w:rPr>
        <w:t>10</w:t>
      </w:r>
      <w:r>
        <w:rPr>
          <w:rFonts w:hint="eastAsia"/>
          <w:sz w:val="24"/>
        </w:rPr>
        <w:t>月１日現在、自立支援医療を受けている高次脳機能障害者の人数は</w:t>
      </w:r>
      <w:r>
        <w:rPr>
          <w:rFonts w:hint="eastAsia"/>
          <w:sz w:val="24"/>
        </w:rPr>
        <w:t>13</w:t>
      </w:r>
      <w:r w:rsidRPr="00A62E5C">
        <w:rPr>
          <w:rFonts w:hint="eastAsia"/>
          <w:sz w:val="24"/>
        </w:rPr>
        <w:t>人となっています</w:t>
      </w:r>
      <w:r w:rsidRPr="00A62E5C">
        <w:rPr>
          <w:rFonts w:hint="eastAsia"/>
          <w:sz w:val="24"/>
        </w:rPr>
        <w:t>。</w:t>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0022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69" name="JAVISCODE024-7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4-79" descr="te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032E2" w:rsidRDefault="00310227" w:rsidP="00DD5E17">
      <w:pPr>
        <w:pStyle w:val="2"/>
        <w:adjustRightInd w:val="0"/>
        <w:snapToGrid w:val="0"/>
        <w:spacing w:afterLines="30" w:after="123"/>
        <w:ind w:leftChars="0" w:left="0"/>
        <w:rPr>
          <w:rFonts w:hint="eastAsia"/>
          <w:color w:val="76923C"/>
        </w:rPr>
      </w:pPr>
      <w:r w:rsidRPr="00A62E5C">
        <w:rPr>
          <w:rFonts w:eastAsia="小塚ゴシック Pro M" w:hint="eastAsia"/>
          <w:b/>
          <w:color w:val="auto"/>
          <w:sz w:val="24"/>
        </w:rPr>
        <w:t>（４）発達障害者の状況</w:t>
      </w:r>
      <w:r w:rsidRPr="00F032E2">
        <w:rPr>
          <w:rFonts w:eastAsia="小塚ゴシック Pro M" w:hint="eastAsia"/>
          <w:b/>
          <w:color w:val="76923C"/>
          <w:sz w:val="24"/>
        </w:rPr>
        <w:t xml:space="preserve">　</w:t>
      </w:r>
      <w:r w:rsidRPr="00F032E2">
        <w:rPr>
          <w:rFonts w:eastAsia="小塚ゴシック Pro M" w:hint="eastAsia"/>
          <w:color w:val="76923C"/>
          <w:sz w:val="14"/>
        </w:rPr>
        <w:t>●　●　●　●　●　●　●　●　●　●　●　●　●　●　●　●　●　●　●</w:t>
      </w:r>
    </w:p>
    <w:p w:rsidR="00DD5E17" w:rsidRPr="00F75EF6" w:rsidRDefault="00310227" w:rsidP="00DD5E17">
      <w:pPr>
        <w:pStyle w:val="aa"/>
        <w:ind w:firstLine="240"/>
        <w:rPr>
          <w:rFonts w:hint="eastAsia"/>
          <w:sz w:val="24"/>
        </w:rPr>
      </w:pPr>
      <w:r w:rsidRPr="00F75EF6">
        <w:rPr>
          <w:rFonts w:hint="eastAsia"/>
          <w:sz w:val="24"/>
        </w:rPr>
        <w:t>平成</w:t>
      </w:r>
      <w:r w:rsidRPr="00F75EF6">
        <w:rPr>
          <w:rFonts w:hint="eastAsia"/>
          <w:sz w:val="24"/>
        </w:rPr>
        <w:t>29</w:t>
      </w:r>
      <w:r w:rsidRPr="00280BD6">
        <w:rPr>
          <w:rFonts w:hint="eastAsia"/>
          <w:sz w:val="24"/>
        </w:rPr>
        <w:t>年</w:t>
      </w:r>
      <w:r w:rsidRPr="00280BD6">
        <w:rPr>
          <w:rFonts w:hint="eastAsia"/>
          <w:sz w:val="24"/>
        </w:rPr>
        <w:t>10</w:t>
      </w:r>
      <w:r w:rsidRPr="00280BD6">
        <w:rPr>
          <w:rFonts w:hint="eastAsia"/>
          <w:sz w:val="24"/>
        </w:rPr>
        <w:t>月１日現在</w:t>
      </w:r>
      <w:r>
        <w:rPr>
          <w:rFonts w:hint="eastAsia"/>
          <w:sz w:val="24"/>
        </w:rPr>
        <w:t>、自立支援医療を受けている発達障害者の人数は１４１</w:t>
      </w:r>
      <w:r w:rsidRPr="00280BD6">
        <w:rPr>
          <w:rFonts w:hint="eastAsia"/>
          <w:sz w:val="24"/>
        </w:rPr>
        <w:t>人となっ</w:t>
      </w:r>
      <w:r w:rsidRPr="00F75EF6">
        <w:rPr>
          <w:rFonts w:hint="eastAsia"/>
          <w:sz w:val="24"/>
        </w:rPr>
        <w:t>ています。</w:t>
      </w:r>
    </w:p>
    <w:p w:rsidR="00DD5E17" w:rsidRDefault="00310227" w:rsidP="00DD5E17">
      <w:pPr>
        <w:tabs>
          <w:tab w:val="left" w:pos="0"/>
        </w:tabs>
        <w:ind w:right="840"/>
        <w:jc w:val="left"/>
        <w:rPr>
          <w:rFonts w:hint="eastAsia"/>
        </w:rPr>
      </w:pPr>
    </w:p>
    <w:p w:rsidR="00DD5E17" w:rsidRDefault="00310227" w:rsidP="00DD5E17">
      <w:pPr>
        <w:pStyle w:val="111"/>
        <w:spacing w:after="123"/>
        <w:ind w:leftChars="0" w:left="0"/>
        <w:jc w:val="center"/>
        <w:rPr>
          <w:rFonts w:hint="eastAsia"/>
        </w:rPr>
      </w:pPr>
      <w:r>
        <w:rPr>
          <w:rFonts w:hint="eastAsia"/>
        </w:rPr>
        <w:t>表４－１　自立支援医療費助成を受けている発達障害者の人数の推移</w:t>
      </w:r>
    </w:p>
    <w:p w:rsidR="00DD5E17" w:rsidRDefault="00310227" w:rsidP="00DD5E17">
      <w:pPr>
        <w:pStyle w:val="111"/>
        <w:spacing w:after="123" w:line="0" w:lineRule="atLeast"/>
        <w:ind w:leftChars="0" w:left="0"/>
        <w:jc w:val="right"/>
        <w:rPr>
          <w:rFonts w:hint="eastAsia"/>
        </w:rPr>
      </w:pPr>
      <w:r>
        <w:rPr>
          <w:rFonts w:hint="eastAsia"/>
          <w:sz w:val="18"/>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502"/>
        <w:gridCol w:w="1209"/>
        <w:gridCol w:w="1212"/>
        <w:gridCol w:w="1211"/>
        <w:gridCol w:w="1211"/>
        <w:gridCol w:w="1211"/>
        <w:gridCol w:w="1147"/>
      </w:tblGrid>
      <w:tr w:rsidR="00DD5E17" w:rsidTr="00DD5E17">
        <w:trPr>
          <w:cantSplit/>
          <w:jc w:val="center"/>
        </w:trPr>
        <w:tc>
          <w:tcPr>
            <w:tcW w:w="1502"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209" w:type="dxa"/>
            <w:shd w:val="clear" w:color="auto" w:fill="C0C0C0"/>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12" w:type="dxa"/>
            <w:shd w:val="clear" w:color="auto" w:fill="C0C0C0"/>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147"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624B28" w:rsidTr="00DD5E17">
        <w:trPr>
          <w:cantSplit/>
          <w:jc w:val="center"/>
        </w:trPr>
        <w:tc>
          <w:tcPr>
            <w:tcW w:w="1502"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全　体</w:t>
            </w:r>
          </w:p>
        </w:tc>
        <w:tc>
          <w:tcPr>
            <w:tcW w:w="1209" w:type="dxa"/>
            <w:shd w:val="clear" w:color="auto" w:fill="auto"/>
          </w:tcPr>
          <w:p w:rsidR="00DD5E17" w:rsidRDefault="00310227" w:rsidP="00DD5E17">
            <w:pPr>
              <w:jc w:val="right"/>
              <w:rPr>
                <w:rFonts w:ascii="ＭＳ ゴシック" w:eastAsia="ＭＳ ゴシック" w:hAnsi="ＭＳ ゴシック" w:cs="Arial Unicode MS" w:hint="eastAsia"/>
                <w:sz w:val="20"/>
                <w:szCs w:val="12"/>
              </w:rPr>
            </w:pPr>
            <w:r>
              <w:rPr>
                <w:rFonts w:ascii="ＭＳ ゴシック" w:eastAsia="ＭＳ ゴシック" w:hAnsi="ＭＳ ゴシック" w:cs="Arial Unicode MS" w:hint="eastAsia"/>
                <w:sz w:val="20"/>
                <w:szCs w:val="12"/>
              </w:rPr>
              <w:t>62</w:t>
            </w:r>
          </w:p>
        </w:tc>
        <w:tc>
          <w:tcPr>
            <w:tcW w:w="1212" w:type="dxa"/>
            <w:shd w:val="clear" w:color="auto" w:fill="auto"/>
            <w:vAlign w:val="center"/>
          </w:tcPr>
          <w:p w:rsidR="00DD5E17" w:rsidRPr="00624B28"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67</w:t>
            </w:r>
          </w:p>
        </w:tc>
        <w:tc>
          <w:tcPr>
            <w:tcW w:w="1211" w:type="dxa"/>
            <w:shd w:val="clear" w:color="auto" w:fill="auto"/>
            <w:vAlign w:val="center"/>
          </w:tcPr>
          <w:p w:rsidR="00DD5E17" w:rsidRPr="00624B28"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91</w:t>
            </w:r>
          </w:p>
        </w:tc>
        <w:tc>
          <w:tcPr>
            <w:tcW w:w="1211" w:type="dxa"/>
            <w:shd w:val="clear" w:color="auto" w:fill="auto"/>
            <w:vAlign w:val="center"/>
          </w:tcPr>
          <w:p w:rsidR="00DD5E17" w:rsidRPr="00624B28"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113</w:t>
            </w:r>
          </w:p>
        </w:tc>
        <w:tc>
          <w:tcPr>
            <w:tcW w:w="1211" w:type="dxa"/>
            <w:shd w:val="clear" w:color="auto" w:fill="auto"/>
            <w:vAlign w:val="center"/>
          </w:tcPr>
          <w:p w:rsidR="00DD5E17" w:rsidRPr="00624B28"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120</w:t>
            </w:r>
          </w:p>
        </w:tc>
        <w:tc>
          <w:tcPr>
            <w:tcW w:w="1147" w:type="dxa"/>
            <w:shd w:val="clear" w:color="auto" w:fill="auto"/>
            <w:vAlign w:val="center"/>
          </w:tcPr>
          <w:p w:rsidR="00DD5E17" w:rsidRPr="00624B28" w:rsidRDefault="00310227" w:rsidP="00DD5E17">
            <w:pPr>
              <w:jc w:val="right"/>
              <w:rPr>
                <w:rFonts w:ascii="ＭＳ ゴシック" w:eastAsia="ＭＳ ゴシック" w:hAnsi="ＭＳ ゴシック" w:cs="Arial Unicode MS"/>
                <w:color w:val="000000"/>
                <w:sz w:val="20"/>
                <w:szCs w:val="12"/>
              </w:rPr>
            </w:pPr>
            <w:r>
              <w:rPr>
                <w:rFonts w:ascii="ＭＳ ゴシック" w:eastAsia="ＭＳ ゴシック" w:hAnsi="ＭＳ ゴシック" w:cs="Arial Unicode MS" w:hint="eastAsia"/>
                <w:color w:val="000000"/>
                <w:sz w:val="20"/>
                <w:szCs w:val="12"/>
              </w:rPr>
              <w:t>141</w:t>
            </w:r>
          </w:p>
        </w:tc>
      </w:tr>
    </w:tbl>
    <w:p w:rsidR="00DD5E17" w:rsidRDefault="00310227" w:rsidP="00DD5E17">
      <w:pPr>
        <w:pStyle w:val="afff0"/>
        <w:ind w:rightChars="0" w:right="0"/>
        <w:rPr>
          <w:rFonts w:ascii="ＭＳ ゴシック" w:eastAsia="ＭＳ ゴシック" w:hAnsi="ＭＳ ゴシック" w:hint="eastAsia"/>
        </w:rPr>
      </w:pPr>
      <w:r>
        <w:rPr>
          <w:rFonts w:ascii="ＭＳ ゴシック" w:eastAsia="ＭＳ ゴシック" w:hAnsi="ＭＳ ゴシック" w:hint="eastAsia"/>
        </w:rPr>
        <w:t>資料：障害福祉課</w:t>
      </w:r>
      <w:r>
        <w:rPr>
          <w:rFonts w:ascii="ＭＳ ゴシック" w:eastAsia="ＭＳ ゴシック" w:hAnsi="ＭＳ ゴシック" w:hint="eastAsia"/>
        </w:rPr>
        <w:t xml:space="preserve"> </w:t>
      </w:r>
      <w:r>
        <w:rPr>
          <w:rFonts w:ascii="ＭＳ ゴシック" w:eastAsia="ＭＳ ゴシック" w:hAnsi="ＭＳ ゴシック" w:hint="eastAsia"/>
        </w:rPr>
        <w:t>各年４月１日現在</w:t>
      </w:r>
      <w:r>
        <w:rPr>
          <w:rFonts w:ascii="ＭＳ ゴシック" w:eastAsia="ＭＳ ゴシック" w:hAnsi="ＭＳ ゴシック" w:hint="eastAsia"/>
        </w:rPr>
        <w:t xml:space="preserve"> </w:t>
      </w:r>
      <w:r>
        <w:rPr>
          <w:rFonts w:ascii="ＭＳ ゴシック" w:eastAsia="ＭＳ ゴシック" w:hAnsi="ＭＳ ゴシック" w:hint="eastAsia"/>
        </w:rPr>
        <w:t>平成</w:t>
      </w:r>
      <w:r>
        <w:rPr>
          <w:rFonts w:ascii="ＭＳ ゴシック" w:eastAsia="ＭＳ ゴシック" w:hAnsi="ＭＳ ゴシック" w:hint="eastAsia"/>
        </w:rPr>
        <w:t>29</w:t>
      </w:r>
      <w:r>
        <w:rPr>
          <w:rFonts w:ascii="ＭＳ ゴシック" w:eastAsia="ＭＳ ゴシック" w:hAnsi="ＭＳ ゴシック" w:hint="eastAsia"/>
        </w:rPr>
        <w:t>年度は</w:t>
      </w:r>
      <w:r>
        <w:rPr>
          <w:rFonts w:ascii="ＭＳ ゴシック" w:eastAsia="ＭＳ ゴシック" w:hAnsi="ＭＳ ゴシック" w:hint="eastAsia"/>
        </w:rPr>
        <w:t>10</w:t>
      </w:r>
      <w:r>
        <w:rPr>
          <w:rFonts w:ascii="ＭＳ ゴシック" w:eastAsia="ＭＳ ゴシック" w:hAnsi="ＭＳ ゴシック" w:hint="eastAsia"/>
        </w:rPr>
        <w:t>月１日現在</w:t>
      </w:r>
    </w:p>
    <w:p w:rsidR="00DD5E17" w:rsidRDefault="00310227" w:rsidP="00DD5E17">
      <w:pPr>
        <w:tabs>
          <w:tab w:val="left" w:pos="0"/>
        </w:tabs>
        <w:ind w:right="840"/>
        <w:jc w:val="left"/>
        <w:rPr>
          <w:rFonts w:hint="eastAsia"/>
        </w:rPr>
      </w:pPr>
    </w:p>
    <w:p w:rsidR="00DD5E17" w:rsidRDefault="00310227" w:rsidP="00DD5E17">
      <w:pPr>
        <w:tabs>
          <w:tab w:val="left" w:pos="0"/>
        </w:tabs>
        <w:ind w:right="840"/>
        <w:jc w:val="left"/>
        <w:rPr>
          <w:rFonts w:hint="eastAsia"/>
        </w:rPr>
      </w:pPr>
    </w:p>
    <w:p w:rsidR="00DD5E17" w:rsidRPr="00F75EF6" w:rsidRDefault="00310227" w:rsidP="00DD5E17">
      <w:pPr>
        <w:pStyle w:val="2"/>
        <w:adjustRightInd w:val="0"/>
        <w:snapToGrid w:val="0"/>
        <w:spacing w:afterLines="30" w:after="123"/>
        <w:ind w:leftChars="0" w:left="0"/>
        <w:rPr>
          <w:rFonts w:hint="eastAsia"/>
          <w:color w:val="76923C"/>
        </w:rPr>
      </w:pPr>
      <w:r w:rsidRPr="00F75EF6">
        <w:rPr>
          <w:rFonts w:eastAsia="小塚ゴシック Pro M" w:hint="eastAsia"/>
          <w:b/>
          <w:color w:val="auto"/>
          <w:sz w:val="24"/>
        </w:rPr>
        <w:t>（５）難病</w:t>
      </w:r>
      <w:r w:rsidRPr="00F75EF6">
        <w:rPr>
          <w:rFonts w:eastAsia="小塚ゴシック Pro M" w:hint="eastAsia"/>
          <w:b/>
          <w:color w:val="auto"/>
          <w:sz w:val="24"/>
        </w:rPr>
        <w:t>・小児慢性疾患医療費助成受給者の状況</w:t>
      </w:r>
      <w:r w:rsidRPr="00F75EF6">
        <w:rPr>
          <w:rFonts w:eastAsia="小塚ゴシック Pro M" w:hint="eastAsia"/>
          <w:color w:val="76923C"/>
          <w:sz w:val="14"/>
        </w:rPr>
        <w:t xml:space="preserve">　●　●　●　●　●　●　●</w:t>
      </w:r>
      <w:r w:rsidRPr="00F032E2">
        <w:rPr>
          <w:rFonts w:eastAsia="小塚ゴシック Pro M" w:hint="eastAsia"/>
          <w:color w:val="76923C"/>
          <w:sz w:val="14"/>
        </w:rPr>
        <w:t xml:space="preserve">　●　●</w:t>
      </w:r>
    </w:p>
    <w:p w:rsidR="00DD5E17" w:rsidRDefault="00310227" w:rsidP="00DD5E17">
      <w:pPr>
        <w:pStyle w:val="111"/>
        <w:spacing w:after="123"/>
        <w:ind w:leftChars="0" w:left="0"/>
        <w:jc w:val="center"/>
        <w:rPr>
          <w:rFonts w:hint="eastAsia"/>
          <w:sz w:val="22"/>
          <w:szCs w:val="22"/>
        </w:rPr>
      </w:pPr>
    </w:p>
    <w:p w:rsidR="00DD5E17" w:rsidRPr="00F75EF6" w:rsidRDefault="00310227" w:rsidP="00DD5E17">
      <w:pPr>
        <w:pStyle w:val="111"/>
        <w:spacing w:after="123"/>
        <w:ind w:leftChars="0" w:left="0"/>
        <w:jc w:val="center"/>
        <w:rPr>
          <w:rFonts w:hint="eastAsia"/>
          <w:sz w:val="22"/>
          <w:szCs w:val="22"/>
        </w:rPr>
      </w:pPr>
      <w:r w:rsidRPr="00F75EF6">
        <w:rPr>
          <w:rFonts w:hint="eastAsia"/>
          <w:sz w:val="22"/>
          <w:szCs w:val="22"/>
        </w:rPr>
        <w:t>表５－１　難病医療費助成受給者数</w:t>
      </w:r>
      <w:r>
        <w:rPr>
          <w:rFonts w:hint="eastAsia"/>
          <w:sz w:val="22"/>
          <w:szCs w:val="22"/>
        </w:rPr>
        <w:t>の推移</w:t>
      </w:r>
    </w:p>
    <w:p w:rsidR="00DD5E17" w:rsidRPr="00F75EF6" w:rsidRDefault="00310227" w:rsidP="00DD5E17">
      <w:pPr>
        <w:pStyle w:val="111"/>
        <w:spacing w:after="123" w:line="0" w:lineRule="atLeast"/>
        <w:ind w:leftChars="0" w:left="0"/>
        <w:jc w:val="right"/>
        <w:rPr>
          <w:rFonts w:hint="eastAsia"/>
          <w:szCs w:val="20"/>
        </w:rPr>
      </w:pPr>
      <w:r w:rsidRPr="00F75EF6">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502"/>
        <w:gridCol w:w="1209"/>
        <w:gridCol w:w="1212"/>
        <w:gridCol w:w="1211"/>
        <w:gridCol w:w="1211"/>
        <w:gridCol w:w="1211"/>
        <w:gridCol w:w="1147"/>
      </w:tblGrid>
      <w:tr w:rsidR="00DD5E17" w:rsidTr="00DD5E17">
        <w:trPr>
          <w:cantSplit/>
          <w:jc w:val="center"/>
        </w:trPr>
        <w:tc>
          <w:tcPr>
            <w:tcW w:w="1502"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209" w:type="dxa"/>
            <w:shd w:val="clear" w:color="auto" w:fill="C0C0C0"/>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12" w:type="dxa"/>
            <w:shd w:val="clear" w:color="auto" w:fill="C0C0C0"/>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147" w:type="dxa"/>
            <w:shd w:val="clear" w:color="auto" w:fill="C0C0C0"/>
            <w:vAlign w:val="center"/>
          </w:tcPr>
          <w:p w:rsidR="00DD5E17" w:rsidRDefault="00310227" w:rsidP="00DD5E17">
            <w:pPr>
              <w:spacing w:line="60" w:lineRule="auto"/>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F75EF6" w:rsidTr="00DD5E17">
        <w:trPr>
          <w:cantSplit/>
          <w:jc w:val="center"/>
        </w:trPr>
        <w:tc>
          <w:tcPr>
            <w:tcW w:w="1502"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全　体</w:t>
            </w:r>
          </w:p>
        </w:tc>
        <w:tc>
          <w:tcPr>
            <w:tcW w:w="1209" w:type="dxa"/>
            <w:shd w:val="clear" w:color="auto" w:fill="auto"/>
          </w:tcPr>
          <w:p w:rsidR="00DD5E17" w:rsidRPr="00F75EF6" w:rsidRDefault="00310227" w:rsidP="00DD5E17">
            <w:pPr>
              <w:jc w:val="right"/>
              <w:rPr>
                <w:rFonts w:ascii="ＭＳ ゴシック" w:eastAsia="ＭＳ ゴシック" w:hAnsi="ＭＳ ゴシック" w:cs="Arial Unicode MS" w:hint="eastAsia"/>
                <w:szCs w:val="21"/>
              </w:rPr>
            </w:pPr>
            <w:r w:rsidRPr="00F75EF6">
              <w:rPr>
                <w:rFonts w:ascii="ＭＳ ゴシック" w:eastAsia="ＭＳ ゴシック" w:hAnsi="ＭＳ ゴシック" w:cs="Arial Unicode MS" w:hint="eastAsia"/>
                <w:szCs w:val="21"/>
              </w:rPr>
              <w:t>1,242</w:t>
            </w:r>
          </w:p>
        </w:tc>
        <w:tc>
          <w:tcPr>
            <w:tcW w:w="1212" w:type="dxa"/>
            <w:shd w:val="clear" w:color="auto" w:fill="auto"/>
            <w:vAlign w:val="center"/>
          </w:tcPr>
          <w:p w:rsidR="00DD5E17" w:rsidRPr="00F75EF6" w:rsidRDefault="00310227" w:rsidP="00DD5E17">
            <w:pPr>
              <w:jc w:val="right"/>
              <w:rPr>
                <w:rFonts w:ascii="ＭＳ ゴシック" w:eastAsia="ＭＳ ゴシック" w:hAnsi="ＭＳ ゴシック" w:cs="Arial Unicode MS"/>
                <w:szCs w:val="21"/>
              </w:rPr>
            </w:pPr>
            <w:r w:rsidRPr="00F75EF6">
              <w:rPr>
                <w:rFonts w:ascii="ＭＳ ゴシック" w:eastAsia="ＭＳ ゴシック" w:hAnsi="ＭＳ ゴシック" w:cs="Arial Unicode MS" w:hint="eastAsia"/>
                <w:szCs w:val="21"/>
              </w:rPr>
              <w:t>1,293</w:t>
            </w:r>
          </w:p>
        </w:tc>
        <w:tc>
          <w:tcPr>
            <w:tcW w:w="1211" w:type="dxa"/>
            <w:shd w:val="clear" w:color="auto" w:fill="auto"/>
            <w:vAlign w:val="center"/>
          </w:tcPr>
          <w:p w:rsidR="00DD5E17" w:rsidRPr="00F75EF6" w:rsidRDefault="00310227" w:rsidP="00DD5E17">
            <w:pPr>
              <w:jc w:val="right"/>
              <w:rPr>
                <w:rFonts w:ascii="ＭＳ ゴシック" w:eastAsia="ＭＳ ゴシック" w:hAnsi="ＭＳ ゴシック" w:cs="Arial Unicode MS"/>
                <w:szCs w:val="21"/>
              </w:rPr>
            </w:pPr>
            <w:r w:rsidRPr="00F75EF6">
              <w:rPr>
                <w:rFonts w:ascii="ＭＳ ゴシック" w:eastAsia="ＭＳ ゴシック" w:hAnsi="ＭＳ ゴシック" w:cs="Arial Unicode MS" w:hint="eastAsia"/>
                <w:szCs w:val="21"/>
              </w:rPr>
              <w:t>1,094</w:t>
            </w:r>
          </w:p>
        </w:tc>
        <w:tc>
          <w:tcPr>
            <w:tcW w:w="1211" w:type="dxa"/>
            <w:shd w:val="clear" w:color="auto" w:fill="auto"/>
            <w:vAlign w:val="center"/>
          </w:tcPr>
          <w:p w:rsidR="00DD5E17" w:rsidRPr="00F75EF6" w:rsidRDefault="00310227" w:rsidP="00DD5E17">
            <w:pPr>
              <w:jc w:val="right"/>
              <w:rPr>
                <w:rFonts w:ascii="ＭＳ ゴシック" w:eastAsia="ＭＳ ゴシック" w:hAnsi="ＭＳ ゴシック" w:cs="Arial Unicode MS"/>
                <w:szCs w:val="21"/>
              </w:rPr>
            </w:pPr>
            <w:r w:rsidRPr="00F75EF6">
              <w:rPr>
                <w:rFonts w:ascii="ＭＳ ゴシック" w:eastAsia="ＭＳ ゴシック" w:hAnsi="ＭＳ ゴシック" w:cs="Arial Unicode MS" w:hint="eastAsia"/>
                <w:szCs w:val="21"/>
              </w:rPr>
              <w:t>1,178</w:t>
            </w:r>
          </w:p>
        </w:tc>
        <w:tc>
          <w:tcPr>
            <w:tcW w:w="1211" w:type="dxa"/>
            <w:shd w:val="clear" w:color="auto" w:fill="auto"/>
            <w:vAlign w:val="center"/>
          </w:tcPr>
          <w:p w:rsidR="00DD5E17" w:rsidRPr="00F75EF6" w:rsidRDefault="00310227" w:rsidP="00DD5E17">
            <w:pPr>
              <w:jc w:val="right"/>
              <w:rPr>
                <w:rFonts w:ascii="ＭＳ ゴシック" w:eastAsia="ＭＳ ゴシック" w:hAnsi="ＭＳ ゴシック" w:cs="Arial Unicode MS"/>
                <w:szCs w:val="21"/>
              </w:rPr>
            </w:pPr>
            <w:r w:rsidRPr="00F75EF6">
              <w:rPr>
                <w:rFonts w:ascii="ＭＳ ゴシック" w:eastAsia="ＭＳ ゴシック" w:hAnsi="ＭＳ ゴシック" w:cs="Arial Unicode MS" w:hint="eastAsia"/>
                <w:szCs w:val="21"/>
              </w:rPr>
              <w:t>1,202</w:t>
            </w:r>
          </w:p>
        </w:tc>
        <w:tc>
          <w:tcPr>
            <w:tcW w:w="1147" w:type="dxa"/>
            <w:shd w:val="clear" w:color="auto" w:fill="auto"/>
            <w:vAlign w:val="center"/>
          </w:tcPr>
          <w:p w:rsidR="00DD5E17" w:rsidRPr="00F75EF6" w:rsidRDefault="00310227" w:rsidP="00DD5E17">
            <w:pPr>
              <w:jc w:val="right"/>
              <w:rPr>
                <w:rFonts w:ascii="ＭＳ ゴシック" w:eastAsia="ＭＳ ゴシック" w:hAnsi="ＭＳ ゴシック" w:cs="Arial Unicode MS"/>
                <w:color w:val="000000"/>
                <w:szCs w:val="21"/>
              </w:rPr>
            </w:pPr>
            <w:r w:rsidRPr="00F75EF6">
              <w:rPr>
                <w:rFonts w:ascii="ＭＳ ゴシック" w:eastAsia="ＭＳ ゴシック" w:hAnsi="ＭＳ ゴシック" w:cs="Arial Unicode MS" w:hint="eastAsia"/>
                <w:color w:val="000000"/>
                <w:szCs w:val="21"/>
              </w:rPr>
              <w:t>1,161</w:t>
            </w:r>
          </w:p>
        </w:tc>
      </w:tr>
    </w:tbl>
    <w:p w:rsidR="00DD5E17" w:rsidRPr="008A66DF" w:rsidRDefault="00310227" w:rsidP="00DD5E17">
      <w:pPr>
        <w:pStyle w:val="afff0"/>
        <w:ind w:rightChars="0" w:right="0"/>
        <w:rPr>
          <w:rFonts w:ascii="ＭＳ ゴシック" w:eastAsia="ＭＳ ゴシック" w:hAnsi="ＭＳ ゴシック" w:hint="eastAsia"/>
          <w:szCs w:val="18"/>
        </w:rPr>
      </w:pPr>
      <w:r w:rsidRPr="008A66DF">
        <w:rPr>
          <w:rFonts w:ascii="ＭＳ ゴシック" w:eastAsia="ＭＳ ゴシック" w:hAnsi="ＭＳ ゴシック" w:hint="eastAsia"/>
          <w:szCs w:val="18"/>
        </w:rPr>
        <w:t>資料：障害福祉課　各年４月１日現在、平成</w:t>
      </w:r>
      <w:r w:rsidRPr="008A66DF">
        <w:rPr>
          <w:rFonts w:ascii="ＭＳ ゴシック" w:eastAsia="ＭＳ ゴシック" w:hAnsi="ＭＳ ゴシック" w:hint="eastAsia"/>
          <w:szCs w:val="18"/>
        </w:rPr>
        <w:t>29</w:t>
      </w:r>
      <w:r w:rsidRPr="008A66DF">
        <w:rPr>
          <w:rFonts w:ascii="ＭＳ ゴシック" w:eastAsia="ＭＳ ゴシック" w:hAnsi="ＭＳ ゴシック" w:hint="eastAsia"/>
          <w:szCs w:val="18"/>
        </w:rPr>
        <w:t>年度は</w:t>
      </w:r>
      <w:r w:rsidRPr="008A66DF">
        <w:rPr>
          <w:rFonts w:ascii="ＭＳ ゴシック" w:eastAsia="ＭＳ ゴシック" w:hAnsi="ＭＳ ゴシック" w:hint="eastAsia"/>
          <w:szCs w:val="18"/>
        </w:rPr>
        <w:t>10</w:t>
      </w:r>
      <w:r w:rsidRPr="008A66DF">
        <w:rPr>
          <w:rFonts w:ascii="ＭＳ ゴシック" w:eastAsia="ＭＳ ゴシック" w:hAnsi="ＭＳ ゴシック" w:hint="eastAsia"/>
          <w:szCs w:val="18"/>
        </w:rPr>
        <w:t>月１日現在</w:t>
      </w:r>
    </w:p>
    <w:p w:rsidR="00DD5E17" w:rsidRDefault="00310227" w:rsidP="00E26AC6">
      <w:pPr>
        <w:pStyle w:val="111"/>
        <w:spacing w:beforeLines="50" w:before="205" w:after="123"/>
        <w:ind w:leftChars="0" w:left="0"/>
        <w:jc w:val="center"/>
        <w:rPr>
          <w:rFonts w:hint="eastAsia"/>
          <w:sz w:val="22"/>
          <w:szCs w:val="22"/>
        </w:rPr>
      </w:pPr>
    </w:p>
    <w:p w:rsidR="00DD5E17" w:rsidRPr="00F75EF6" w:rsidRDefault="00310227" w:rsidP="00E26AC6">
      <w:pPr>
        <w:pStyle w:val="111"/>
        <w:spacing w:beforeLines="50" w:before="205" w:after="123"/>
        <w:ind w:leftChars="0" w:left="0"/>
        <w:jc w:val="center"/>
        <w:rPr>
          <w:rFonts w:hint="eastAsia"/>
          <w:sz w:val="22"/>
          <w:szCs w:val="22"/>
        </w:rPr>
      </w:pPr>
      <w:r w:rsidRPr="00F75EF6">
        <w:rPr>
          <w:rFonts w:hint="eastAsia"/>
          <w:sz w:val="22"/>
          <w:szCs w:val="22"/>
        </w:rPr>
        <w:t>表５－２　小児慢性医療費助成受給者数</w:t>
      </w:r>
    </w:p>
    <w:p w:rsidR="00DD5E17" w:rsidRPr="00F75EF6" w:rsidRDefault="00310227" w:rsidP="00DD5E17">
      <w:pPr>
        <w:pStyle w:val="111"/>
        <w:spacing w:after="123" w:line="0" w:lineRule="atLeast"/>
        <w:ind w:leftChars="0" w:left="0"/>
        <w:jc w:val="right"/>
        <w:rPr>
          <w:rFonts w:hint="eastAsia"/>
          <w:szCs w:val="20"/>
        </w:rPr>
      </w:pPr>
      <w:r w:rsidRPr="00F75EF6">
        <w:rPr>
          <w:rFonts w:hint="eastAsia"/>
          <w:szCs w:val="20"/>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507"/>
        <w:gridCol w:w="1209"/>
        <w:gridCol w:w="1211"/>
        <w:gridCol w:w="1211"/>
        <w:gridCol w:w="1211"/>
        <w:gridCol w:w="1210"/>
        <w:gridCol w:w="1144"/>
      </w:tblGrid>
      <w:tr w:rsidR="00DD5E17" w:rsidTr="00DD5E17">
        <w:trPr>
          <w:cantSplit/>
          <w:jc w:val="center"/>
        </w:trPr>
        <w:tc>
          <w:tcPr>
            <w:tcW w:w="1507" w:type="dxa"/>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209" w:type="dxa"/>
            <w:shd w:val="clear" w:color="auto" w:fill="C0C0C0"/>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11" w:type="dxa"/>
            <w:shd w:val="clear" w:color="auto" w:fill="C0C0C0"/>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11"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10"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144"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Tr="00DD5E17">
        <w:trPr>
          <w:cantSplit/>
          <w:jc w:val="center"/>
        </w:trPr>
        <w:tc>
          <w:tcPr>
            <w:tcW w:w="1507"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 xml:space="preserve">全　</w:t>
            </w:r>
            <w:r>
              <w:rPr>
                <w:rFonts w:ascii="ＭＳ ゴシック" w:eastAsia="ＭＳ ゴシック" w:hAnsi="ＭＳ ゴシック" w:hint="eastAsia"/>
                <w:sz w:val="20"/>
              </w:rPr>
              <w:t>体</w:t>
            </w:r>
          </w:p>
        </w:tc>
        <w:tc>
          <w:tcPr>
            <w:tcW w:w="1209" w:type="dxa"/>
            <w:shd w:val="clear" w:color="auto" w:fill="auto"/>
          </w:tcPr>
          <w:p w:rsidR="00DD5E17" w:rsidRDefault="00310227" w:rsidP="00DD5E17">
            <w:pPr>
              <w:jc w:val="right"/>
              <w:rPr>
                <w:rFonts w:ascii="ＭＳ ゴシック" w:eastAsia="ＭＳ ゴシック" w:hAnsi="ＭＳ ゴシック" w:cs="Arial Unicode MS" w:hint="eastAsia"/>
                <w:sz w:val="20"/>
                <w:szCs w:val="12"/>
              </w:rPr>
            </w:pPr>
            <w:r>
              <w:rPr>
                <w:rFonts w:ascii="ＭＳ ゴシック" w:eastAsia="ＭＳ ゴシック" w:hAnsi="ＭＳ ゴシック" w:cs="Arial Unicode MS" w:hint="eastAsia"/>
                <w:sz w:val="20"/>
                <w:szCs w:val="12"/>
              </w:rPr>
              <w:t>195</w:t>
            </w:r>
          </w:p>
        </w:tc>
        <w:tc>
          <w:tcPr>
            <w:tcW w:w="1211"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91</w:t>
            </w:r>
          </w:p>
        </w:tc>
        <w:tc>
          <w:tcPr>
            <w:tcW w:w="1211"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82</w:t>
            </w:r>
          </w:p>
        </w:tc>
        <w:tc>
          <w:tcPr>
            <w:tcW w:w="1211"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75</w:t>
            </w:r>
          </w:p>
        </w:tc>
        <w:tc>
          <w:tcPr>
            <w:tcW w:w="1210"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12"/>
              </w:rPr>
            </w:pPr>
            <w:r>
              <w:rPr>
                <w:rFonts w:ascii="ＭＳ ゴシック" w:eastAsia="ＭＳ ゴシック" w:hAnsi="ＭＳ ゴシック" w:cs="Arial Unicode MS" w:hint="eastAsia"/>
                <w:sz w:val="20"/>
                <w:szCs w:val="12"/>
              </w:rPr>
              <w:t>74</w:t>
            </w:r>
          </w:p>
        </w:tc>
        <w:tc>
          <w:tcPr>
            <w:tcW w:w="1144" w:type="dxa"/>
            <w:shd w:val="clear" w:color="auto" w:fill="auto"/>
            <w:vAlign w:val="center"/>
          </w:tcPr>
          <w:p w:rsidR="00DD5E17" w:rsidRDefault="00310227" w:rsidP="00DD5E17">
            <w:pPr>
              <w:jc w:val="right"/>
              <w:rPr>
                <w:rFonts w:ascii="ＭＳ ゴシック" w:eastAsia="ＭＳ ゴシック" w:hAnsi="ＭＳ ゴシック" w:cs="Arial Unicode MS"/>
                <w:color w:val="000000"/>
                <w:sz w:val="20"/>
                <w:szCs w:val="12"/>
              </w:rPr>
            </w:pPr>
            <w:r>
              <w:rPr>
                <w:rFonts w:ascii="ＭＳ ゴシック" w:eastAsia="ＭＳ ゴシック" w:hAnsi="ＭＳ ゴシック" w:cs="Arial Unicode MS" w:hint="eastAsia"/>
                <w:color w:val="000000"/>
                <w:sz w:val="20"/>
                <w:szCs w:val="12"/>
              </w:rPr>
              <w:t>74</w:t>
            </w:r>
          </w:p>
        </w:tc>
      </w:tr>
    </w:tbl>
    <w:p w:rsidR="00DD5E17" w:rsidRDefault="00310227" w:rsidP="00DD5E17">
      <w:pPr>
        <w:pStyle w:val="afff0"/>
        <w:ind w:rightChars="0" w:right="0"/>
        <w:rPr>
          <w:rFonts w:ascii="ＭＳ ゴシック" w:eastAsia="ＭＳ ゴシック" w:hAnsi="ＭＳ ゴシック" w:hint="eastAsia"/>
        </w:rPr>
      </w:pPr>
      <w:r>
        <w:rPr>
          <w:rFonts w:ascii="ＭＳ ゴシック" w:eastAsia="ＭＳ ゴシック" w:hAnsi="ＭＳ ゴシック" w:hint="eastAsia"/>
        </w:rPr>
        <w:t>資料：障害福祉課</w:t>
      </w:r>
      <w:r>
        <w:rPr>
          <w:rFonts w:ascii="ＭＳ ゴシック" w:eastAsia="ＭＳ ゴシック" w:hAnsi="ＭＳ ゴシック" w:hint="eastAsia"/>
        </w:rPr>
        <w:t xml:space="preserve"> </w:t>
      </w:r>
      <w:r>
        <w:rPr>
          <w:rFonts w:ascii="ＭＳ ゴシック" w:eastAsia="ＭＳ ゴシック" w:hAnsi="ＭＳ ゴシック" w:hint="eastAsia"/>
        </w:rPr>
        <w:t>各年４月１日現在</w:t>
      </w:r>
      <w:r>
        <w:rPr>
          <w:rFonts w:ascii="ＭＳ ゴシック" w:eastAsia="ＭＳ ゴシック" w:hAnsi="ＭＳ ゴシック" w:hint="eastAsia"/>
        </w:rPr>
        <w:t xml:space="preserve"> </w:t>
      </w:r>
      <w:r>
        <w:rPr>
          <w:rFonts w:ascii="ＭＳ ゴシック" w:eastAsia="ＭＳ ゴシック" w:hAnsi="ＭＳ ゴシック" w:hint="eastAsia"/>
        </w:rPr>
        <w:t>平成</w:t>
      </w:r>
      <w:r>
        <w:rPr>
          <w:rFonts w:ascii="ＭＳ ゴシック" w:eastAsia="ＭＳ ゴシック" w:hAnsi="ＭＳ ゴシック" w:hint="eastAsia"/>
        </w:rPr>
        <w:t>29</w:t>
      </w:r>
      <w:r>
        <w:rPr>
          <w:rFonts w:ascii="ＭＳ ゴシック" w:eastAsia="ＭＳ ゴシック" w:hAnsi="ＭＳ ゴシック" w:hint="eastAsia"/>
        </w:rPr>
        <w:t>年度は</w:t>
      </w:r>
      <w:r>
        <w:rPr>
          <w:rFonts w:ascii="ＭＳ ゴシック" w:eastAsia="ＭＳ ゴシック" w:hAnsi="ＭＳ ゴシック" w:hint="eastAsia"/>
        </w:rPr>
        <w:t>10</w:t>
      </w:r>
      <w:r>
        <w:rPr>
          <w:rFonts w:ascii="ＭＳ ゴシック" w:eastAsia="ＭＳ ゴシック" w:hAnsi="ＭＳ ゴシック" w:hint="eastAsia"/>
        </w:rPr>
        <w:t>月１日現在</w:t>
      </w:r>
    </w:p>
    <w:p w:rsidR="00DD5E17" w:rsidRDefault="00310227" w:rsidP="00DD5E17">
      <w:pPr>
        <w:rPr>
          <w:rFonts w:hint="eastAsia"/>
        </w:rPr>
      </w:pPr>
      <w:bookmarkStart w:id="10" w:name="_Toc310954641"/>
      <w:bookmarkStart w:id="11" w:name="_Toc318807192"/>
      <w:r>
        <w:br w:type="page"/>
      </w:r>
      <w:r w:rsidR="00E26AC6">
        <w:rPr>
          <w:rFonts w:hint="eastAsia"/>
          <w:noProof/>
        </w:rPr>
        <w:lastRenderedPageBreak/>
        <w:drawing>
          <wp:anchor distT="0" distB="0" distL="114300" distR="114300" simplePos="0" relativeHeight="25170124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70" name="JAVISCODE025-27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5-277" descr="te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1"/>
        <w:spacing w:after="123"/>
        <w:ind w:leftChars="0" w:left="0"/>
        <w:jc w:val="center"/>
        <w:rPr>
          <w:rFonts w:eastAsia="小塚ゴシック Pro M" w:hint="eastAsia"/>
          <w:color w:val="76923C"/>
          <w:sz w:val="14"/>
        </w:rPr>
      </w:pPr>
      <w:r w:rsidRPr="00986D77">
        <w:rPr>
          <w:rFonts w:eastAsia="小塚ゴシック Pro M" w:hint="eastAsia"/>
          <w:b/>
          <w:sz w:val="24"/>
        </w:rPr>
        <w:t>（６）障害や発達に課題のある子どもの状況</w:t>
      </w:r>
      <w:bookmarkEnd w:id="10"/>
      <w:bookmarkEnd w:id="11"/>
      <w:r w:rsidRPr="00986D77">
        <w:rPr>
          <w:rFonts w:eastAsia="小塚ゴシック Pro M" w:hint="eastAsia"/>
          <w:b/>
          <w:color w:val="FFCC99"/>
          <w:sz w:val="24"/>
        </w:rPr>
        <w:t xml:space="preserve">　</w:t>
      </w:r>
      <w:r w:rsidRPr="00986D77">
        <w:rPr>
          <w:rFonts w:eastAsia="小塚ゴシック Pro M" w:hint="eastAsia"/>
          <w:color w:val="76923C"/>
          <w:sz w:val="14"/>
        </w:rPr>
        <w:t xml:space="preserve">●　●　●　●　●　●　●　●　●　●　</w:t>
      </w:r>
      <w:r w:rsidRPr="00F75EF6">
        <w:rPr>
          <w:rFonts w:eastAsia="小塚ゴシック Pro M" w:hint="eastAsia"/>
          <w:color w:val="76923C"/>
          <w:sz w:val="14"/>
        </w:rPr>
        <w:t>●</w:t>
      </w:r>
      <w:r w:rsidRPr="00F032E2">
        <w:rPr>
          <w:rFonts w:eastAsia="小塚ゴシック Pro M" w:hint="eastAsia"/>
          <w:color w:val="76923C"/>
          <w:sz w:val="14"/>
        </w:rPr>
        <w:t xml:space="preserve">　●　●</w:t>
      </w:r>
    </w:p>
    <w:p w:rsidR="00DD5E17" w:rsidRDefault="00310227" w:rsidP="00DD5E17">
      <w:pPr>
        <w:pStyle w:val="111"/>
        <w:spacing w:after="123"/>
        <w:ind w:leftChars="0" w:left="0"/>
        <w:jc w:val="center"/>
        <w:rPr>
          <w:rFonts w:eastAsia="小塚ゴシック Pro M" w:hint="eastAsia"/>
          <w:color w:val="76923C"/>
          <w:sz w:val="14"/>
        </w:rPr>
      </w:pPr>
    </w:p>
    <w:p w:rsidR="00DD5E17" w:rsidRDefault="00310227" w:rsidP="00DD5E17">
      <w:pPr>
        <w:pStyle w:val="111"/>
        <w:spacing w:after="123"/>
        <w:ind w:leftChars="0" w:left="0"/>
        <w:jc w:val="center"/>
        <w:rPr>
          <w:rFonts w:hint="eastAsia"/>
        </w:rPr>
      </w:pPr>
      <w:r>
        <w:rPr>
          <w:rFonts w:hint="eastAsia"/>
        </w:rPr>
        <w:t>表６－１　健康診査時心理相談・心理経過観察健診利用者数</w:t>
      </w:r>
    </w:p>
    <w:p w:rsidR="00DD5E17" w:rsidRDefault="00310227" w:rsidP="00DD5E17">
      <w:pPr>
        <w:pStyle w:val="111"/>
        <w:spacing w:after="123" w:line="0" w:lineRule="atLeast"/>
        <w:ind w:leftChars="0" w:left="0"/>
        <w:jc w:val="right"/>
        <w:rPr>
          <w:rFonts w:hint="eastAsia"/>
        </w:rPr>
      </w:pPr>
      <w:r>
        <w:rPr>
          <w:rFonts w:hint="eastAsia"/>
          <w:sz w:val="18"/>
        </w:rPr>
        <w:t>（単位：人）</w:t>
      </w:r>
    </w:p>
    <w:tbl>
      <w:tblPr>
        <w:tblW w:w="8340" w:type="dxa"/>
        <w:tblInd w:w="5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619"/>
        <w:gridCol w:w="807"/>
        <w:gridCol w:w="535"/>
        <w:gridCol w:w="535"/>
        <w:gridCol w:w="542"/>
        <w:gridCol w:w="537"/>
        <w:gridCol w:w="537"/>
        <w:gridCol w:w="537"/>
        <w:gridCol w:w="537"/>
        <w:gridCol w:w="537"/>
        <w:gridCol w:w="537"/>
        <w:gridCol w:w="537"/>
        <w:gridCol w:w="537"/>
        <w:gridCol w:w="537"/>
        <w:gridCol w:w="469"/>
      </w:tblGrid>
      <w:tr w:rsidR="00DD5E17" w:rsidTr="00DD5E17">
        <w:trPr>
          <w:cantSplit/>
          <w:trHeight w:val="270"/>
        </w:trPr>
        <w:tc>
          <w:tcPr>
            <w:tcW w:w="618" w:type="dxa"/>
            <w:vMerge w:val="restart"/>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 xml:space="preserve">　</w:t>
            </w:r>
          </w:p>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 xml:space="preserve">　</w:t>
            </w:r>
          </w:p>
        </w:tc>
        <w:tc>
          <w:tcPr>
            <w:tcW w:w="806" w:type="dxa"/>
            <w:vMerge w:val="restart"/>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 xml:space="preserve">　</w:t>
            </w:r>
          </w:p>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 xml:space="preserve">　</w:t>
            </w:r>
          </w:p>
        </w:tc>
        <w:tc>
          <w:tcPr>
            <w:tcW w:w="534" w:type="dxa"/>
            <w:vMerge w:val="restart"/>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心理相談利用者数</w:t>
            </w:r>
          </w:p>
        </w:tc>
        <w:tc>
          <w:tcPr>
            <w:tcW w:w="534" w:type="dxa"/>
            <w:vMerge w:val="restart"/>
            <w:tcBorders>
              <w:top w:val="single" w:sz="4" w:space="0" w:color="808080"/>
              <w:left w:val="single" w:sz="4" w:space="0" w:color="808080"/>
              <w:bottom w:val="single" w:sz="4" w:space="0" w:color="808080"/>
              <w:right w:val="double" w:sz="4" w:space="0" w:color="auto"/>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相談項目総数</w:t>
            </w:r>
          </w:p>
        </w:tc>
        <w:tc>
          <w:tcPr>
            <w:tcW w:w="5844" w:type="dxa"/>
            <w:gridSpan w:val="11"/>
            <w:tcBorders>
              <w:top w:val="single" w:sz="4" w:space="0" w:color="808080"/>
              <w:left w:val="double" w:sz="4" w:space="0" w:color="auto"/>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相談項目内訳（延数）</w:t>
            </w:r>
          </w:p>
        </w:tc>
      </w:tr>
      <w:tr w:rsidR="00DD5E17" w:rsidTr="00DD5E17">
        <w:trPr>
          <w:cantSplit/>
          <w:trHeight w:val="270"/>
        </w:trPr>
        <w:tc>
          <w:tcPr>
            <w:tcW w:w="618" w:type="dxa"/>
            <w:vMerge/>
            <w:tcBorders>
              <w:top w:val="single" w:sz="4" w:space="0" w:color="808080"/>
              <w:left w:val="single" w:sz="4" w:space="0" w:color="808080"/>
              <w:bottom w:val="single" w:sz="4" w:space="0" w:color="808080"/>
              <w:right w:val="single" w:sz="4" w:space="0" w:color="808080"/>
            </w:tcBorders>
            <w:vAlign w:val="center"/>
            <w:hideMark/>
          </w:tcPr>
          <w:p w:rsidR="00DD5E17" w:rsidRDefault="00310227" w:rsidP="00DD5E17">
            <w:pPr>
              <w:widowControl/>
              <w:jc w:val="left"/>
              <w:rPr>
                <w:rFonts w:ascii="ＭＳ ゴシック" w:eastAsia="ＭＳ ゴシック" w:hAnsi="ＭＳ ゴシック" w:cs="Arial Unicode MS"/>
                <w:sz w:val="12"/>
                <w:szCs w:val="22"/>
              </w:rPr>
            </w:pPr>
          </w:p>
        </w:tc>
        <w:tc>
          <w:tcPr>
            <w:tcW w:w="806" w:type="dxa"/>
            <w:vMerge/>
            <w:tcBorders>
              <w:top w:val="single" w:sz="4" w:space="0" w:color="808080"/>
              <w:left w:val="single" w:sz="4" w:space="0" w:color="808080"/>
              <w:bottom w:val="single" w:sz="4" w:space="0" w:color="808080"/>
              <w:right w:val="single" w:sz="4" w:space="0" w:color="808080"/>
            </w:tcBorders>
            <w:vAlign w:val="center"/>
            <w:hideMark/>
          </w:tcPr>
          <w:p w:rsidR="00DD5E17" w:rsidRDefault="00310227" w:rsidP="00DD5E17">
            <w:pPr>
              <w:widowControl/>
              <w:jc w:val="left"/>
              <w:rPr>
                <w:rFonts w:ascii="ＭＳ ゴシック" w:eastAsia="ＭＳ ゴシック" w:hAnsi="ＭＳ ゴシック" w:cs="Arial Unicode MS"/>
                <w:sz w:val="12"/>
                <w:szCs w:val="22"/>
              </w:rPr>
            </w:pPr>
          </w:p>
        </w:tc>
        <w:tc>
          <w:tcPr>
            <w:tcW w:w="534" w:type="dxa"/>
            <w:vMerge/>
            <w:tcBorders>
              <w:top w:val="single" w:sz="4" w:space="0" w:color="808080"/>
              <w:left w:val="single" w:sz="4" w:space="0" w:color="808080"/>
              <w:bottom w:val="single" w:sz="4" w:space="0" w:color="808080"/>
              <w:right w:val="single" w:sz="4" w:space="0" w:color="808080"/>
            </w:tcBorders>
            <w:vAlign w:val="center"/>
            <w:hideMark/>
          </w:tcPr>
          <w:p w:rsidR="00DD5E17" w:rsidRDefault="00310227" w:rsidP="00DD5E17">
            <w:pPr>
              <w:widowControl/>
              <w:jc w:val="left"/>
              <w:rPr>
                <w:rFonts w:ascii="ＭＳ ゴシック" w:eastAsia="ＭＳ ゴシック" w:hAnsi="ＭＳ ゴシック" w:cs="Arial Unicode MS"/>
                <w:w w:val="90"/>
                <w:sz w:val="12"/>
                <w:szCs w:val="22"/>
              </w:rPr>
            </w:pPr>
          </w:p>
        </w:tc>
        <w:tc>
          <w:tcPr>
            <w:tcW w:w="534" w:type="dxa"/>
            <w:vMerge/>
            <w:tcBorders>
              <w:top w:val="single" w:sz="4" w:space="0" w:color="808080"/>
              <w:left w:val="single" w:sz="4" w:space="0" w:color="808080"/>
              <w:bottom w:val="single" w:sz="4" w:space="0" w:color="808080"/>
              <w:right w:val="double" w:sz="4" w:space="0" w:color="auto"/>
            </w:tcBorders>
            <w:vAlign w:val="center"/>
            <w:hideMark/>
          </w:tcPr>
          <w:p w:rsidR="00DD5E17" w:rsidRDefault="00310227" w:rsidP="00DD5E17">
            <w:pPr>
              <w:widowControl/>
              <w:jc w:val="left"/>
              <w:rPr>
                <w:rFonts w:ascii="ＭＳ ゴシック" w:eastAsia="ＭＳ ゴシック" w:hAnsi="ＭＳ ゴシック" w:cs="Arial Unicode MS"/>
                <w:w w:val="90"/>
                <w:sz w:val="12"/>
                <w:szCs w:val="22"/>
              </w:rPr>
            </w:pPr>
          </w:p>
        </w:tc>
        <w:tc>
          <w:tcPr>
            <w:tcW w:w="542" w:type="dxa"/>
            <w:tcBorders>
              <w:top w:val="single" w:sz="4" w:space="0" w:color="808080"/>
              <w:left w:val="double" w:sz="4" w:space="0" w:color="auto"/>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問題なし</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精神発達</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の問題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ことばの</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くせの</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行動性格</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の問題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社会性の</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生活習慣</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の問題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養育者の</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家庭環境の問題</w:t>
            </w:r>
          </w:p>
        </w:tc>
        <w:tc>
          <w:tcPr>
            <w:tcW w:w="537"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w w:val="90"/>
                <w:sz w:val="12"/>
                <w:szCs w:val="22"/>
              </w:rPr>
            </w:pPr>
            <w:r>
              <w:rPr>
                <w:rFonts w:ascii="ＭＳ ゴシック" w:eastAsia="ＭＳ ゴシック" w:hAnsi="ＭＳ ゴシック" w:hint="eastAsia"/>
                <w:w w:val="90"/>
                <w:sz w:val="12"/>
                <w:szCs w:val="22"/>
              </w:rPr>
              <w:t>疾患障害</w:t>
            </w:r>
          </w:p>
          <w:p w:rsidR="00DD5E17" w:rsidRDefault="00310227" w:rsidP="00DD5E17">
            <w:pPr>
              <w:snapToGrid w:val="0"/>
              <w:jc w:val="center"/>
              <w:rPr>
                <w:rFonts w:ascii="ＭＳ ゴシック" w:eastAsia="ＭＳ ゴシック" w:hAnsi="ＭＳ ゴシック" w:cs="Arial Unicode MS"/>
                <w:w w:val="90"/>
                <w:sz w:val="12"/>
                <w:szCs w:val="22"/>
              </w:rPr>
            </w:pPr>
            <w:r>
              <w:rPr>
                <w:rFonts w:ascii="ＭＳ ゴシック" w:eastAsia="ＭＳ ゴシック" w:hAnsi="ＭＳ ゴシック" w:hint="eastAsia"/>
                <w:w w:val="90"/>
                <w:sz w:val="12"/>
                <w:szCs w:val="22"/>
              </w:rPr>
              <w:t>の疑い</w:t>
            </w:r>
          </w:p>
        </w:tc>
        <w:tc>
          <w:tcPr>
            <w:tcW w:w="469" w:type="dxa"/>
            <w:tcBorders>
              <w:top w:val="single" w:sz="4" w:space="0" w:color="808080"/>
              <w:left w:val="single" w:sz="4" w:space="0" w:color="808080"/>
              <w:bottom w:val="single" w:sz="4" w:space="0" w:color="808080"/>
              <w:right w:val="single" w:sz="4" w:space="0" w:color="808080"/>
            </w:tcBorders>
            <w:shd w:val="clear" w:color="auto" w:fill="C0C0C0"/>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その他</w:t>
            </w:r>
          </w:p>
        </w:tc>
      </w:tr>
      <w:tr w:rsidR="00DD5E17" w:rsidTr="00DD5E17">
        <w:trPr>
          <w:cantSplit/>
          <w:trHeight w:val="270"/>
        </w:trPr>
        <w:tc>
          <w:tcPr>
            <w:tcW w:w="618" w:type="dxa"/>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心理相談</w:t>
            </w:r>
          </w:p>
        </w:tc>
        <w:tc>
          <w:tcPr>
            <w:tcW w:w="806"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sz w:val="12"/>
                <w:szCs w:val="22"/>
              </w:rPr>
            </w:pPr>
            <w:r>
              <w:rPr>
                <w:rFonts w:ascii="ＭＳ ゴシック" w:eastAsia="ＭＳ ゴシック" w:hAnsi="ＭＳ ゴシック" w:hint="eastAsia"/>
                <w:sz w:val="12"/>
                <w:szCs w:val="22"/>
              </w:rPr>
              <w:t>1</w:t>
            </w:r>
            <w:r>
              <w:rPr>
                <w:rFonts w:ascii="ＭＳ ゴシック" w:eastAsia="ＭＳ ゴシック" w:hAnsi="ＭＳ ゴシック" w:hint="eastAsia"/>
                <w:sz w:val="12"/>
                <w:szCs w:val="22"/>
              </w:rPr>
              <w:t>歳</w:t>
            </w:r>
            <w:r>
              <w:rPr>
                <w:rFonts w:ascii="ＭＳ ゴシック" w:eastAsia="ＭＳ ゴシック" w:hAnsi="ＭＳ ゴシック" w:hint="eastAsia"/>
                <w:sz w:val="12"/>
                <w:szCs w:val="22"/>
              </w:rPr>
              <w:t>6</w:t>
            </w:r>
            <w:r>
              <w:rPr>
                <w:rFonts w:ascii="ＭＳ ゴシック" w:eastAsia="ＭＳ ゴシック" w:hAnsi="ＭＳ ゴシック" w:hint="eastAsia"/>
                <w:sz w:val="12"/>
                <w:szCs w:val="22"/>
              </w:rPr>
              <w:t>か月児</w:t>
            </w:r>
          </w:p>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健康診査</w:t>
            </w:r>
          </w:p>
        </w:tc>
        <w:tc>
          <w:tcPr>
            <w:tcW w:w="534"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184</w:t>
            </w:r>
          </w:p>
        </w:tc>
        <w:tc>
          <w:tcPr>
            <w:tcW w:w="534" w:type="dxa"/>
            <w:tcBorders>
              <w:top w:val="single" w:sz="4" w:space="0" w:color="808080"/>
              <w:left w:val="single" w:sz="4" w:space="0" w:color="808080"/>
              <w:bottom w:val="single" w:sz="4" w:space="0" w:color="808080"/>
              <w:right w:val="double" w:sz="4" w:space="0" w:color="auto"/>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383</w:t>
            </w:r>
          </w:p>
        </w:tc>
        <w:tc>
          <w:tcPr>
            <w:tcW w:w="542" w:type="dxa"/>
            <w:tcBorders>
              <w:top w:val="single" w:sz="4" w:space="0" w:color="808080"/>
              <w:left w:val="double" w:sz="4" w:space="0" w:color="auto"/>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3</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37</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94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10</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113</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26</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56</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25</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6</w:t>
            </w:r>
          </w:p>
        </w:tc>
        <w:tc>
          <w:tcPr>
            <w:tcW w:w="469"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w:t>
            </w:r>
          </w:p>
        </w:tc>
      </w:tr>
      <w:tr w:rsidR="00DD5E17" w:rsidTr="00DD5E17">
        <w:trPr>
          <w:cantSplit/>
          <w:trHeight w:val="270"/>
        </w:trPr>
        <w:tc>
          <w:tcPr>
            <w:tcW w:w="618" w:type="dxa"/>
            <w:vMerge/>
            <w:tcBorders>
              <w:top w:val="single" w:sz="4" w:space="0" w:color="808080"/>
              <w:left w:val="single" w:sz="4" w:space="0" w:color="808080"/>
              <w:bottom w:val="single" w:sz="4" w:space="0" w:color="808080"/>
              <w:right w:val="single" w:sz="4" w:space="0" w:color="808080"/>
            </w:tcBorders>
            <w:vAlign w:val="center"/>
            <w:hideMark/>
          </w:tcPr>
          <w:p w:rsidR="00DD5E17" w:rsidRDefault="00310227" w:rsidP="00DD5E17">
            <w:pPr>
              <w:widowControl/>
              <w:jc w:val="left"/>
              <w:rPr>
                <w:rFonts w:ascii="ＭＳ ゴシック" w:eastAsia="ＭＳ ゴシック" w:hAnsi="ＭＳ ゴシック" w:cs="Arial Unicode MS"/>
                <w:sz w:val="12"/>
                <w:szCs w:val="22"/>
              </w:rPr>
            </w:pPr>
          </w:p>
        </w:tc>
        <w:tc>
          <w:tcPr>
            <w:tcW w:w="806"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sz w:val="12"/>
                <w:szCs w:val="22"/>
              </w:rPr>
            </w:pPr>
            <w:r>
              <w:rPr>
                <w:rFonts w:ascii="ＭＳ ゴシック" w:eastAsia="ＭＳ ゴシック" w:hAnsi="ＭＳ ゴシック" w:hint="eastAsia"/>
                <w:sz w:val="12"/>
                <w:szCs w:val="22"/>
              </w:rPr>
              <w:t>２歳児歯科</w:t>
            </w:r>
          </w:p>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健康診査</w:t>
            </w:r>
          </w:p>
        </w:tc>
        <w:tc>
          <w:tcPr>
            <w:tcW w:w="534"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181</w:t>
            </w:r>
          </w:p>
        </w:tc>
        <w:tc>
          <w:tcPr>
            <w:tcW w:w="534" w:type="dxa"/>
            <w:tcBorders>
              <w:top w:val="single" w:sz="4" w:space="0" w:color="808080"/>
              <w:left w:val="single" w:sz="4" w:space="0" w:color="808080"/>
              <w:bottom w:val="single" w:sz="4" w:space="0" w:color="808080"/>
              <w:right w:val="double" w:sz="4" w:space="0" w:color="auto"/>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357</w:t>
            </w:r>
          </w:p>
        </w:tc>
        <w:tc>
          <w:tcPr>
            <w:tcW w:w="542" w:type="dxa"/>
            <w:tcBorders>
              <w:top w:val="single" w:sz="4" w:space="0" w:color="808080"/>
              <w:left w:val="double" w:sz="4" w:space="0" w:color="auto"/>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0</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17</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76</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8</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112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37</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10</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47</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34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16</w:t>
            </w:r>
          </w:p>
        </w:tc>
        <w:tc>
          <w:tcPr>
            <w:tcW w:w="469"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0</w:t>
            </w:r>
          </w:p>
        </w:tc>
      </w:tr>
      <w:tr w:rsidR="00DD5E17" w:rsidTr="00DD5E17">
        <w:trPr>
          <w:cantSplit/>
          <w:trHeight w:val="270"/>
        </w:trPr>
        <w:tc>
          <w:tcPr>
            <w:tcW w:w="618" w:type="dxa"/>
            <w:vMerge/>
            <w:tcBorders>
              <w:top w:val="single" w:sz="4" w:space="0" w:color="808080"/>
              <w:left w:val="single" w:sz="4" w:space="0" w:color="808080"/>
              <w:bottom w:val="single" w:sz="4" w:space="0" w:color="808080"/>
              <w:right w:val="single" w:sz="4" w:space="0" w:color="808080"/>
            </w:tcBorders>
            <w:vAlign w:val="center"/>
            <w:hideMark/>
          </w:tcPr>
          <w:p w:rsidR="00DD5E17" w:rsidRDefault="00310227" w:rsidP="00DD5E17">
            <w:pPr>
              <w:widowControl/>
              <w:jc w:val="left"/>
              <w:rPr>
                <w:rFonts w:ascii="ＭＳ ゴシック" w:eastAsia="ＭＳ ゴシック" w:hAnsi="ＭＳ ゴシック" w:cs="Arial Unicode MS"/>
                <w:sz w:val="12"/>
                <w:szCs w:val="22"/>
              </w:rPr>
            </w:pPr>
          </w:p>
        </w:tc>
        <w:tc>
          <w:tcPr>
            <w:tcW w:w="806"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sz w:val="12"/>
                <w:szCs w:val="22"/>
              </w:rPr>
            </w:pPr>
            <w:r>
              <w:rPr>
                <w:rFonts w:ascii="ＭＳ ゴシック" w:eastAsia="ＭＳ ゴシック" w:hAnsi="ＭＳ ゴシック" w:hint="eastAsia"/>
                <w:sz w:val="12"/>
                <w:szCs w:val="22"/>
              </w:rPr>
              <w:t>３歳児健康</w:t>
            </w:r>
          </w:p>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診査</w:t>
            </w:r>
          </w:p>
        </w:tc>
        <w:tc>
          <w:tcPr>
            <w:tcW w:w="534"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179</w:t>
            </w:r>
          </w:p>
        </w:tc>
        <w:tc>
          <w:tcPr>
            <w:tcW w:w="534" w:type="dxa"/>
            <w:tcBorders>
              <w:top w:val="single" w:sz="4" w:space="0" w:color="808080"/>
              <w:left w:val="single" w:sz="4" w:space="0" w:color="808080"/>
              <w:bottom w:val="single" w:sz="4" w:space="0" w:color="808080"/>
              <w:right w:val="double" w:sz="4" w:space="0" w:color="auto"/>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366</w:t>
            </w:r>
          </w:p>
        </w:tc>
        <w:tc>
          <w:tcPr>
            <w:tcW w:w="542" w:type="dxa"/>
            <w:tcBorders>
              <w:top w:val="single" w:sz="4" w:space="0" w:color="808080"/>
              <w:left w:val="double" w:sz="4" w:space="0" w:color="auto"/>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24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64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8</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109</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55</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11</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61</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14</w:t>
            </w:r>
          </w:p>
        </w:tc>
        <w:tc>
          <w:tcPr>
            <w:tcW w:w="469"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2</w:t>
            </w:r>
          </w:p>
        </w:tc>
      </w:tr>
      <w:tr w:rsidR="00DD5E17" w:rsidTr="00DD5E17">
        <w:trPr>
          <w:cantSplit/>
          <w:trHeight w:val="270"/>
        </w:trPr>
        <w:tc>
          <w:tcPr>
            <w:tcW w:w="618" w:type="dxa"/>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center"/>
              <w:rPr>
                <w:rFonts w:ascii="ＭＳ ゴシック" w:eastAsia="ＭＳ ゴシック" w:hAnsi="ＭＳ ゴシック"/>
                <w:sz w:val="12"/>
                <w:szCs w:val="22"/>
              </w:rPr>
            </w:pPr>
            <w:r>
              <w:rPr>
                <w:rFonts w:ascii="ＭＳ ゴシック" w:eastAsia="ＭＳ ゴシック" w:hAnsi="ＭＳ ゴシック" w:hint="eastAsia"/>
                <w:sz w:val="12"/>
                <w:szCs w:val="22"/>
              </w:rPr>
              <w:t>心理経過</w:t>
            </w:r>
          </w:p>
          <w:p w:rsidR="00DD5E17" w:rsidRDefault="00310227" w:rsidP="00DD5E17">
            <w:pPr>
              <w:snapToGrid w:val="0"/>
              <w:jc w:val="center"/>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観察健診</w:t>
            </w:r>
          </w:p>
        </w:tc>
        <w:tc>
          <w:tcPr>
            <w:tcW w:w="806"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１歳６か月児健診・３歳児歯科健診後</w:t>
            </w:r>
          </w:p>
        </w:tc>
        <w:tc>
          <w:tcPr>
            <w:tcW w:w="534"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240</w:t>
            </w:r>
          </w:p>
        </w:tc>
        <w:tc>
          <w:tcPr>
            <w:tcW w:w="534" w:type="dxa"/>
            <w:tcBorders>
              <w:top w:val="single" w:sz="4" w:space="0" w:color="808080"/>
              <w:left w:val="single" w:sz="4" w:space="0" w:color="808080"/>
              <w:bottom w:val="single" w:sz="4" w:space="0" w:color="808080"/>
              <w:right w:val="double" w:sz="4" w:space="0" w:color="auto"/>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598</w:t>
            </w:r>
          </w:p>
        </w:tc>
        <w:tc>
          <w:tcPr>
            <w:tcW w:w="542" w:type="dxa"/>
            <w:tcBorders>
              <w:top w:val="single" w:sz="4" w:space="0" w:color="808080"/>
              <w:left w:val="double" w:sz="4" w:space="0" w:color="auto"/>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3</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72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151</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6</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142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83</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68</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29</w:t>
            </w:r>
          </w:p>
        </w:tc>
        <w:tc>
          <w:tcPr>
            <w:tcW w:w="469"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0</w:t>
            </w:r>
          </w:p>
        </w:tc>
      </w:tr>
      <w:tr w:rsidR="00DD5E17" w:rsidTr="00DD5E17">
        <w:trPr>
          <w:cantSplit/>
          <w:trHeight w:val="270"/>
        </w:trPr>
        <w:tc>
          <w:tcPr>
            <w:tcW w:w="618" w:type="dxa"/>
            <w:vMerge/>
            <w:tcBorders>
              <w:top w:val="single" w:sz="4" w:space="0" w:color="808080"/>
              <w:left w:val="single" w:sz="4" w:space="0" w:color="808080"/>
              <w:bottom w:val="single" w:sz="4" w:space="0" w:color="808080"/>
              <w:right w:val="single" w:sz="4" w:space="0" w:color="808080"/>
            </w:tcBorders>
            <w:vAlign w:val="center"/>
            <w:hideMark/>
          </w:tcPr>
          <w:p w:rsidR="00DD5E17" w:rsidRDefault="00310227" w:rsidP="00DD5E17">
            <w:pPr>
              <w:widowControl/>
              <w:jc w:val="left"/>
              <w:rPr>
                <w:rFonts w:ascii="ＭＳ ゴシック" w:eastAsia="ＭＳ ゴシック" w:hAnsi="ＭＳ ゴシック" w:cs="Arial Unicode MS"/>
                <w:sz w:val="12"/>
                <w:szCs w:val="22"/>
              </w:rPr>
            </w:pPr>
          </w:p>
        </w:tc>
        <w:tc>
          <w:tcPr>
            <w:tcW w:w="806"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３歳児健診後</w:t>
            </w:r>
          </w:p>
        </w:tc>
        <w:tc>
          <w:tcPr>
            <w:tcW w:w="534"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298</w:t>
            </w:r>
          </w:p>
        </w:tc>
        <w:tc>
          <w:tcPr>
            <w:tcW w:w="534" w:type="dxa"/>
            <w:tcBorders>
              <w:top w:val="single" w:sz="4" w:space="0" w:color="808080"/>
              <w:left w:val="single" w:sz="4" w:space="0" w:color="808080"/>
              <w:bottom w:val="single" w:sz="4" w:space="0" w:color="808080"/>
              <w:right w:val="double" w:sz="4" w:space="0" w:color="auto"/>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691</w:t>
            </w:r>
          </w:p>
        </w:tc>
        <w:tc>
          <w:tcPr>
            <w:tcW w:w="542" w:type="dxa"/>
            <w:tcBorders>
              <w:top w:val="single" w:sz="4" w:space="0" w:color="808080"/>
              <w:left w:val="double" w:sz="4" w:space="0" w:color="auto"/>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71</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86</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8</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209</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106</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19</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114</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cs="Arial Unicode MS" w:hint="eastAsia"/>
                <w:sz w:val="12"/>
                <w:szCs w:val="22"/>
              </w:rPr>
              <w:t>29</w:t>
            </w:r>
          </w:p>
        </w:tc>
        <w:tc>
          <w:tcPr>
            <w:tcW w:w="53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44</w:t>
            </w:r>
          </w:p>
        </w:tc>
        <w:tc>
          <w:tcPr>
            <w:tcW w:w="469"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DD5E17" w:rsidRDefault="00310227" w:rsidP="00DD5E17">
            <w:pPr>
              <w:snapToGrid w:val="0"/>
              <w:jc w:val="right"/>
              <w:rPr>
                <w:rFonts w:ascii="ＭＳ ゴシック" w:eastAsia="ＭＳ ゴシック" w:hAnsi="ＭＳ ゴシック" w:cs="Arial Unicode MS"/>
                <w:sz w:val="12"/>
                <w:szCs w:val="22"/>
              </w:rPr>
            </w:pPr>
            <w:r>
              <w:rPr>
                <w:rFonts w:ascii="ＭＳ ゴシック" w:eastAsia="ＭＳ ゴシック" w:hAnsi="ＭＳ ゴシック" w:hint="eastAsia"/>
                <w:sz w:val="12"/>
                <w:szCs w:val="22"/>
              </w:rPr>
              <w:t>3</w:t>
            </w:r>
          </w:p>
        </w:tc>
      </w:tr>
    </w:tbl>
    <w:p w:rsidR="00DD5E17" w:rsidRDefault="00310227" w:rsidP="00DD5E17">
      <w:pPr>
        <w:pStyle w:val="afff0"/>
        <w:ind w:rightChars="67" w:right="141"/>
        <w:rPr>
          <w:rFonts w:ascii="ＭＳ ゴシック" w:eastAsia="ＭＳ ゴシック" w:hAnsi="ＭＳ ゴシック" w:hint="eastAsia"/>
        </w:rPr>
      </w:pPr>
      <w:r>
        <w:rPr>
          <w:rFonts w:ascii="ＭＳ ゴシック" w:eastAsia="ＭＳ ゴシック" w:hAnsi="ＭＳ ゴシック" w:hint="eastAsia"/>
        </w:rPr>
        <w:t>資料：健康課　平成</w:t>
      </w:r>
      <w:r>
        <w:rPr>
          <w:rFonts w:ascii="ＭＳ ゴシック" w:eastAsia="ＭＳ ゴシック" w:hAnsi="ＭＳ ゴシック" w:hint="eastAsia"/>
        </w:rPr>
        <w:t>28</w:t>
      </w:r>
      <w:r>
        <w:rPr>
          <w:rFonts w:ascii="ＭＳ ゴシック" w:eastAsia="ＭＳ ゴシック" w:hAnsi="ＭＳ ゴシック" w:hint="eastAsia"/>
        </w:rPr>
        <w:t>年度の実績</w:t>
      </w:r>
    </w:p>
    <w:p w:rsidR="00DD5E17" w:rsidRDefault="00310227" w:rsidP="00DD5E17">
      <w:pPr>
        <w:rPr>
          <w:rFonts w:hint="eastAsia"/>
        </w:rPr>
      </w:pPr>
    </w:p>
    <w:p w:rsidR="00DD5E17" w:rsidRPr="00185EFD" w:rsidRDefault="00310227" w:rsidP="00DD5E17">
      <w:pPr>
        <w:rPr>
          <w:rFonts w:hint="eastAsia"/>
        </w:rPr>
      </w:pPr>
    </w:p>
    <w:p w:rsidR="00DD5E17" w:rsidRDefault="00310227" w:rsidP="00DD5E17">
      <w:pPr>
        <w:pStyle w:val="111"/>
        <w:spacing w:after="123"/>
        <w:ind w:leftChars="0" w:left="0"/>
        <w:jc w:val="center"/>
        <w:rPr>
          <w:rFonts w:hint="eastAsia"/>
        </w:rPr>
      </w:pPr>
      <w:r>
        <w:rPr>
          <w:rFonts w:hint="eastAsia"/>
        </w:rPr>
        <w:t>表６－２　わかくさ発達相談等の実施件数</w:t>
      </w:r>
    </w:p>
    <w:p w:rsidR="00DD5E17" w:rsidRDefault="00310227" w:rsidP="00DD5E17">
      <w:pPr>
        <w:pStyle w:val="111"/>
        <w:spacing w:after="123" w:line="0" w:lineRule="atLeast"/>
        <w:ind w:leftChars="0" w:left="0"/>
        <w:jc w:val="right"/>
        <w:rPr>
          <w:rFonts w:hint="eastAsia"/>
        </w:rPr>
      </w:pPr>
      <w:r>
        <w:rPr>
          <w:rFonts w:hint="eastAsia"/>
          <w:sz w:val="18"/>
        </w:rPr>
        <w:t>（単位：人）</w:t>
      </w:r>
    </w:p>
    <w:tbl>
      <w:tblPr>
        <w:tblW w:w="8179" w:type="dxa"/>
        <w:jc w:val="center"/>
        <w:tblInd w:w="2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99" w:type="dxa"/>
          <w:right w:w="99" w:type="dxa"/>
        </w:tblCellMar>
        <w:tblLook w:val="04A0" w:firstRow="1" w:lastRow="0" w:firstColumn="1" w:lastColumn="0" w:noHBand="0" w:noVBand="1"/>
      </w:tblPr>
      <w:tblGrid>
        <w:gridCol w:w="1113"/>
        <w:gridCol w:w="883"/>
        <w:gridCol w:w="883"/>
        <w:gridCol w:w="883"/>
        <w:gridCol w:w="884"/>
        <w:gridCol w:w="883"/>
        <w:gridCol w:w="883"/>
        <w:gridCol w:w="883"/>
        <w:gridCol w:w="884"/>
      </w:tblGrid>
      <w:tr w:rsidR="00DD5E17" w:rsidTr="00DD5E17">
        <w:trPr>
          <w:trHeight w:val="510"/>
          <w:jc w:val="center"/>
        </w:trPr>
        <w:tc>
          <w:tcPr>
            <w:tcW w:w="1113" w:type="dxa"/>
            <w:shd w:val="clear" w:color="auto" w:fill="C0C0C0"/>
            <w:vAlign w:val="center"/>
            <w:hideMark/>
          </w:tcPr>
          <w:p w:rsidR="00DD5E17" w:rsidRDefault="00310227" w:rsidP="00DD5E17">
            <w:pPr>
              <w:widowControl/>
              <w:tabs>
                <w:tab w:val="left" w:pos="-99"/>
              </w:tabs>
              <w:spacing w:line="240" w:lineRule="exact"/>
              <w:ind w:leftChars="-47" w:left="-99"/>
              <w:jc w:val="center"/>
              <w:rPr>
                <w:rFonts w:ascii="ＭＳ ゴシック" w:eastAsia="ＭＳ ゴシック" w:hAnsi="ＭＳ ゴシック" w:cs="ＭＳ Ｐゴシック"/>
                <w:kern w:val="0"/>
                <w:sz w:val="22"/>
                <w:szCs w:val="22"/>
              </w:rPr>
            </w:pPr>
          </w:p>
        </w:tc>
        <w:tc>
          <w:tcPr>
            <w:tcW w:w="883" w:type="dxa"/>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16"/>
              </w:rPr>
            </w:pPr>
            <w:r>
              <w:rPr>
                <w:rFonts w:ascii="ＭＳ ゴシック" w:eastAsia="ＭＳ ゴシック" w:hAnsi="ＭＳ ゴシック" w:cs="ＭＳ Ｐゴシック" w:hint="eastAsia"/>
                <w:kern w:val="0"/>
                <w:sz w:val="20"/>
                <w:szCs w:val="16"/>
              </w:rPr>
              <w:t>発達・見学相談</w:t>
            </w:r>
          </w:p>
        </w:tc>
        <w:tc>
          <w:tcPr>
            <w:tcW w:w="883" w:type="dxa"/>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ことばの教室</w:t>
            </w:r>
          </w:p>
        </w:tc>
        <w:tc>
          <w:tcPr>
            <w:tcW w:w="883" w:type="dxa"/>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親子</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保育</w:t>
            </w:r>
          </w:p>
        </w:tc>
        <w:tc>
          <w:tcPr>
            <w:tcW w:w="884" w:type="dxa"/>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訪問</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相談</w:t>
            </w:r>
          </w:p>
        </w:tc>
        <w:tc>
          <w:tcPr>
            <w:tcW w:w="883" w:type="dxa"/>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連絡</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調整等</w:t>
            </w:r>
          </w:p>
        </w:tc>
        <w:tc>
          <w:tcPr>
            <w:tcW w:w="883" w:type="dxa"/>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外来</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訓練</w:t>
            </w:r>
          </w:p>
        </w:tc>
        <w:tc>
          <w:tcPr>
            <w:tcW w:w="883" w:type="dxa"/>
            <w:tcBorders>
              <w:right w:val="double" w:sz="4" w:space="0" w:color="808080"/>
            </w:tcBorders>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訪問</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訓練</w:t>
            </w:r>
          </w:p>
        </w:tc>
        <w:tc>
          <w:tcPr>
            <w:tcW w:w="884" w:type="dxa"/>
            <w:tcBorders>
              <w:left w:val="double" w:sz="4" w:space="0" w:color="808080"/>
            </w:tcBorders>
            <w:shd w:val="clear" w:color="auto" w:fill="C0C0C0"/>
            <w:vAlign w:val="center"/>
            <w:hideMark/>
          </w:tcPr>
          <w:p w:rsidR="00DD5E17" w:rsidRDefault="00310227" w:rsidP="00DD5E17">
            <w:pPr>
              <w:widowControl/>
              <w:spacing w:line="240" w:lineRule="exact"/>
              <w:ind w:left="-47"/>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合計</w:t>
            </w:r>
          </w:p>
        </w:tc>
      </w:tr>
      <w:tr w:rsidR="00DD5E17" w:rsidTr="00DD5E17">
        <w:trPr>
          <w:trHeight w:val="345"/>
          <w:jc w:val="center"/>
        </w:trPr>
        <w:tc>
          <w:tcPr>
            <w:tcW w:w="1113" w:type="dxa"/>
            <w:shd w:val="clear" w:color="auto" w:fill="E0E0E0"/>
            <w:noWrap/>
            <w:vAlign w:val="center"/>
            <w:hideMark/>
          </w:tcPr>
          <w:p w:rsidR="00DD5E17" w:rsidRDefault="00310227" w:rsidP="00DD5E17">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利用人数</w:t>
            </w:r>
          </w:p>
        </w:tc>
        <w:tc>
          <w:tcPr>
            <w:tcW w:w="883" w:type="dxa"/>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1,233</w:t>
            </w:r>
          </w:p>
        </w:tc>
        <w:tc>
          <w:tcPr>
            <w:tcW w:w="883" w:type="dxa"/>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129</w:t>
            </w:r>
          </w:p>
        </w:tc>
        <w:tc>
          <w:tcPr>
            <w:tcW w:w="883" w:type="dxa"/>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2,478</w:t>
            </w:r>
          </w:p>
        </w:tc>
        <w:tc>
          <w:tcPr>
            <w:tcW w:w="884" w:type="dxa"/>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98</w:t>
            </w:r>
          </w:p>
        </w:tc>
        <w:tc>
          <w:tcPr>
            <w:tcW w:w="883" w:type="dxa"/>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512</w:t>
            </w:r>
          </w:p>
        </w:tc>
        <w:tc>
          <w:tcPr>
            <w:tcW w:w="883" w:type="dxa"/>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208</w:t>
            </w:r>
          </w:p>
        </w:tc>
        <w:tc>
          <w:tcPr>
            <w:tcW w:w="883" w:type="dxa"/>
            <w:tcBorders>
              <w:right w:val="double" w:sz="4" w:space="0" w:color="808080"/>
            </w:tcBorders>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48</w:t>
            </w:r>
          </w:p>
        </w:tc>
        <w:tc>
          <w:tcPr>
            <w:tcW w:w="884" w:type="dxa"/>
            <w:tcBorders>
              <w:left w:val="double" w:sz="4" w:space="0" w:color="808080"/>
            </w:tcBorders>
            <w:shd w:val="clear" w:color="auto" w:fill="auto"/>
            <w:noWrap/>
            <w:vAlign w:val="center"/>
          </w:tcPr>
          <w:p w:rsidR="00DD5E17" w:rsidRDefault="00310227" w:rsidP="00DD5E17">
            <w:pPr>
              <w:widowControl/>
              <w:jc w:val="right"/>
              <w:rPr>
                <w:rFonts w:ascii="ＭＳ ゴシック" w:eastAsia="ＭＳ ゴシック" w:hAnsi="ＭＳ ゴシック" w:cs="ＭＳ Ｐゴシック"/>
                <w:kern w:val="0"/>
                <w:sz w:val="20"/>
                <w:szCs w:val="22"/>
              </w:rPr>
            </w:pPr>
            <w:r>
              <w:rPr>
                <w:rFonts w:ascii="ＭＳ ゴシック" w:eastAsia="ＭＳ ゴシック" w:hAnsi="ＭＳ ゴシック" w:cs="ＭＳ Ｐゴシック" w:hint="eastAsia"/>
                <w:kern w:val="0"/>
                <w:sz w:val="20"/>
                <w:szCs w:val="22"/>
              </w:rPr>
              <w:t>4,706</w:t>
            </w:r>
          </w:p>
        </w:tc>
      </w:tr>
    </w:tbl>
    <w:p w:rsidR="00DD5E17" w:rsidRDefault="00310227" w:rsidP="00DD5E17">
      <w:pPr>
        <w:pStyle w:val="afff0"/>
        <w:ind w:rightChars="67" w:right="141"/>
        <w:rPr>
          <w:rFonts w:ascii="ＭＳ ゴシック" w:eastAsia="ＭＳ ゴシック" w:hAnsi="ＭＳ ゴシック" w:hint="eastAsia"/>
        </w:rPr>
      </w:pPr>
      <w:r>
        <w:rPr>
          <w:rFonts w:ascii="ＭＳ ゴシック" w:eastAsia="ＭＳ ゴシック" w:hAnsi="ＭＳ ゴシック" w:hint="eastAsia"/>
        </w:rPr>
        <w:t>資料：統計東久留米　障害福祉課わかくさ学園　平成</w:t>
      </w:r>
      <w:r>
        <w:rPr>
          <w:rFonts w:ascii="ＭＳ ゴシック" w:eastAsia="ＭＳ ゴシック" w:hAnsi="ＭＳ ゴシック" w:hint="eastAsia"/>
        </w:rPr>
        <w:t>28</w:t>
      </w:r>
      <w:r>
        <w:rPr>
          <w:rFonts w:ascii="ＭＳ ゴシック" w:eastAsia="ＭＳ ゴシック" w:hAnsi="ＭＳ ゴシック" w:hint="eastAsia"/>
        </w:rPr>
        <w:t>年度の実績</w:t>
      </w:r>
    </w:p>
    <w:p w:rsidR="00DD5E17" w:rsidRDefault="00310227" w:rsidP="00DD5E17">
      <w:pPr>
        <w:pStyle w:val="aa"/>
        <w:ind w:leftChars="0" w:left="0" w:firstLineChars="0" w:firstLine="0"/>
        <w:rPr>
          <w:rFonts w:hint="eastAsia"/>
        </w:rPr>
      </w:pPr>
    </w:p>
    <w:p w:rsidR="00DD5E17" w:rsidRDefault="00310227" w:rsidP="00DD5E17">
      <w:pPr>
        <w:rPr>
          <w:rFonts w:hint="eastAsia"/>
        </w:rPr>
      </w:pPr>
    </w:p>
    <w:p w:rsidR="00DD5E17" w:rsidRDefault="00310227" w:rsidP="00DD5E17">
      <w:pPr>
        <w:pStyle w:val="111"/>
        <w:spacing w:afterLines="0" w:after="0"/>
        <w:ind w:leftChars="0" w:left="0"/>
        <w:jc w:val="center"/>
        <w:rPr>
          <w:rFonts w:hint="eastAsia"/>
        </w:rPr>
      </w:pPr>
      <w:r>
        <w:rPr>
          <w:rFonts w:hint="eastAsia"/>
        </w:rPr>
        <w:t>表６－４　特別支援学級への入級状況</w:t>
      </w:r>
    </w:p>
    <w:p w:rsidR="00DD5E17" w:rsidRDefault="00310227" w:rsidP="00DD5E17">
      <w:pPr>
        <w:pStyle w:val="111"/>
        <w:spacing w:afterLines="0" w:after="0"/>
        <w:ind w:rightChars="-67" w:right="-141"/>
        <w:jc w:val="right"/>
        <w:rPr>
          <w:rFonts w:hint="eastAsia"/>
          <w:sz w:val="18"/>
        </w:rPr>
      </w:pPr>
      <w:r>
        <w:rPr>
          <w:rFonts w:hint="eastAsia"/>
          <w:sz w:val="18"/>
        </w:rPr>
        <w:t>（単位：人）</w:t>
      </w:r>
    </w:p>
    <w:tbl>
      <w:tblPr>
        <w:tblW w:w="8703" w:type="dxa"/>
        <w:jc w:val="center"/>
        <w:tblInd w:w="11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707"/>
        <w:gridCol w:w="1769"/>
        <w:gridCol w:w="1737"/>
        <w:gridCol w:w="1738"/>
        <w:gridCol w:w="1752"/>
      </w:tblGrid>
      <w:tr w:rsidR="00DD5E17" w:rsidTr="00DD5E17">
        <w:trPr>
          <w:jc w:val="center"/>
        </w:trPr>
        <w:tc>
          <w:tcPr>
            <w:tcW w:w="3476" w:type="dxa"/>
            <w:gridSpan w:val="2"/>
            <w:shd w:val="clear" w:color="auto" w:fill="C0C0C0"/>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737" w:type="dxa"/>
            <w:shd w:val="clear" w:color="auto" w:fill="C0C0C0"/>
            <w:vAlign w:val="center"/>
          </w:tcPr>
          <w:p w:rsidR="00DD5E17" w:rsidRDefault="00310227" w:rsidP="00DD5E17">
            <w:pPr>
              <w:jc w:val="center"/>
              <w:rPr>
                <w:rFonts w:ascii="ＭＳ ゴシック" w:eastAsia="ＭＳ ゴシック" w:hAnsi="ＭＳ Ｐゴシック" w:cs="Arial Unicode MS"/>
                <w:sz w:val="20"/>
                <w:szCs w:val="20"/>
              </w:rPr>
            </w:pPr>
            <w:r>
              <w:rPr>
                <w:rFonts w:ascii="ＭＳ ゴシック" w:eastAsia="ＭＳ ゴシック" w:hAnsi="ＭＳ Ｐゴシック" w:hint="eastAsia"/>
                <w:sz w:val="20"/>
                <w:szCs w:val="20"/>
              </w:rPr>
              <w:t>小学校</w:t>
            </w:r>
          </w:p>
        </w:tc>
        <w:tc>
          <w:tcPr>
            <w:tcW w:w="1738" w:type="dxa"/>
            <w:shd w:val="clear" w:color="auto" w:fill="C0C0C0"/>
            <w:vAlign w:val="center"/>
          </w:tcPr>
          <w:p w:rsidR="00DD5E17" w:rsidRDefault="00310227" w:rsidP="00DD5E17">
            <w:pPr>
              <w:jc w:val="center"/>
              <w:rPr>
                <w:rFonts w:ascii="ＭＳ ゴシック" w:eastAsia="ＭＳ ゴシック" w:hAnsi="ＭＳ Ｐゴシック" w:cs="Arial Unicode MS"/>
                <w:sz w:val="20"/>
                <w:szCs w:val="20"/>
              </w:rPr>
            </w:pPr>
            <w:r>
              <w:rPr>
                <w:rFonts w:ascii="ＭＳ ゴシック" w:eastAsia="ＭＳ ゴシック" w:hAnsi="ＭＳ Ｐゴシック" w:hint="eastAsia"/>
                <w:sz w:val="20"/>
                <w:szCs w:val="20"/>
              </w:rPr>
              <w:t>中学校</w:t>
            </w:r>
          </w:p>
        </w:tc>
        <w:tc>
          <w:tcPr>
            <w:tcW w:w="1752" w:type="dxa"/>
            <w:shd w:val="clear" w:color="auto" w:fill="C0C0C0"/>
            <w:vAlign w:val="center"/>
          </w:tcPr>
          <w:p w:rsidR="00DD5E17" w:rsidRDefault="00310227" w:rsidP="00DD5E17">
            <w:pPr>
              <w:jc w:val="center"/>
              <w:rPr>
                <w:rFonts w:ascii="ＭＳ ゴシック" w:eastAsia="ＭＳ ゴシック" w:hAnsi="ＭＳ Ｐゴシック" w:cs="Arial Unicode MS"/>
                <w:sz w:val="20"/>
                <w:szCs w:val="20"/>
              </w:rPr>
            </w:pPr>
            <w:r>
              <w:rPr>
                <w:rFonts w:ascii="ＭＳ ゴシック" w:eastAsia="ＭＳ ゴシック" w:hAnsi="ＭＳ Ｐゴシック" w:hint="eastAsia"/>
                <w:sz w:val="20"/>
                <w:szCs w:val="20"/>
              </w:rPr>
              <w:t>合計</w:t>
            </w:r>
          </w:p>
        </w:tc>
      </w:tr>
      <w:tr w:rsidR="00DD5E17" w:rsidTr="00DD5E17">
        <w:trPr>
          <w:cantSplit/>
          <w:jc w:val="center"/>
        </w:trPr>
        <w:tc>
          <w:tcPr>
            <w:tcW w:w="1707" w:type="dxa"/>
            <w:vMerge w:val="restart"/>
            <w:shd w:val="clear" w:color="auto" w:fill="E0E0E0"/>
            <w:vAlign w:val="center"/>
          </w:tcPr>
          <w:p w:rsidR="00DD5E17" w:rsidRDefault="00310227" w:rsidP="00DD5E17">
            <w:pPr>
              <w:pStyle w:val="blank211"/>
              <w:snapToGrid/>
              <w:jc w:val="center"/>
              <w:rPr>
                <w:rFonts w:ascii="ＭＳ ゴシック" w:eastAsia="ＭＳ ゴシック" w:hAnsi="ＭＳ Ｐゴシック" w:hint="eastAsia"/>
                <w:noProof w:val="0"/>
                <w:szCs w:val="20"/>
              </w:rPr>
            </w:pPr>
            <w:r>
              <w:rPr>
                <w:rFonts w:ascii="ＭＳ ゴシック" w:eastAsia="ＭＳ ゴシック" w:hAnsi="ＭＳ Ｐゴシック" w:hint="eastAsia"/>
                <w:noProof w:val="0"/>
                <w:szCs w:val="20"/>
              </w:rPr>
              <w:t>固定</w:t>
            </w:r>
          </w:p>
        </w:tc>
        <w:tc>
          <w:tcPr>
            <w:tcW w:w="1769" w:type="dxa"/>
            <w:shd w:val="clear" w:color="auto" w:fill="E0E0E0"/>
            <w:vAlign w:val="center"/>
          </w:tcPr>
          <w:p w:rsidR="00DD5E17" w:rsidRDefault="00310227" w:rsidP="00DD5E17">
            <w:pPr>
              <w:pStyle w:val="blank211"/>
              <w:snapToGrid/>
              <w:jc w:val="center"/>
              <w:rPr>
                <w:rFonts w:ascii="ＭＳ ゴシック" w:eastAsia="ＭＳ ゴシック" w:hAnsi="ＭＳ Ｐゴシック" w:cs="Arial Unicode MS"/>
                <w:noProof w:val="0"/>
                <w:szCs w:val="20"/>
              </w:rPr>
            </w:pPr>
            <w:r>
              <w:rPr>
                <w:rFonts w:ascii="ＭＳ ゴシック" w:eastAsia="ＭＳ ゴシック" w:hAnsi="ＭＳ Ｐゴシック" w:hint="eastAsia"/>
                <w:noProof w:val="0"/>
                <w:szCs w:val="20"/>
              </w:rPr>
              <w:t>学級数</w:t>
            </w:r>
          </w:p>
        </w:tc>
        <w:tc>
          <w:tcPr>
            <w:tcW w:w="1737"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13</w:t>
            </w:r>
            <w:r>
              <w:rPr>
                <w:rFonts w:ascii="ＭＳ ゴシック" w:eastAsia="ＭＳ ゴシック" w:hAnsi="ＭＳ ゴシック" w:hint="eastAsia"/>
                <w:sz w:val="20"/>
                <w:szCs w:val="20"/>
              </w:rPr>
              <w:t>学級</w:t>
            </w:r>
          </w:p>
        </w:tc>
        <w:tc>
          <w:tcPr>
            <w:tcW w:w="1738"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7</w:t>
            </w:r>
            <w:r>
              <w:rPr>
                <w:rFonts w:ascii="ＭＳ ゴシック" w:eastAsia="ＭＳ ゴシック" w:hAnsi="ＭＳ ゴシック" w:hint="eastAsia"/>
                <w:sz w:val="20"/>
                <w:szCs w:val="20"/>
              </w:rPr>
              <w:t>学級</w:t>
            </w:r>
          </w:p>
        </w:tc>
        <w:tc>
          <w:tcPr>
            <w:tcW w:w="1752"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20</w:t>
            </w:r>
            <w:r>
              <w:rPr>
                <w:rFonts w:ascii="ＭＳ ゴシック" w:eastAsia="ＭＳ ゴシック" w:hAnsi="ＭＳ ゴシック" w:hint="eastAsia"/>
                <w:sz w:val="20"/>
                <w:szCs w:val="20"/>
              </w:rPr>
              <w:t>学級</w:t>
            </w:r>
          </w:p>
        </w:tc>
      </w:tr>
      <w:tr w:rsidR="00DD5E17" w:rsidTr="00DD5E17">
        <w:trPr>
          <w:cantSplit/>
          <w:jc w:val="center"/>
        </w:trPr>
        <w:tc>
          <w:tcPr>
            <w:tcW w:w="1707" w:type="dxa"/>
            <w:vMerge/>
            <w:shd w:val="clear" w:color="auto" w:fill="E0E0E0"/>
            <w:vAlign w:val="center"/>
          </w:tcPr>
          <w:p w:rsidR="00DD5E17" w:rsidRDefault="00310227" w:rsidP="00DD5E17">
            <w:pPr>
              <w:jc w:val="center"/>
              <w:rPr>
                <w:rFonts w:ascii="ＭＳ ゴシック" w:eastAsia="ＭＳ ゴシック" w:hAnsi="ＭＳ Ｐゴシック" w:hint="eastAsia"/>
                <w:sz w:val="20"/>
                <w:szCs w:val="20"/>
              </w:rPr>
            </w:pPr>
          </w:p>
        </w:tc>
        <w:tc>
          <w:tcPr>
            <w:tcW w:w="1769" w:type="dxa"/>
            <w:shd w:val="clear" w:color="auto" w:fill="E0E0E0"/>
            <w:vAlign w:val="center"/>
          </w:tcPr>
          <w:p w:rsidR="00DD5E17" w:rsidRDefault="00310227" w:rsidP="00DD5E17">
            <w:pPr>
              <w:jc w:val="center"/>
              <w:rPr>
                <w:rFonts w:ascii="ＭＳ ゴシック" w:eastAsia="ＭＳ ゴシック" w:hAnsi="ＭＳ Ｐゴシック" w:cs="Arial Unicode MS"/>
                <w:sz w:val="20"/>
                <w:szCs w:val="20"/>
              </w:rPr>
            </w:pPr>
            <w:r>
              <w:rPr>
                <w:rFonts w:ascii="ＭＳ ゴシック" w:eastAsia="ＭＳ ゴシック" w:hAnsi="ＭＳ Ｐゴシック" w:hint="eastAsia"/>
                <w:sz w:val="20"/>
                <w:szCs w:val="20"/>
              </w:rPr>
              <w:t>児童・生徒数</w:t>
            </w:r>
          </w:p>
        </w:tc>
        <w:tc>
          <w:tcPr>
            <w:tcW w:w="1737"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95</w:t>
            </w:r>
            <w:r>
              <w:rPr>
                <w:rFonts w:ascii="ＭＳ ゴシック" w:eastAsia="ＭＳ ゴシック" w:hAnsi="ＭＳ ゴシック" w:hint="eastAsia"/>
                <w:sz w:val="20"/>
                <w:szCs w:val="20"/>
              </w:rPr>
              <w:t>人</w:t>
            </w:r>
          </w:p>
        </w:tc>
        <w:tc>
          <w:tcPr>
            <w:tcW w:w="1738"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46</w:t>
            </w:r>
            <w:r>
              <w:rPr>
                <w:rFonts w:ascii="ＭＳ ゴシック" w:eastAsia="ＭＳ ゴシック" w:hAnsi="ＭＳ ゴシック" w:hint="eastAsia"/>
                <w:sz w:val="20"/>
                <w:szCs w:val="20"/>
              </w:rPr>
              <w:t>人</w:t>
            </w:r>
          </w:p>
        </w:tc>
        <w:tc>
          <w:tcPr>
            <w:tcW w:w="1752" w:type="dxa"/>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hint="eastAsia"/>
                <w:sz w:val="20"/>
                <w:szCs w:val="20"/>
              </w:rPr>
              <w:t>141</w:t>
            </w:r>
            <w:r>
              <w:rPr>
                <w:rFonts w:ascii="ＭＳ ゴシック" w:eastAsia="ＭＳ ゴシック" w:hAnsi="ＭＳ ゴシック" w:hint="eastAsia"/>
                <w:sz w:val="20"/>
                <w:szCs w:val="20"/>
              </w:rPr>
              <w:t>人</w:t>
            </w:r>
          </w:p>
        </w:tc>
      </w:tr>
      <w:tr w:rsidR="00DD5E17" w:rsidTr="00DD5E17">
        <w:trPr>
          <w:cantSplit/>
          <w:jc w:val="center"/>
        </w:trPr>
        <w:tc>
          <w:tcPr>
            <w:tcW w:w="1707" w:type="dxa"/>
            <w:vMerge w:val="restart"/>
            <w:shd w:val="clear" w:color="auto" w:fill="E0E0E0"/>
            <w:vAlign w:val="center"/>
          </w:tcPr>
          <w:p w:rsidR="00DD5E17" w:rsidRDefault="00310227" w:rsidP="00DD5E17">
            <w:pPr>
              <w:jc w:val="center"/>
              <w:rPr>
                <w:rFonts w:ascii="ＭＳ ゴシック" w:eastAsia="ＭＳ ゴシック" w:hAnsi="ＭＳ Ｐゴシック" w:hint="eastAsia"/>
                <w:sz w:val="20"/>
                <w:szCs w:val="20"/>
              </w:rPr>
            </w:pPr>
            <w:r>
              <w:rPr>
                <w:rFonts w:ascii="ＭＳ ゴシック" w:eastAsia="ＭＳ ゴシック" w:hAnsi="ＭＳ Ｐゴシック" w:hint="eastAsia"/>
                <w:sz w:val="20"/>
                <w:szCs w:val="20"/>
              </w:rPr>
              <w:t>通級</w:t>
            </w:r>
          </w:p>
        </w:tc>
        <w:tc>
          <w:tcPr>
            <w:tcW w:w="1769" w:type="dxa"/>
            <w:shd w:val="clear" w:color="auto" w:fill="E0E0E0"/>
            <w:vAlign w:val="center"/>
          </w:tcPr>
          <w:p w:rsidR="00DD5E17" w:rsidRDefault="00310227" w:rsidP="00DD5E17">
            <w:pPr>
              <w:pStyle w:val="blank211"/>
              <w:snapToGrid/>
              <w:jc w:val="center"/>
              <w:rPr>
                <w:rFonts w:ascii="ＭＳ ゴシック" w:eastAsia="ＭＳ ゴシック" w:hAnsi="ＭＳ Ｐゴシック" w:cs="Arial Unicode MS"/>
                <w:noProof w:val="0"/>
                <w:szCs w:val="20"/>
              </w:rPr>
            </w:pPr>
            <w:r>
              <w:rPr>
                <w:rFonts w:ascii="ＭＳ ゴシック" w:eastAsia="ＭＳ ゴシック" w:hAnsi="ＭＳ Ｐゴシック" w:hint="eastAsia"/>
                <w:noProof w:val="0"/>
                <w:szCs w:val="20"/>
              </w:rPr>
              <w:t>学級数</w:t>
            </w:r>
          </w:p>
        </w:tc>
        <w:tc>
          <w:tcPr>
            <w:tcW w:w="1737" w:type="dxa"/>
            <w:shd w:val="clear" w:color="auto" w:fill="auto"/>
            <w:vAlign w:val="center"/>
          </w:tcPr>
          <w:p w:rsidR="00DD5E17" w:rsidRDefault="00310227" w:rsidP="00DD5E17">
            <w:pPr>
              <w:jc w:val="righ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15</w:t>
            </w:r>
            <w:r>
              <w:rPr>
                <w:rFonts w:ascii="ＭＳ ゴシック" w:eastAsia="ＭＳ ゴシック" w:hAnsi="ＭＳ ゴシック" w:hint="eastAsia"/>
                <w:sz w:val="20"/>
                <w:szCs w:val="20"/>
              </w:rPr>
              <w:t>学級</w:t>
            </w:r>
          </w:p>
        </w:tc>
        <w:tc>
          <w:tcPr>
            <w:tcW w:w="1738" w:type="dxa"/>
            <w:shd w:val="clear" w:color="auto" w:fill="auto"/>
            <w:vAlign w:val="center"/>
          </w:tcPr>
          <w:p w:rsidR="00DD5E17" w:rsidRDefault="00310227" w:rsidP="00DD5E17">
            <w:pPr>
              <w:jc w:val="righ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4</w:t>
            </w:r>
            <w:r>
              <w:rPr>
                <w:rFonts w:ascii="ＭＳ ゴシック" w:eastAsia="ＭＳ ゴシック" w:hAnsi="ＭＳ ゴシック" w:hint="eastAsia"/>
                <w:sz w:val="20"/>
                <w:szCs w:val="20"/>
              </w:rPr>
              <w:t>学級</w:t>
            </w:r>
          </w:p>
        </w:tc>
        <w:tc>
          <w:tcPr>
            <w:tcW w:w="1752" w:type="dxa"/>
            <w:shd w:val="clear" w:color="auto" w:fill="auto"/>
            <w:vAlign w:val="center"/>
          </w:tcPr>
          <w:p w:rsidR="00DD5E17" w:rsidRDefault="00310227" w:rsidP="00DD5E17">
            <w:pPr>
              <w:jc w:val="righ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19</w:t>
            </w:r>
            <w:r>
              <w:rPr>
                <w:rFonts w:ascii="ＭＳ ゴシック" w:eastAsia="ＭＳ ゴシック" w:hAnsi="ＭＳ ゴシック" w:hint="eastAsia"/>
                <w:sz w:val="20"/>
                <w:szCs w:val="20"/>
              </w:rPr>
              <w:t>学級</w:t>
            </w:r>
          </w:p>
        </w:tc>
      </w:tr>
      <w:tr w:rsidR="00DD5E17" w:rsidTr="00DD5E17">
        <w:trPr>
          <w:cantSplit/>
          <w:jc w:val="center"/>
        </w:trPr>
        <w:tc>
          <w:tcPr>
            <w:tcW w:w="1707" w:type="dxa"/>
            <w:vMerge/>
            <w:shd w:val="clear" w:color="auto" w:fill="E0E0E0"/>
          </w:tcPr>
          <w:p w:rsidR="00DD5E17" w:rsidRDefault="00310227" w:rsidP="00DD5E17">
            <w:pPr>
              <w:jc w:val="center"/>
              <w:rPr>
                <w:rFonts w:ascii="ＭＳ ゴシック" w:eastAsia="ＭＳ ゴシック" w:hAnsi="ＭＳ Ｐゴシック" w:hint="eastAsia"/>
                <w:sz w:val="20"/>
                <w:szCs w:val="20"/>
              </w:rPr>
            </w:pPr>
          </w:p>
        </w:tc>
        <w:tc>
          <w:tcPr>
            <w:tcW w:w="1769" w:type="dxa"/>
            <w:shd w:val="clear" w:color="auto" w:fill="E0E0E0"/>
            <w:vAlign w:val="center"/>
          </w:tcPr>
          <w:p w:rsidR="00DD5E17" w:rsidRDefault="00310227" w:rsidP="00DD5E17">
            <w:pPr>
              <w:jc w:val="center"/>
              <w:rPr>
                <w:rFonts w:ascii="ＭＳ ゴシック" w:eastAsia="ＭＳ ゴシック" w:hAnsi="ＭＳ Ｐゴシック" w:cs="Arial Unicode MS"/>
                <w:sz w:val="20"/>
                <w:szCs w:val="20"/>
              </w:rPr>
            </w:pPr>
            <w:r>
              <w:rPr>
                <w:rFonts w:ascii="ＭＳ ゴシック" w:eastAsia="ＭＳ ゴシック" w:hAnsi="ＭＳ Ｐゴシック" w:hint="eastAsia"/>
                <w:sz w:val="20"/>
                <w:szCs w:val="20"/>
              </w:rPr>
              <w:t>児童・生徒数</w:t>
            </w:r>
          </w:p>
        </w:tc>
        <w:tc>
          <w:tcPr>
            <w:tcW w:w="1737" w:type="dxa"/>
            <w:shd w:val="clear" w:color="auto" w:fill="auto"/>
            <w:vAlign w:val="center"/>
          </w:tcPr>
          <w:p w:rsidR="00DD5E17" w:rsidRDefault="00310227" w:rsidP="00DD5E17">
            <w:pPr>
              <w:jc w:val="righ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186</w:t>
            </w:r>
            <w:r>
              <w:rPr>
                <w:rFonts w:ascii="ＭＳ ゴシック" w:eastAsia="ＭＳ ゴシック" w:hAnsi="ＭＳ ゴシック" w:hint="eastAsia"/>
                <w:sz w:val="20"/>
                <w:szCs w:val="20"/>
              </w:rPr>
              <w:t>人</w:t>
            </w:r>
          </w:p>
        </w:tc>
        <w:tc>
          <w:tcPr>
            <w:tcW w:w="1738" w:type="dxa"/>
            <w:shd w:val="clear" w:color="auto" w:fill="auto"/>
            <w:vAlign w:val="center"/>
          </w:tcPr>
          <w:p w:rsidR="00DD5E17" w:rsidRDefault="00310227" w:rsidP="00DD5E17">
            <w:pPr>
              <w:jc w:val="righ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35</w:t>
            </w:r>
            <w:r>
              <w:rPr>
                <w:rFonts w:ascii="ＭＳ ゴシック" w:eastAsia="ＭＳ ゴシック" w:hAnsi="ＭＳ ゴシック" w:hint="eastAsia"/>
                <w:sz w:val="20"/>
                <w:szCs w:val="20"/>
              </w:rPr>
              <w:t>人</w:t>
            </w:r>
          </w:p>
        </w:tc>
        <w:tc>
          <w:tcPr>
            <w:tcW w:w="1752" w:type="dxa"/>
            <w:shd w:val="clear" w:color="auto" w:fill="auto"/>
            <w:vAlign w:val="center"/>
          </w:tcPr>
          <w:p w:rsidR="00DD5E17" w:rsidRDefault="00310227" w:rsidP="00DD5E17">
            <w:pPr>
              <w:jc w:val="righ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221</w:t>
            </w:r>
            <w:r>
              <w:rPr>
                <w:rFonts w:ascii="ＭＳ ゴシック" w:eastAsia="ＭＳ ゴシック" w:hAnsi="ＭＳ ゴシック" w:hint="eastAsia"/>
                <w:sz w:val="20"/>
                <w:szCs w:val="20"/>
              </w:rPr>
              <w:t>人</w:t>
            </w:r>
          </w:p>
        </w:tc>
      </w:tr>
    </w:tbl>
    <w:p w:rsidR="00DD5E17" w:rsidRDefault="00310227" w:rsidP="00DD5E17">
      <w:pPr>
        <w:pStyle w:val="afff0"/>
        <w:ind w:rightChars="-67" w:right="-141"/>
        <w:rPr>
          <w:rFonts w:ascii="ＭＳ ゴシック" w:eastAsia="ＭＳ ゴシック" w:hAnsi="ＭＳ ゴシック" w:hint="eastAsia"/>
        </w:rPr>
      </w:pPr>
      <w:r>
        <w:rPr>
          <w:rFonts w:ascii="ＭＳ ゴシック" w:eastAsia="ＭＳ ゴシック" w:hAnsi="ＭＳ ゴシック" w:hint="eastAsia"/>
        </w:rPr>
        <w:t>資料：平成</w:t>
      </w:r>
      <w:r>
        <w:rPr>
          <w:rFonts w:ascii="ＭＳ ゴシック" w:eastAsia="ＭＳ ゴシック" w:hAnsi="ＭＳ ゴシック" w:hint="eastAsia"/>
        </w:rPr>
        <w:t>29</w:t>
      </w:r>
      <w:r>
        <w:rPr>
          <w:rFonts w:ascii="ＭＳ ゴシック" w:eastAsia="ＭＳ ゴシック" w:hAnsi="ＭＳ ゴシック" w:hint="eastAsia"/>
        </w:rPr>
        <w:t>年度児童・生徒数及び学級数　平成</w:t>
      </w:r>
      <w:r>
        <w:rPr>
          <w:rFonts w:ascii="ＭＳ ゴシック" w:eastAsia="ＭＳ ゴシック" w:hAnsi="ＭＳ ゴシック" w:hint="eastAsia"/>
        </w:rPr>
        <w:t>29</w:t>
      </w:r>
      <w:r>
        <w:rPr>
          <w:rFonts w:ascii="ＭＳ ゴシック" w:eastAsia="ＭＳ ゴシック" w:hAnsi="ＭＳ ゴシック" w:hint="eastAsia"/>
        </w:rPr>
        <w:t>年</w:t>
      </w:r>
      <w:r>
        <w:rPr>
          <w:rFonts w:ascii="ＭＳ ゴシック" w:eastAsia="ＭＳ ゴシック" w:hAnsi="ＭＳ ゴシック" w:hint="eastAsia"/>
        </w:rPr>
        <w:t>10</w:t>
      </w:r>
      <w:r>
        <w:rPr>
          <w:rFonts w:ascii="ＭＳ ゴシック" w:eastAsia="ＭＳ ゴシック" w:hAnsi="ＭＳ ゴシック" w:hint="eastAsia"/>
        </w:rPr>
        <w:t>月</w:t>
      </w:r>
      <w:r>
        <w:rPr>
          <w:rFonts w:ascii="ＭＳ ゴシック" w:eastAsia="ＭＳ ゴシック" w:hAnsi="ＭＳ ゴシック" w:hint="eastAsia"/>
        </w:rPr>
        <w:t>1</w:t>
      </w:r>
      <w:r>
        <w:rPr>
          <w:rFonts w:ascii="ＭＳ ゴシック" w:eastAsia="ＭＳ ゴシック" w:hAnsi="ＭＳ ゴシック" w:hint="eastAsia"/>
        </w:rPr>
        <w:t>日現在</w:t>
      </w:r>
    </w:p>
    <w:p w:rsidR="00DD5E17" w:rsidRDefault="00310227" w:rsidP="00DD5E17">
      <w:pPr>
        <w:pStyle w:val="blank211"/>
        <w:rPr>
          <w:rFonts w:ascii="ＡＲ丸ゴシック体Ｍ" w:eastAsia="ＡＲ丸ゴシック体Ｍ" w:hint="eastAsia"/>
        </w:rPr>
      </w:pPr>
    </w:p>
    <w:p w:rsidR="00DD5E17" w:rsidRDefault="00310227" w:rsidP="00DD5E17">
      <w:pPr>
        <w:rPr>
          <w:rFonts w:hint="eastAsia"/>
        </w:rPr>
      </w:pPr>
      <w:bookmarkStart w:id="12" w:name="_Toc215572243"/>
      <w:bookmarkStart w:id="13" w:name="_Toc218762676"/>
      <w:bookmarkStart w:id="14" w:name="_Toc222740713"/>
      <w:bookmarkStart w:id="15" w:name="_Toc310954642"/>
      <w:bookmarkStart w:id="16" w:name="_Toc318807193"/>
      <w:r>
        <w:br w:type="page"/>
      </w:r>
      <w:r w:rsidR="00E26AC6">
        <w:rPr>
          <w:rFonts w:hint="eastAsia"/>
          <w:noProof/>
        </w:rPr>
        <w:lastRenderedPageBreak/>
        <w:drawing>
          <wp:anchor distT="0" distB="0" distL="114300" distR="114300" simplePos="0" relativeHeight="25170227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71" name="JAVISCODE026-34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6-347" descr="te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2"/>
    <w:bookmarkEnd w:id="13"/>
    <w:bookmarkEnd w:id="14"/>
    <w:bookmarkEnd w:id="15"/>
    <w:bookmarkEnd w:id="16"/>
    <w:p w:rsidR="00DD5E17" w:rsidRDefault="00310227" w:rsidP="00DD5E17">
      <w:pPr>
        <w:pStyle w:val="111"/>
        <w:spacing w:after="123"/>
        <w:ind w:leftChars="0" w:left="0"/>
        <w:rPr>
          <w:rFonts w:eastAsia="小塚ゴシック Pro M" w:hint="eastAsia"/>
          <w:color w:val="76923C"/>
          <w:sz w:val="14"/>
        </w:rPr>
      </w:pPr>
      <w:r>
        <w:rPr>
          <w:rFonts w:eastAsia="小塚ゴシック Pro M" w:hint="eastAsia"/>
          <w:b/>
          <w:sz w:val="24"/>
        </w:rPr>
        <w:t>（７）雇用・就労の状況</w:t>
      </w:r>
      <w:r w:rsidRPr="00986D77">
        <w:rPr>
          <w:rFonts w:eastAsia="小塚ゴシック Pro M" w:hint="eastAsia"/>
          <w:b/>
          <w:color w:val="FFCC99"/>
          <w:sz w:val="24"/>
        </w:rPr>
        <w:t xml:space="preserve">　</w:t>
      </w:r>
      <w:r w:rsidRPr="00986D77">
        <w:rPr>
          <w:rFonts w:eastAsia="小塚ゴシック Pro M" w:hint="eastAsia"/>
          <w:color w:val="76923C"/>
          <w:sz w:val="14"/>
        </w:rPr>
        <w:t xml:space="preserve">●　●　●　●　●　●　●　●　●　●　</w:t>
      </w:r>
      <w:r w:rsidRPr="00F75EF6">
        <w:rPr>
          <w:rFonts w:eastAsia="小塚ゴシック Pro M" w:hint="eastAsia"/>
          <w:color w:val="76923C"/>
          <w:sz w:val="14"/>
        </w:rPr>
        <w:t>●</w:t>
      </w:r>
      <w:r w:rsidRPr="00F032E2">
        <w:rPr>
          <w:rFonts w:eastAsia="小塚ゴシック Pro M" w:hint="eastAsia"/>
          <w:color w:val="76923C"/>
          <w:sz w:val="14"/>
        </w:rPr>
        <w:t xml:space="preserve">　●　●</w:t>
      </w:r>
      <w:r>
        <w:rPr>
          <w:rFonts w:eastAsia="小塚ゴシック Pro M" w:hint="eastAsia"/>
          <w:color w:val="76923C"/>
          <w:sz w:val="14"/>
        </w:rPr>
        <w:t xml:space="preserve">　●　●　●　●　●　●　●</w:t>
      </w:r>
    </w:p>
    <w:p w:rsidR="00DD5E17" w:rsidRPr="001B04F3" w:rsidRDefault="00310227" w:rsidP="00DD5E17">
      <w:pPr>
        <w:rPr>
          <w:rFonts w:hint="eastAsia"/>
        </w:rPr>
      </w:pPr>
    </w:p>
    <w:p w:rsidR="00DD5E17" w:rsidRDefault="00310227" w:rsidP="00DD5E17">
      <w:pPr>
        <w:pStyle w:val="aa"/>
        <w:rPr>
          <w:rFonts w:hint="eastAsia"/>
        </w:rPr>
      </w:pPr>
      <w:r>
        <w:rPr>
          <w:rFonts w:hint="eastAsia"/>
        </w:rPr>
        <w:t>公共職業安定所への登録者数は、全体で</w:t>
      </w:r>
      <w:r>
        <w:rPr>
          <w:rFonts w:hint="eastAsia"/>
        </w:rPr>
        <w:t>3,663</w:t>
      </w:r>
      <w:r>
        <w:rPr>
          <w:rFonts w:hint="eastAsia"/>
        </w:rPr>
        <w:t>人となっており、就業中の方が</w:t>
      </w:r>
      <w:r>
        <w:rPr>
          <w:rFonts w:hint="eastAsia"/>
        </w:rPr>
        <w:t>1,776</w:t>
      </w:r>
      <w:r>
        <w:rPr>
          <w:rFonts w:hint="eastAsia"/>
        </w:rPr>
        <w:t>人、求職中の方が</w:t>
      </w:r>
      <w:r>
        <w:rPr>
          <w:rFonts w:hint="eastAsia"/>
        </w:rPr>
        <w:t>1,320</w:t>
      </w:r>
      <w:r>
        <w:rPr>
          <w:rFonts w:hint="eastAsia"/>
        </w:rPr>
        <w:t>人、保留中の方が</w:t>
      </w:r>
      <w:r>
        <w:rPr>
          <w:rFonts w:hint="eastAsia"/>
        </w:rPr>
        <w:t>567</w:t>
      </w:r>
      <w:r>
        <w:rPr>
          <w:rFonts w:hint="eastAsia"/>
        </w:rPr>
        <w:t>人となっています。登録者の内訳は、身体障害</w:t>
      </w:r>
      <w:r>
        <w:rPr>
          <w:rFonts w:hint="eastAsia"/>
        </w:rPr>
        <w:t>者が</w:t>
      </w:r>
      <w:r>
        <w:rPr>
          <w:rFonts w:hint="eastAsia"/>
        </w:rPr>
        <w:t>1,284</w:t>
      </w:r>
      <w:r>
        <w:rPr>
          <w:rFonts w:hint="eastAsia"/>
        </w:rPr>
        <w:t>人、知的障害者が</w:t>
      </w:r>
      <w:r>
        <w:rPr>
          <w:rFonts w:hint="eastAsia"/>
        </w:rPr>
        <w:t>984</w:t>
      </w:r>
      <w:r>
        <w:rPr>
          <w:rFonts w:hint="eastAsia"/>
        </w:rPr>
        <w:t>人、精神障害者が</w:t>
      </w:r>
      <w:r>
        <w:rPr>
          <w:rFonts w:hint="eastAsia"/>
        </w:rPr>
        <w:t>1,335</w:t>
      </w:r>
      <w:r>
        <w:rPr>
          <w:rFonts w:hint="eastAsia"/>
        </w:rPr>
        <w:t>人となっています。</w:t>
      </w:r>
    </w:p>
    <w:p w:rsidR="00DD5E17" w:rsidRDefault="00310227" w:rsidP="00DD5E17">
      <w:pPr>
        <w:pStyle w:val="aa"/>
        <w:ind w:leftChars="0" w:left="0" w:firstLineChars="0" w:firstLine="0"/>
        <w:rPr>
          <w:rFonts w:hint="eastAsia"/>
        </w:rPr>
      </w:pPr>
    </w:p>
    <w:p w:rsidR="00DD5E17" w:rsidRDefault="00310227" w:rsidP="00DD5E17">
      <w:pPr>
        <w:pStyle w:val="111"/>
        <w:spacing w:afterLines="0" w:after="0"/>
        <w:ind w:leftChars="0" w:left="0"/>
        <w:jc w:val="center"/>
        <w:rPr>
          <w:rFonts w:hint="eastAsia"/>
        </w:rPr>
      </w:pPr>
      <w:r>
        <w:rPr>
          <w:rFonts w:hint="eastAsia"/>
        </w:rPr>
        <w:t>表７－１　障害者の職業紹介状況（三鷹公共職業安定所管内）</w:t>
      </w:r>
    </w:p>
    <w:p w:rsidR="00DD5E17" w:rsidRDefault="00310227" w:rsidP="00DD5E17">
      <w:pPr>
        <w:pStyle w:val="111"/>
        <w:spacing w:afterLines="0" w:after="0"/>
        <w:ind w:rightChars="123" w:right="258"/>
        <w:jc w:val="right"/>
        <w:rPr>
          <w:sz w:val="18"/>
        </w:rPr>
      </w:pPr>
      <w:r>
        <w:rPr>
          <w:rFonts w:hint="eastAsia"/>
          <w:sz w:val="18"/>
        </w:rPr>
        <w:t>（単位：人）</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1"/>
        <w:gridCol w:w="1315"/>
        <w:gridCol w:w="1571"/>
        <w:gridCol w:w="1570"/>
        <w:gridCol w:w="1571"/>
      </w:tblGrid>
      <w:tr w:rsidR="00DD5E17" w:rsidTr="00DD5E17">
        <w:trPr>
          <w:cantSplit/>
          <w:jc w:val="center"/>
        </w:trPr>
        <w:tc>
          <w:tcPr>
            <w:tcW w:w="1843" w:type="dxa"/>
            <w:vMerge w:val="restart"/>
            <w:tcBorders>
              <w:top w:val="single" w:sz="4" w:space="0" w:color="808080"/>
              <w:left w:val="single" w:sz="4" w:space="0" w:color="808080"/>
              <w:bottom w:val="single" w:sz="4" w:space="0" w:color="808080"/>
              <w:right w:val="single" w:sz="4" w:space="0" w:color="808080"/>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268" w:type="dxa"/>
            <w:vMerge w:val="restart"/>
            <w:tcBorders>
              <w:top w:val="single" w:sz="4" w:space="0" w:color="808080"/>
              <w:left w:val="single" w:sz="4" w:space="0" w:color="808080"/>
              <w:bottom w:val="single" w:sz="4" w:space="0" w:color="808080"/>
              <w:right w:val="single" w:sz="6" w:space="0" w:color="999999"/>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登録者数</w:t>
            </w:r>
          </w:p>
        </w:tc>
        <w:tc>
          <w:tcPr>
            <w:tcW w:w="4544" w:type="dxa"/>
            <w:gridSpan w:val="3"/>
            <w:tcBorders>
              <w:top w:val="single" w:sz="4" w:space="0" w:color="808080"/>
              <w:left w:val="single" w:sz="6" w:space="0" w:color="999999"/>
              <w:bottom w:val="single" w:sz="4" w:space="0" w:color="808080"/>
              <w:right w:val="single" w:sz="4" w:space="0" w:color="808080"/>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職業紹介状況</w:t>
            </w:r>
          </w:p>
        </w:tc>
      </w:tr>
      <w:tr w:rsidR="00DD5E17" w:rsidTr="00DD5E17">
        <w:trPr>
          <w:cantSplit/>
          <w:jc w:val="center"/>
        </w:trPr>
        <w:tc>
          <w:tcPr>
            <w:tcW w:w="1843" w:type="dxa"/>
            <w:vMerge/>
            <w:tcBorders>
              <w:top w:val="single" w:sz="4" w:space="0" w:color="808080"/>
              <w:left w:val="single" w:sz="4" w:space="0" w:color="808080"/>
              <w:bottom w:val="single" w:sz="4" w:space="0" w:color="808080"/>
              <w:right w:val="single" w:sz="4" w:space="0" w:color="808080"/>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p>
        </w:tc>
        <w:tc>
          <w:tcPr>
            <w:tcW w:w="1268" w:type="dxa"/>
            <w:vMerge/>
            <w:tcBorders>
              <w:top w:val="single" w:sz="4" w:space="0" w:color="808080"/>
              <w:left w:val="single" w:sz="4" w:space="0" w:color="808080"/>
              <w:bottom w:val="single" w:sz="4" w:space="0" w:color="808080"/>
              <w:right w:val="single" w:sz="6" w:space="0" w:color="999999"/>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p>
        </w:tc>
        <w:tc>
          <w:tcPr>
            <w:tcW w:w="1515" w:type="dxa"/>
            <w:tcBorders>
              <w:top w:val="single" w:sz="4" w:space="0" w:color="808080"/>
              <w:left w:val="single" w:sz="6" w:space="0" w:color="999999"/>
              <w:bottom w:val="single" w:sz="4" w:space="0" w:color="808080"/>
              <w:right w:val="single" w:sz="4" w:space="0" w:color="808080"/>
            </w:tcBorders>
            <w:shd w:val="clear" w:color="auto" w:fill="C0C0C0"/>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就業中</w:t>
            </w:r>
          </w:p>
        </w:tc>
        <w:tc>
          <w:tcPr>
            <w:tcW w:w="1514" w:type="dxa"/>
            <w:tcBorders>
              <w:top w:val="single" w:sz="4" w:space="0" w:color="808080"/>
              <w:left w:val="single" w:sz="4" w:space="0" w:color="808080"/>
              <w:bottom w:val="single" w:sz="4" w:space="0" w:color="808080"/>
              <w:right w:val="single" w:sz="4" w:space="0" w:color="808080"/>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求職中</w:t>
            </w:r>
          </w:p>
        </w:tc>
        <w:tc>
          <w:tcPr>
            <w:tcW w:w="1515" w:type="dxa"/>
            <w:tcBorders>
              <w:top w:val="single" w:sz="4" w:space="0" w:color="808080"/>
              <w:left w:val="single" w:sz="4" w:space="0" w:color="808080"/>
              <w:bottom w:val="single" w:sz="4" w:space="0" w:color="808080"/>
              <w:right w:val="single" w:sz="4" w:space="0" w:color="808080"/>
            </w:tcBorders>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保留中</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全　体</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3,663</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1,776</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1,320</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567</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身体障害者</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hint="eastAsia"/>
                <w:sz w:val="20"/>
                <w:szCs w:val="22"/>
              </w:rPr>
            </w:pPr>
            <w:r>
              <w:rPr>
                <w:rFonts w:ascii="ＭＳ ゴシック" w:eastAsia="ＭＳ ゴシック" w:hAnsi="ＭＳ ゴシック" w:cs="Arial Unicode MS" w:hint="eastAsia"/>
                <w:sz w:val="20"/>
                <w:szCs w:val="22"/>
              </w:rPr>
              <w:t>1,284</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664</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405</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215</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知的障害者</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984</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627</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247</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110</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精神障害者</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1,335</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464</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636</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235</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発達障害者</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14</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3</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10</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難病障害者</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28</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10</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14</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4</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高次脳機能障害者</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9</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4</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5</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sz w:val="20"/>
                <w:szCs w:val="20"/>
              </w:rPr>
            </w:pPr>
            <w:r>
              <w:rPr>
                <w:rFonts w:ascii="ＭＳ ゴシック" w:eastAsia="ＭＳ ゴシック" w:hAnsi="ＭＳ ゴシック" w:cs="Arial Unicode MS" w:hint="eastAsia"/>
                <w:sz w:val="20"/>
                <w:szCs w:val="20"/>
              </w:rPr>
              <w:t>0</w:t>
            </w:r>
          </w:p>
        </w:tc>
      </w:tr>
      <w:tr w:rsidR="00DD5E17" w:rsidTr="00DD5E17">
        <w:trPr>
          <w:cantSplit/>
          <w:jc w:val="center"/>
        </w:trPr>
        <w:tc>
          <w:tcPr>
            <w:tcW w:w="1843" w:type="dxa"/>
            <w:tcBorders>
              <w:top w:val="single" w:sz="4" w:space="0" w:color="808080"/>
              <w:left w:val="single" w:sz="4" w:space="0" w:color="808080"/>
              <w:bottom w:val="single" w:sz="4" w:space="0" w:color="808080"/>
              <w:right w:val="single" w:sz="4" w:space="0" w:color="808080"/>
            </w:tcBorders>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その他</w:t>
            </w:r>
          </w:p>
        </w:tc>
        <w:tc>
          <w:tcPr>
            <w:tcW w:w="1268"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hint="eastAsia"/>
                <w:sz w:val="20"/>
              </w:rPr>
            </w:pPr>
            <w:r>
              <w:rPr>
                <w:rFonts w:ascii="ＭＳ ゴシック" w:eastAsia="ＭＳ ゴシック" w:hAnsi="ＭＳ ゴシック" w:hint="eastAsia"/>
                <w:sz w:val="20"/>
              </w:rPr>
              <w:t>9</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hint="eastAsia"/>
                <w:sz w:val="20"/>
                <w:szCs w:val="20"/>
              </w:rPr>
            </w:pPr>
            <w:r>
              <w:rPr>
                <w:rFonts w:ascii="ＭＳ ゴシック" w:eastAsia="ＭＳ ゴシック" w:hAnsi="ＭＳ ゴシック" w:cs="Arial Unicode MS" w:hint="eastAsia"/>
                <w:sz w:val="20"/>
                <w:szCs w:val="20"/>
              </w:rPr>
              <w:t>4</w:t>
            </w:r>
          </w:p>
        </w:tc>
        <w:tc>
          <w:tcPr>
            <w:tcW w:w="151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hint="eastAsia"/>
                <w:sz w:val="20"/>
                <w:szCs w:val="20"/>
              </w:rPr>
            </w:pPr>
            <w:r>
              <w:rPr>
                <w:rFonts w:ascii="ＭＳ ゴシック" w:eastAsia="ＭＳ ゴシック" w:hAnsi="ＭＳ ゴシック" w:cs="Arial Unicode MS" w:hint="eastAsia"/>
                <w:sz w:val="20"/>
                <w:szCs w:val="20"/>
              </w:rPr>
              <w:t>3</w:t>
            </w:r>
          </w:p>
        </w:tc>
        <w:tc>
          <w:tcPr>
            <w:tcW w:w="151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Default="00310227" w:rsidP="00DD5E17">
            <w:pPr>
              <w:jc w:val="right"/>
              <w:rPr>
                <w:rFonts w:ascii="ＭＳ ゴシック" w:eastAsia="ＭＳ ゴシック" w:hAnsi="ＭＳ ゴシック" w:cs="Arial Unicode MS" w:hint="eastAsia"/>
                <w:sz w:val="20"/>
                <w:szCs w:val="20"/>
              </w:rPr>
            </w:pPr>
            <w:r>
              <w:rPr>
                <w:rFonts w:ascii="ＭＳ ゴシック" w:eastAsia="ＭＳ ゴシック" w:hAnsi="ＭＳ ゴシック" w:cs="Arial Unicode MS" w:hint="eastAsia"/>
                <w:sz w:val="20"/>
                <w:szCs w:val="20"/>
              </w:rPr>
              <w:t>2</w:t>
            </w:r>
          </w:p>
        </w:tc>
      </w:tr>
    </w:tbl>
    <w:p w:rsidR="00DD5E17" w:rsidRDefault="00310227" w:rsidP="00DD5E17">
      <w:pPr>
        <w:pStyle w:val="afff0"/>
        <w:ind w:rightChars="150" w:right="315"/>
        <w:rPr>
          <w:rFonts w:ascii="ＭＳ ゴシック" w:eastAsia="ＭＳ ゴシック" w:hAnsi="ＭＳ ゴシック" w:hint="eastAsia"/>
        </w:rPr>
      </w:pPr>
      <w:r>
        <w:rPr>
          <w:rFonts w:ascii="ＭＳ ゴシック" w:eastAsia="ＭＳ ゴシック" w:hAnsi="ＭＳ ゴシック" w:hint="eastAsia"/>
        </w:rPr>
        <w:t>資料</w:t>
      </w:r>
      <w:r>
        <w:rPr>
          <w:rFonts w:ascii="ＭＳ ゴシック" w:eastAsia="ＭＳ ゴシック" w:hAnsi="ＭＳ ゴシック" w:hint="eastAsia"/>
        </w:rPr>
        <w:t>:</w:t>
      </w:r>
      <w:r>
        <w:rPr>
          <w:rFonts w:ascii="ＭＳ ゴシック" w:eastAsia="ＭＳ ゴシック" w:hAnsi="ＭＳ ゴシック" w:hint="eastAsia"/>
        </w:rPr>
        <w:t>三鷹公共職業安定所　平成</w:t>
      </w:r>
      <w:r>
        <w:rPr>
          <w:rFonts w:ascii="ＭＳ ゴシック" w:eastAsia="ＭＳ ゴシック" w:hAnsi="ＭＳ ゴシック" w:hint="eastAsia"/>
        </w:rPr>
        <w:t>29</w:t>
      </w:r>
      <w:r>
        <w:rPr>
          <w:rFonts w:ascii="ＭＳ ゴシック" w:eastAsia="ＭＳ ゴシック" w:hAnsi="ＭＳ ゴシック" w:hint="eastAsia"/>
        </w:rPr>
        <w:t>年３月末現在</w:t>
      </w:r>
    </w:p>
    <w:p w:rsidR="00DD5E17" w:rsidRDefault="00310227" w:rsidP="00DD5E17">
      <w:pPr>
        <w:pStyle w:val="a4"/>
        <w:tabs>
          <w:tab w:val="clear" w:pos="4252"/>
          <w:tab w:val="clear" w:pos="8504"/>
          <w:tab w:val="left" w:pos="1515"/>
        </w:tabs>
        <w:snapToGrid/>
        <w:rPr>
          <w:rFonts w:hint="eastAsia"/>
        </w:rPr>
      </w:pPr>
      <w:r>
        <w:br w:type="page"/>
      </w:r>
      <w:r w:rsidR="00E26AC6">
        <w:rPr>
          <w:rFonts w:hint="eastAsia"/>
          <w:noProof/>
        </w:rPr>
        <w:lastRenderedPageBreak/>
        <w:drawing>
          <wp:anchor distT="0" distB="0" distL="114300" distR="114300" simplePos="0" relativeHeight="25170329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72" name="JAVISCODE027-88"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7-88" descr="te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1"/>
        <w:spacing w:after="123"/>
        <w:ind w:leftChars="0" w:left="0"/>
        <w:jc w:val="center"/>
        <w:rPr>
          <w:rFonts w:hint="eastAsia"/>
        </w:rPr>
      </w:pPr>
      <w:r>
        <w:rPr>
          <w:rFonts w:hint="eastAsia"/>
        </w:rPr>
        <w:t>表７－２</w:t>
      </w:r>
      <w:r>
        <w:rPr>
          <w:rFonts w:hint="eastAsia"/>
        </w:rPr>
        <w:t xml:space="preserve"> </w:t>
      </w:r>
      <w:r>
        <w:rPr>
          <w:rFonts w:hint="eastAsia"/>
        </w:rPr>
        <w:t>就労支援室（さいわい・あおぞら）利用状況</w:t>
      </w:r>
    </w:p>
    <w:p w:rsidR="00DD5E17" w:rsidRDefault="00310227" w:rsidP="00DD5E17">
      <w:pPr>
        <w:pStyle w:val="111"/>
        <w:tabs>
          <w:tab w:val="clear" w:pos="8505"/>
        </w:tabs>
        <w:spacing w:after="123" w:line="0" w:lineRule="atLeast"/>
        <w:ind w:leftChars="0" w:left="0" w:rightChars="134" w:right="281"/>
        <w:jc w:val="right"/>
        <w:rPr>
          <w:rFonts w:hint="eastAsia"/>
        </w:rPr>
      </w:pPr>
      <w:r>
        <w:rPr>
          <w:rFonts w:hint="eastAsia"/>
          <w:sz w:val="18"/>
        </w:rPr>
        <w:t>（単位：人）</w:t>
      </w:r>
    </w:p>
    <w:tbl>
      <w:tblPr>
        <w:tblW w:w="7938" w:type="dxa"/>
        <w:jc w:val="center"/>
        <w:tblLayout w:type="fixed"/>
        <w:tblCellMar>
          <w:left w:w="99" w:type="dxa"/>
          <w:right w:w="99" w:type="dxa"/>
        </w:tblCellMar>
        <w:tblLook w:val="04A0" w:firstRow="1" w:lastRow="0" w:firstColumn="1" w:lastColumn="0" w:noHBand="0" w:noVBand="1"/>
      </w:tblPr>
      <w:tblGrid>
        <w:gridCol w:w="1000"/>
        <w:gridCol w:w="1360"/>
        <w:gridCol w:w="1360"/>
        <w:gridCol w:w="1406"/>
        <w:gridCol w:w="1406"/>
        <w:gridCol w:w="1406"/>
      </w:tblGrid>
      <w:tr w:rsidR="00DD5E17" w:rsidTr="00DD5E17">
        <w:trPr>
          <w:cantSplit/>
          <w:trHeight w:val="375"/>
          <w:jc w:val="center"/>
        </w:trPr>
        <w:tc>
          <w:tcPr>
            <w:tcW w:w="1000" w:type="dxa"/>
            <w:vMerge w:val="restart"/>
            <w:tcBorders>
              <w:top w:val="single" w:sz="4" w:space="0" w:color="808080"/>
              <w:left w:val="single" w:sz="4" w:space="0" w:color="808080"/>
              <w:bottom w:val="single" w:sz="4" w:space="0" w:color="808080"/>
              <w:right w:val="single" w:sz="4" w:space="0" w:color="808080"/>
            </w:tcBorders>
            <w:shd w:val="clear" w:color="auto" w:fill="BFBFBF"/>
            <w:noWrap/>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 xml:space="preserve">　</w:t>
            </w:r>
          </w:p>
        </w:tc>
        <w:tc>
          <w:tcPr>
            <w:tcW w:w="1360" w:type="dxa"/>
            <w:vMerge w:val="restart"/>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区分※１</w:t>
            </w:r>
          </w:p>
        </w:tc>
        <w:tc>
          <w:tcPr>
            <w:tcW w:w="1360" w:type="dxa"/>
            <w:vMerge w:val="restart"/>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登録者数</w:t>
            </w:r>
          </w:p>
        </w:tc>
        <w:tc>
          <w:tcPr>
            <w:tcW w:w="4218" w:type="dxa"/>
            <w:gridSpan w:val="3"/>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活　動　状　況</w:t>
            </w:r>
          </w:p>
        </w:tc>
      </w:tr>
      <w:tr w:rsidR="00DD5E17" w:rsidTr="00DD5E17">
        <w:trPr>
          <w:cantSplit/>
          <w:trHeight w:val="375"/>
          <w:jc w:val="center"/>
        </w:trPr>
        <w:tc>
          <w:tcPr>
            <w:tcW w:w="1000" w:type="dxa"/>
            <w:vMerge/>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vMerge/>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vMerge/>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406"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新規就職者数</w:t>
            </w:r>
          </w:p>
        </w:tc>
        <w:tc>
          <w:tcPr>
            <w:tcW w:w="1406"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就業中※２</w:t>
            </w:r>
          </w:p>
        </w:tc>
        <w:tc>
          <w:tcPr>
            <w:tcW w:w="1406"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求職中</w:t>
            </w:r>
          </w:p>
        </w:tc>
      </w:tr>
      <w:tr w:rsidR="00DD5E17" w:rsidRPr="009F1853" w:rsidTr="00DD5E17">
        <w:trPr>
          <w:cantSplit/>
          <w:trHeight w:val="375"/>
          <w:jc w:val="center"/>
        </w:trPr>
        <w:tc>
          <w:tcPr>
            <w:tcW w:w="1000" w:type="dxa"/>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さいわい</w:t>
            </w:r>
          </w:p>
        </w:tc>
        <w:tc>
          <w:tcPr>
            <w:tcW w:w="1360"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身体障害者</w:t>
            </w:r>
          </w:p>
        </w:tc>
        <w:tc>
          <w:tcPr>
            <w:tcW w:w="13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12</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7</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r>
      <w:tr w:rsidR="00DD5E17" w:rsidRPr="009F1853" w:rsidTr="00DD5E17">
        <w:trPr>
          <w:cantSplit/>
          <w:trHeight w:val="375"/>
          <w:jc w:val="center"/>
        </w:trPr>
        <w:tc>
          <w:tcPr>
            <w:tcW w:w="1000" w:type="dxa"/>
            <w:vMerge/>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知的障害者</w:t>
            </w:r>
          </w:p>
        </w:tc>
        <w:tc>
          <w:tcPr>
            <w:tcW w:w="13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107</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16</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80</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4</w:t>
            </w:r>
          </w:p>
        </w:tc>
      </w:tr>
      <w:tr w:rsidR="00DD5E17" w:rsidRPr="009F1853" w:rsidTr="00DD5E17">
        <w:trPr>
          <w:cantSplit/>
          <w:trHeight w:val="375"/>
          <w:jc w:val="center"/>
        </w:trPr>
        <w:tc>
          <w:tcPr>
            <w:tcW w:w="1000" w:type="dxa"/>
            <w:vMerge/>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tcBorders>
              <w:top w:val="single" w:sz="4" w:space="0" w:color="808080"/>
              <w:left w:val="single" w:sz="4" w:space="0" w:color="808080"/>
              <w:bottom w:val="doub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精神障害者</w:t>
            </w:r>
          </w:p>
        </w:tc>
        <w:tc>
          <w:tcPr>
            <w:tcW w:w="1360"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w:t>
            </w:r>
          </w:p>
        </w:tc>
        <w:tc>
          <w:tcPr>
            <w:tcW w:w="1406"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c>
          <w:tcPr>
            <w:tcW w:w="1406"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c>
          <w:tcPr>
            <w:tcW w:w="1406"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r>
      <w:tr w:rsidR="00DD5E17" w:rsidRPr="009F1853" w:rsidTr="00DD5E17">
        <w:trPr>
          <w:cantSplit/>
          <w:trHeight w:val="375"/>
          <w:jc w:val="center"/>
        </w:trPr>
        <w:tc>
          <w:tcPr>
            <w:tcW w:w="1000" w:type="dxa"/>
            <w:vMerge/>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tcBorders>
              <w:top w:val="doub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合計</w:t>
            </w:r>
          </w:p>
        </w:tc>
        <w:tc>
          <w:tcPr>
            <w:tcW w:w="1360" w:type="dxa"/>
            <w:tcBorders>
              <w:top w:val="doub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120</w:t>
            </w:r>
          </w:p>
        </w:tc>
        <w:tc>
          <w:tcPr>
            <w:tcW w:w="1406" w:type="dxa"/>
            <w:tcBorders>
              <w:top w:val="doub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16</w:t>
            </w:r>
          </w:p>
        </w:tc>
        <w:tc>
          <w:tcPr>
            <w:tcW w:w="1406" w:type="dxa"/>
            <w:tcBorders>
              <w:top w:val="doub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87</w:t>
            </w:r>
          </w:p>
        </w:tc>
        <w:tc>
          <w:tcPr>
            <w:tcW w:w="1406" w:type="dxa"/>
            <w:tcBorders>
              <w:top w:val="doub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4</w:t>
            </w:r>
          </w:p>
        </w:tc>
      </w:tr>
      <w:tr w:rsidR="00DD5E17" w:rsidRPr="009F1853" w:rsidTr="00DD5E17">
        <w:trPr>
          <w:cantSplit/>
          <w:trHeight w:val="375"/>
          <w:jc w:val="center"/>
        </w:trPr>
        <w:tc>
          <w:tcPr>
            <w:tcW w:w="1000" w:type="dxa"/>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あおぞら</w:t>
            </w:r>
          </w:p>
        </w:tc>
        <w:tc>
          <w:tcPr>
            <w:tcW w:w="1360"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身体障害者</w:t>
            </w:r>
          </w:p>
        </w:tc>
        <w:tc>
          <w:tcPr>
            <w:tcW w:w="13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r>
      <w:tr w:rsidR="00DD5E17" w:rsidRPr="009F1853" w:rsidTr="00DD5E17">
        <w:trPr>
          <w:cantSplit/>
          <w:trHeight w:val="375"/>
          <w:jc w:val="center"/>
        </w:trPr>
        <w:tc>
          <w:tcPr>
            <w:tcW w:w="1000" w:type="dxa"/>
            <w:vMerge/>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知的障害者</w:t>
            </w:r>
          </w:p>
        </w:tc>
        <w:tc>
          <w:tcPr>
            <w:tcW w:w="13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w:t>
            </w:r>
          </w:p>
        </w:tc>
        <w:tc>
          <w:tcPr>
            <w:tcW w:w="1406" w:type="dxa"/>
            <w:tcBorders>
              <w:top w:val="single" w:sz="4" w:space="0" w:color="808080"/>
              <w:left w:val="single" w:sz="4" w:space="0" w:color="808080"/>
              <w:bottom w:val="sing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0</w:t>
            </w:r>
          </w:p>
        </w:tc>
      </w:tr>
      <w:tr w:rsidR="00DD5E17" w:rsidRPr="009F1853" w:rsidTr="00DD5E17">
        <w:trPr>
          <w:cantSplit/>
          <w:trHeight w:val="375"/>
          <w:jc w:val="center"/>
        </w:trPr>
        <w:tc>
          <w:tcPr>
            <w:tcW w:w="1000" w:type="dxa"/>
            <w:vMerge/>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tcBorders>
              <w:top w:val="single" w:sz="4" w:space="0" w:color="808080"/>
              <w:left w:val="single" w:sz="4" w:space="0" w:color="808080"/>
              <w:bottom w:val="doub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精神障害者</w:t>
            </w:r>
          </w:p>
        </w:tc>
        <w:tc>
          <w:tcPr>
            <w:tcW w:w="1360"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70</w:t>
            </w:r>
          </w:p>
        </w:tc>
        <w:tc>
          <w:tcPr>
            <w:tcW w:w="1406"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21</w:t>
            </w:r>
          </w:p>
        </w:tc>
        <w:tc>
          <w:tcPr>
            <w:tcW w:w="1406"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28</w:t>
            </w:r>
          </w:p>
        </w:tc>
        <w:tc>
          <w:tcPr>
            <w:tcW w:w="1406" w:type="dxa"/>
            <w:tcBorders>
              <w:top w:val="single" w:sz="4" w:space="0" w:color="808080"/>
              <w:left w:val="single" w:sz="4" w:space="0" w:color="808080"/>
              <w:bottom w:val="double" w:sz="4" w:space="0" w:color="808080"/>
              <w:right w:val="single" w:sz="4" w:space="0" w:color="808080"/>
            </w:tcBorders>
            <w:shd w:val="clear" w:color="auto" w:fill="auto"/>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25</w:t>
            </w:r>
          </w:p>
        </w:tc>
      </w:tr>
      <w:tr w:rsidR="00DD5E17" w:rsidRPr="009F1853" w:rsidTr="00DD5E17">
        <w:trPr>
          <w:cantSplit/>
          <w:trHeight w:val="375"/>
          <w:jc w:val="center"/>
        </w:trPr>
        <w:tc>
          <w:tcPr>
            <w:tcW w:w="1000" w:type="dxa"/>
            <w:vMerge/>
            <w:tcBorders>
              <w:top w:val="single" w:sz="4" w:space="0" w:color="808080"/>
              <w:left w:val="single" w:sz="4" w:space="0" w:color="808080"/>
              <w:bottom w:val="double" w:sz="4" w:space="0" w:color="808080"/>
              <w:right w:val="single" w:sz="4" w:space="0" w:color="808080"/>
            </w:tcBorders>
            <w:shd w:val="clear" w:color="auto" w:fill="D9D9D9"/>
            <w:vAlign w:val="center"/>
            <w:hideMark/>
          </w:tcPr>
          <w:p w:rsidR="00DD5E17" w:rsidRDefault="00310227" w:rsidP="00DD5E17">
            <w:pPr>
              <w:widowControl/>
              <w:jc w:val="left"/>
              <w:rPr>
                <w:rFonts w:ascii="ＭＳ ゴシック" w:eastAsia="ＭＳ ゴシック" w:hAnsi="ＭＳ ゴシック" w:cs="ＭＳ Ｐゴシック"/>
                <w:color w:val="000000"/>
                <w:kern w:val="0"/>
                <w:sz w:val="20"/>
                <w:szCs w:val="20"/>
              </w:rPr>
            </w:pPr>
          </w:p>
        </w:tc>
        <w:tc>
          <w:tcPr>
            <w:tcW w:w="1360" w:type="dxa"/>
            <w:tcBorders>
              <w:top w:val="double" w:sz="4" w:space="0" w:color="808080"/>
              <w:left w:val="single" w:sz="4" w:space="0" w:color="808080"/>
              <w:bottom w:val="double" w:sz="4" w:space="0" w:color="808080"/>
              <w:right w:val="single" w:sz="4" w:space="0" w:color="808080"/>
            </w:tcBorders>
            <w:shd w:val="clear" w:color="auto" w:fill="D9D9D9"/>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合計</w:t>
            </w:r>
          </w:p>
        </w:tc>
        <w:tc>
          <w:tcPr>
            <w:tcW w:w="1360" w:type="dxa"/>
            <w:tcBorders>
              <w:top w:val="double" w:sz="4" w:space="0" w:color="808080"/>
              <w:left w:val="single" w:sz="4" w:space="0" w:color="808080"/>
              <w:bottom w:val="doub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7</w:t>
            </w:r>
            <w:r w:rsidRPr="009F1853">
              <w:rPr>
                <w:rFonts w:ascii="ＭＳ ゴシック" w:eastAsia="ＭＳ ゴシック" w:hAnsi="ＭＳ ゴシック" w:cs="ＭＳ Ｐゴシック" w:hint="eastAsia"/>
                <w:color w:val="000000"/>
                <w:kern w:val="0"/>
                <w:sz w:val="20"/>
                <w:szCs w:val="20"/>
              </w:rPr>
              <w:t>2</w:t>
            </w:r>
          </w:p>
        </w:tc>
        <w:tc>
          <w:tcPr>
            <w:tcW w:w="1406" w:type="dxa"/>
            <w:tcBorders>
              <w:top w:val="double" w:sz="4" w:space="0" w:color="808080"/>
              <w:left w:val="single" w:sz="4" w:space="0" w:color="808080"/>
              <w:bottom w:val="doub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22</w:t>
            </w:r>
          </w:p>
        </w:tc>
        <w:tc>
          <w:tcPr>
            <w:tcW w:w="1406" w:type="dxa"/>
            <w:tcBorders>
              <w:top w:val="double" w:sz="4" w:space="0" w:color="808080"/>
              <w:left w:val="single" w:sz="4" w:space="0" w:color="808080"/>
              <w:bottom w:val="doub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29</w:t>
            </w:r>
          </w:p>
        </w:tc>
        <w:tc>
          <w:tcPr>
            <w:tcW w:w="1406" w:type="dxa"/>
            <w:tcBorders>
              <w:top w:val="double" w:sz="4" w:space="0" w:color="808080"/>
              <w:left w:val="single" w:sz="4" w:space="0" w:color="808080"/>
              <w:bottom w:val="doub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25</w:t>
            </w:r>
          </w:p>
        </w:tc>
      </w:tr>
      <w:tr w:rsidR="00DD5E17" w:rsidRPr="009F1853" w:rsidTr="00DD5E17">
        <w:trPr>
          <w:trHeight w:val="375"/>
          <w:jc w:val="center"/>
        </w:trPr>
        <w:tc>
          <w:tcPr>
            <w:tcW w:w="2360" w:type="dxa"/>
            <w:gridSpan w:val="2"/>
            <w:tcBorders>
              <w:top w:val="double" w:sz="4" w:space="0" w:color="808080"/>
              <w:left w:val="single" w:sz="4" w:space="0" w:color="808080"/>
              <w:bottom w:val="single" w:sz="4" w:space="0" w:color="808080"/>
              <w:right w:val="single" w:sz="4" w:space="0" w:color="808080"/>
            </w:tcBorders>
            <w:shd w:val="clear" w:color="auto" w:fill="D9D9D9"/>
            <w:noWrap/>
            <w:vAlign w:val="center"/>
            <w:hideMark/>
          </w:tcPr>
          <w:p w:rsidR="00DD5E17" w:rsidRDefault="00310227" w:rsidP="00DD5E17">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全体</w:t>
            </w:r>
          </w:p>
        </w:tc>
        <w:tc>
          <w:tcPr>
            <w:tcW w:w="1360" w:type="dxa"/>
            <w:tcBorders>
              <w:top w:val="double" w:sz="4" w:space="0" w:color="808080"/>
              <w:left w:val="single" w:sz="4" w:space="0" w:color="808080"/>
              <w:bottom w:val="sing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192</w:t>
            </w:r>
          </w:p>
        </w:tc>
        <w:tc>
          <w:tcPr>
            <w:tcW w:w="1406" w:type="dxa"/>
            <w:tcBorders>
              <w:top w:val="double" w:sz="4" w:space="0" w:color="808080"/>
              <w:left w:val="single" w:sz="4" w:space="0" w:color="808080"/>
              <w:bottom w:val="sing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38</w:t>
            </w:r>
          </w:p>
        </w:tc>
        <w:tc>
          <w:tcPr>
            <w:tcW w:w="1406" w:type="dxa"/>
            <w:tcBorders>
              <w:top w:val="double" w:sz="4" w:space="0" w:color="808080"/>
              <w:left w:val="single" w:sz="4" w:space="0" w:color="808080"/>
              <w:bottom w:val="sing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116</w:t>
            </w:r>
          </w:p>
        </w:tc>
        <w:tc>
          <w:tcPr>
            <w:tcW w:w="1406" w:type="dxa"/>
            <w:tcBorders>
              <w:top w:val="double" w:sz="4" w:space="0" w:color="808080"/>
              <w:left w:val="single" w:sz="4" w:space="0" w:color="808080"/>
              <w:bottom w:val="single" w:sz="4" w:space="0" w:color="808080"/>
              <w:right w:val="single" w:sz="4" w:space="0" w:color="808080"/>
            </w:tcBorders>
            <w:shd w:val="clear" w:color="auto" w:fill="auto"/>
            <w:noWrap/>
            <w:vAlign w:val="center"/>
          </w:tcPr>
          <w:p w:rsidR="00DD5E17" w:rsidRPr="009F1853" w:rsidRDefault="00310227" w:rsidP="00DD5E17">
            <w:pPr>
              <w:widowControl/>
              <w:jc w:val="right"/>
              <w:rPr>
                <w:rFonts w:ascii="ＭＳ ゴシック" w:eastAsia="ＭＳ ゴシック" w:hAnsi="ＭＳ ゴシック" w:cs="ＭＳ Ｐゴシック"/>
                <w:color w:val="000000"/>
                <w:kern w:val="0"/>
                <w:sz w:val="20"/>
                <w:szCs w:val="20"/>
              </w:rPr>
            </w:pPr>
            <w:r w:rsidRPr="009F1853">
              <w:rPr>
                <w:rFonts w:ascii="ＭＳ ゴシック" w:eastAsia="ＭＳ ゴシック" w:hAnsi="ＭＳ ゴシック" w:cs="ＭＳ Ｐゴシック" w:hint="eastAsia"/>
                <w:color w:val="000000"/>
                <w:kern w:val="0"/>
                <w:sz w:val="20"/>
                <w:szCs w:val="20"/>
              </w:rPr>
              <w:t>29</w:t>
            </w:r>
          </w:p>
        </w:tc>
      </w:tr>
    </w:tbl>
    <w:p w:rsidR="00DD5E17" w:rsidRDefault="00310227" w:rsidP="00DD5E17">
      <w:pPr>
        <w:pStyle w:val="afff0"/>
        <w:ind w:rightChars="150" w:right="315"/>
        <w:rPr>
          <w:rFonts w:ascii="ＭＳ ゴシック" w:eastAsia="ＭＳ ゴシック" w:hAnsi="ＭＳ ゴシック" w:hint="eastAsia"/>
        </w:rPr>
      </w:pPr>
      <w:r>
        <w:rPr>
          <w:rFonts w:ascii="ＭＳ ゴシック" w:eastAsia="ＭＳ ゴシック" w:hAnsi="ＭＳ ゴシック" w:hint="eastAsia"/>
        </w:rPr>
        <w:t xml:space="preserve"> </w:t>
      </w:r>
      <w:r>
        <w:rPr>
          <w:rFonts w:ascii="ＭＳ ゴシック" w:eastAsia="ＭＳ ゴシック" w:hAnsi="ＭＳ ゴシック" w:hint="eastAsia"/>
        </w:rPr>
        <w:t>資料：障害福祉課　平成</w:t>
      </w:r>
      <w:r>
        <w:rPr>
          <w:rFonts w:ascii="ＭＳ ゴシック" w:eastAsia="ＭＳ ゴシック" w:hAnsi="ＭＳ ゴシック" w:hint="eastAsia"/>
        </w:rPr>
        <w:t>28</w:t>
      </w:r>
      <w:r>
        <w:rPr>
          <w:rFonts w:ascii="ＭＳ ゴシック" w:eastAsia="ＭＳ ゴシック" w:hAnsi="ＭＳ ゴシック" w:hint="eastAsia"/>
        </w:rPr>
        <w:t>年度の実績</w:t>
      </w:r>
    </w:p>
    <w:p w:rsidR="00DD5E17" w:rsidRDefault="00310227" w:rsidP="00DD5E17">
      <w:pPr>
        <w:ind w:leftChars="150" w:left="315" w:firstLine="540"/>
        <w:rPr>
          <w:rFonts w:ascii="ＭＳ ゴシック" w:eastAsia="ＭＳ ゴシック" w:hAnsi="ＭＳ ゴシック" w:hint="eastAsia"/>
          <w:sz w:val="18"/>
          <w:szCs w:val="20"/>
        </w:rPr>
      </w:pPr>
      <w:r>
        <w:rPr>
          <w:rFonts w:ascii="ＭＳ ゴシック" w:eastAsia="ＭＳ ゴシック" w:hAnsi="ＭＳ ゴシック" w:hint="eastAsia"/>
          <w:sz w:val="18"/>
          <w:szCs w:val="20"/>
        </w:rPr>
        <w:t>※１：障害が重複している場合、主となる障害でカウント</w:t>
      </w:r>
    </w:p>
    <w:p w:rsidR="00DD5E17" w:rsidRDefault="00310227" w:rsidP="00DD5E17">
      <w:pPr>
        <w:ind w:leftChars="150" w:left="315" w:firstLine="540"/>
        <w:rPr>
          <w:rFonts w:ascii="ＭＳ ゴシック" w:eastAsia="ＭＳ ゴシック" w:hAnsi="ＭＳ ゴシック" w:hint="eastAsia"/>
          <w:sz w:val="18"/>
          <w:szCs w:val="20"/>
        </w:rPr>
      </w:pPr>
      <w:r>
        <w:rPr>
          <w:rFonts w:ascii="ＭＳ ゴシック" w:eastAsia="ＭＳ ゴシック" w:hAnsi="ＭＳ ゴシック" w:hint="eastAsia"/>
          <w:sz w:val="18"/>
          <w:szCs w:val="20"/>
        </w:rPr>
        <w:t>※２：新規就職者以外で、当該する年度以前から当該年度末まで就労を継続している登録者</w:t>
      </w:r>
    </w:p>
    <w:p w:rsidR="00DD5E17" w:rsidRDefault="00310227" w:rsidP="00DD5E17">
      <w:pPr>
        <w:pStyle w:val="a4"/>
        <w:tabs>
          <w:tab w:val="clear" w:pos="4252"/>
          <w:tab w:val="clear" w:pos="8504"/>
        </w:tabs>
        <w:snapToGrid/>
        <w:rPr>
          <w:rFonts w:ascii="Century" w:hint="eastAsia"/>
        </w:rPr>
      </w:pPr>
    </w:p>
    <w:p w:rsidR="00DD5E17" w:rsidRDefault="00310227" w:rsidP="00DD5E17">
      <w:pPr>
        <w:rPr>
          <w:rFonts w:hint="eastAsia"/>
        </w:rPr>
      </w:pPr>
    </w:p>
    <w:p w:rsidR="00DD5E17" w:rsidRDefault="00310227" w:rsidP="00DD5E17">
      <w:pPr>
        <w:pStyle w:val="111"/>
        <w:spacing w:afterLines="0" w:after="0"/>
        <w:ind w:leftChars="0" w:left="0"/>
        <w:jc w:val="center"/>
        <w:rPr>
          <w:rFonts w:hint="eastAsia"/>
        </w:rPr>
      </w:pPr>
      <w:r>
        <w:rPr>
          <w:rFonts w:hint="eastAsia"/>
        </w:rPr>
        <w:t>表７－３</w:t>
      </w:r>
      <w:r>
        <w:rPr>
          <w:rFonts w:hint="eastAsia"/>
        </w:rPr>
        <w:t xml:space="preserve"> </w:t>
      </w:r>
      <w:r>
        <w:rPr>
          <w:rFonts w:hint="eastAsia"/>
        </w:rPr>
        <w:t>福祉施設から一般就労への移行状況</w:t>
      </w:r>
    </w:p>
    <w:p w:rsidR="00DD5E17" w:rsidRDefault="00310227" w:rsidP="00DD5E17">
      <w:pPr>
        <w:pStyle w:val="111"/>
        <w:spacing w:afterLines="0" w:after="0"/>
        <w:jc w:val="right"/>
        <w:rPr>
          <w:sz w:val="18"/>
        </w:rPr>
      </w:pPr>
      <w:r>
        <w:rPr>
          <w:rFonts w:hint="eastAsia"/>
          <w:sz w:val="18"/>
        </w:rPr>
        <w:t>（単位：人）</w:t>
      </w:r>
    </w:p>
    <w:tbl>
      <w:tblPr>
        <w:tblW w:w="870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496"/>
        <w:gridCol w:w="1189"/>
        <w:gridCol w:w="1204"/>
        <w:gridCol w:w="1202"/>
        <w:gridCol w:w="1204"/>
        <w:gridCol w:w="1204"/>
        <w:gridCol w:w="1204"/>
      </w:tblGrid>
      <w:tr w:rsidR="00DD5E17" w:rsidTr="00DD5E17">
        <w:trPr>
          <w:jc w:val="center"/>
        </w:trPr>
        <w:tc>
          <w:tcPr>
            <w:tcW w:w="1496" w:type="dxa"/>
            <w:shd w:val="clear" w:color="auto" w:fill="C0C0C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tc>
        <w:tc>
          <w:tcPr>
            <w:tcW w:w="1189" w:type="dxa"/>
            <w:shd w:val="clear" w:color="auto" w:fill="C0C0C0"/>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24</w:t>
            </w:r>
            <w:r>
              <w:rPr>
                <w:rFonts w:ascii="ＭＳ ゴシック" w:eastAsia="ＭＳ ゴシック" w:hAnsi="ＭＳ ゴシック" w:hint="eastAsia"/>
                <w:w w:val="90"/>
                <w:sz w:val="20"/>
              </w:rPr>
              <w:t>年度</w:t>
            </w:r>
          </w:p>
        </w:tc>
        <w:tc>
          <w:tcPr>
            <w:tcW w:w="1204" w:type="dxa"/>
            <w:shd w:val="clear" w:color="auto" w:fill="C0C0C0"/>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25</w:t>
            </w:r>
            <w:r>
              <w:rPr>
                <w:rFonts w:ascii="ＭＳ ゴシック" w:eastAsia="ＭＳ ゴシック" w:hAnsi="ＭＳ ゴシック" w:hint="eastAsia"/>
                <w:w w:val="90"/>
                <w:sz w:val="20"/>
              </w:rPr>
              <w:t>年度</w:t>
            </w:r>
          </w:p>
        </w:tc>
        <w:tc>
          <w:tcPr>
            <w:tcW w:w="1202"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26</w:t>
            </w:r>
            <w:r>
              <w:rPr>
                <w:rFonts w:ascii="ＭＳ ゴシック" w:eastAsia="ＭＳ ゴシック" w:hAnsi="ＭＳ ゴシック" w:hint="eastAsia"/>
                <w:w w:val="90"/>
                <w:sz w:val="20"/>
              </w:rPr>
              <w:t>年度</w:t>
            </w:r>
          </w:p>
        </w:tc>
        <w:tc>
          <w:tcPr>
            <w:tcW w:w="1204"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27</w:t>
            </w:r>
            <w:r>
              <w:rPr>
                <w:rFonts w:ascii="ＭＳ ゴシック" w:eastAsia="ＭＳ ゴシック" w:hAnsi="ＭＳ ゴシック" w:hint="eastAsia"/>
                <w:w w:val="90"/>
                <w:sz w:val="20"/>
              </w:rPr>
              <w:t>年度</w:t>
            </w:r>
          </w:p>
        </w:tc>
        <w:tc>
          <w:tcPr>
            <w:tcW w:w="1204"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28</w:t>
            </w:r>
            <w:r>
              <w:rPr>
                <w:rFonts w:ascii="ＭＳ ゴシック" w:eastAsia="ＭＳ ゴシック" w:hAnsi="ＭＳ ゴシック" w:hint="eastAsia"/>
                <w:w w:val="90"/>
                <w:sz w:val="20"/>
              </w:rPr>
              <w:t>年度</w:t>
            </w:r>
          </w:p>
        </w:tc>
        <w:tc>
          <w:tcPr>
            <w:tcW w:w="1204" w:type="dxa"/>
            <w:shd w:val="clear" w:color="auto" w:fill="C0C0C0"/>
            <w:vAlign w:val="center"/>
          </w:tcPr>
          <w:p w:rsidR="00DD5E17" w:rsidRDefault="00310227" w:rsidP="00DD5E17">
            <w:pPr>
              <w:jc w:val="center"/>
              <w:rPr>
                <w:rFonts w:ascii="ＭＳ ゴシック" w:eastAsia="ＭＳ ゴシック" w:hAnsi="ＭＳ ゴシック" w:hint="eastAsia"/>
                <w:w w:val="90"/>
                <w:sz w:val="20"/>
              </w:rPr>
            </w:pPr>
            <w:r>
              <w:rPr>
                <w:rFonts w:ascii="ＭＳ ゴシック" w:eastAsia="ＭＳ ゴシック" w:hAnsi="ＭＳ ゴシック" w:hint="eastAsia"/>
                <w:w w:val="90"/>
                <w:sz w:val="20"/>
              </w:rPr>
              <w:t>平成</w:t>
            </w:r>
            <w:r>
              <w:rPr>
                <w:rFonts w:ascii="ＭＳ ゴシック" w:eastAsia="ＭＳ ゴシック" w:hAnsi="ＭＳ ゴシック" w:hint="eastAsia"/>
                <w:w w:val="90"/>
                <w:sz w:val="20"/>
              </w:rPr>
              <w:t>29</w:t>
            </w:r>
            <w:r>
              <w:rPr>
                <w:rFonts w:ascii="ＭＳ ゴシック" w:eastAsia="ＭＳ ゴシック" w:hAnsi="ＭＳ ゴシック" w:hint="eastAsia"/>
                <w:w w:val="90"/>
                <w:sz w:val="20"/>
              </w:rPr>
              <w:t>年度</w:t>
            </w:r>
          </w:p>
        </w:tc>
      </w:tr>
      <w:tr w:rsidR="00DD5E17" w:rsidRPr="007045DB" w:rsidTr="00DD5E17">
        <w:trPr>
          <w:jc w:val="center"/>
        </w:trPr>
        <w:tc>
          <w:tcPr>
            <w:tcW w:w="1496"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全　体</w:t>
            </w:r>
          </w:p>
        </w:tc>
        <w:tc>
          <w:tcPr>
            <w:tcW w:w="1189" w:type="dxa"/>
            <w:shd w:val="clear" w:color="auto" w:fill="auto"/>
          </w:tcPr>
          <w:p w:rsidR="00DD5E17" w:rsidRPr="007045DB" w:rsidRDefault="00310227" w:rsidP="00DD5E17">
            <w:pPr>
              <w:jc w:val="right"/>
              <w:rPr>
                <w:rFonts w:ascii="ＭＳ ゴシック" w:eastAsia="ＭＳ ゴシック" w:hAnsi="ＭＳ ゴシック" w:cs="Arial Unicode MS" w:hint="eastAsia"/>
                <w:sz w:val="20"/>
                <w:szCs w:val="20"/>
              </w:rPr>
            </w:pPr>
            <w:r w:rsidRPr="007045DB">
              <w:rPr>
                <w:rFonts w:ascii="ＭＳ ゴシック" w:eastAsia="ＭＳ ゴシック" w:hAnsi="ＭＳ ゴシック" w:cs="Arial Unicode MS" w:hint="eastAsia"/>
                <w:sz w:val="20"/>
                <w:szCs w:val="20"/>
              </w:rPr>
              <w:t>11</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14</w:t>
            </w:r>
          </w:p>
        </w:tc>
        <w:tc>
          <w:tcPr>
            <w:tcW w:w="1202"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11</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10</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13</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5</w:t>
            </w:r>
          </w:p>
        </w:tc>
      </w:tr>
      <w:tr w:rsidR="00DD5E17" w:rsidRPr="007045DB" w:rsidTr="00DD5E17">
        <w:trPr>
          <w:jc w:val="center"/>
        </w:trPr>
        <w:tc>
          <w:tcPr>
            <w:tcW w:w="1496"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身体障害者</w:t>
            </w:r>
          </w:p>
        </w:tc>
        <w:tc>
          <w:tcPr>
            <w:tcW w:w="1189" w:type="dxa"/>
            <w:shd w:val="clear" w:color="auto" w:fill="auto"/>
          </w:tcPr>
          <w:p w:rsidR="00DD5E17" w:rsidRPr="007045DB" w:rsidRDefault="00310227" w:rsidP="00DD5E17">
            <w:pPr>
              <w:jc w:val="right"/>
              <w:rPr>
                <w:rFonts w:ascii="ＭＳ ゴシック" w:eastAsia="ＭＳ ゴシック" w:hAnsi="ＭＳ ゴシック" w:cs="Arial Unicode MS" w:hint="eastAsia"/>
                <w:sz w:val="20"/>
                <w:szCs w:val="20"/>
              </w:rPr>
            </w:pPr>
            <w:r w:rsidRPr="007045DB">
              <w:rPr>
                <w:rFonts w:ascii="ＭＳ ゴシック" w:eastAsia="ＭＳ ゴシック" w:hAnsi="ＭＳ ゴシック" w:cs="Arial Unicode MS" w:hint="eastAsia"/>
                <w:sz w:val="20"/>
                <w:szCs w:val="20"/>
              </w:rPr>
              <w:t>0</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w:t>
            </w:r>
          </w:p>
        </w:tc>
        <w:tc>
          <w:tcPr>
            <w:tcW w:w="1202"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0</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2</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0</w:t>
            </w:r>
          </w:p>
        </w:tc>
      </w:tr>
      <w:tr w:rsidR="00DD5E17" w:rsidRPr="007045DB" w:rsidTr="00DD5E17">
        <w:trPr>
          <w:jc w:val="center"/>
        </w:trPr>
        <w:tc>
          <w:tcPr>
            <w:tcW w:w="1496"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知的障害者</w:t>
            </w:r>
          </w:p>
        </w:tc>
        <w:tc>
          <w:tcPr>
            <w:tcW w:w="1189" w:type="dxa"/>
            <w:shd w:val="clear" w:color="auto" w:fill="auto"/>
          </w:tcPr>
          <w:p w:rsidR="00DD5E17" w:rsidRPr="007045DB" w:rsidRDefault="00310227" w:rsidP="00DD5E17">
            <w:pPr>
              <w:jc w:val="right"/>
              <w:rPr>
                <w:rFonts w:ascii="ＭＳ ゴシック" w:eastAsia="ＭＳ ゴシック" w:hAnsi="ＭＳ ゴシック" w:cs="Arial Unicode MS" w:hint="eastAsia"/>
                <w:sz w:val="20"/>
                <w:szCs w:val="20"/>
              </w:rPr>
            </w:pPr>
            <w:r w:rsidRPr="007045DB">
              <w:rPr>
                <w:rFonts w:ascii="ＭＳ ゴシック" w:eastAsia="ＭＳ ゴシック" w:hAnsi="ＭＳ ゴシック" w:cs="Arial Unicode MS" w:hint="eastAsia"/>
                <w:sz w:val="20"/>
                <w:szCs w:val="20"/>
              </w:rPr>
              <w:t>5</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7</w:t>
            </w:r>
          </w:p>
        </w:tc>
        <w:tc>
          <w:tcPr>
            <w:tcW w:w="1202"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4</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5</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w:t>
            </w:r>
          </w:p>
        </w:tc>
      </w:tr>
      <w:tr w:rsidR="00DD5E17" w:rsidRPr="007045DB" w:rsidTr="00DD5E17">
        <w:trPr>
          <w:jc w:val="center"/>
        </w:trPr>
        <w:tc>
          <w:tcPr>
            <w:tcW w:w="1496" w:type="dxa"/>
            <w:shd w:val="clear" w:color="auto" w:fill="E0E0E0"/>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精神障害者</w:t>
            </w:r>
          </w:p>
        </w:tc>
        <w:tc>
          <w:tcPr>
            <w:tcW w:w="1189" w:type="dxa"/>
            <w:shd w:val="clear" w:color="auto" w:fill="auto"/>
          </w:tcPr>
          <w:p w:rsidR="00DD5E17" w:rsidRPr="007045DB" w:rsidRDefault="00310227" w:rsidP="00DD5E17">
            <w:pPr>
              <w:jc w:val="right"/>
              <w:rPr>
                <w:rFonts w:ascii="ＭＳ ゴシック" w:eastAsia="ＭＳ ゴシック" w:hAnsi="ＭＳ ゴシック" w:cs="Arial Unicode MS" w:hint="eastAsia"/>
                <w:sz w:val="20"/>
                <w:szCs w:val="20"/>
              </w:rPr>
            </w:pPr>
            <w:r w:rsidRPr="007045DB">
              <w:rPr>
                <w:rFonts w:ascii="ＭＳ ゴシック" w:eastAsia="ＭＳ ゴシック" w:hAnsi="ＭＳ ゴシック" w:cs="Arial Unicode MS" w:hint="eastAsia"/>
                <w:sz w:val="20"/>
                <w:szCs w:val="20"/>
              </w:rPr>
              <w:t>6</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6</w:t>
            </w:r>
          </w:p>
        </w:tc>
        <w:tc>
          <w:tcPr>
            <w:tcW w:w="1202"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10</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5</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6</w:t>
            </w:r>
          </w:p>
        </w:tc>
        <w:tc>
          <w:tcPr>
            <w:tcW w:w="1204" w:type="dxa"/>
            <w:shd w:val="clear" w:color="auto" w:fill="auto"/>
            <w:vAlign w:val="center"/>
          </w:tcPr>
          <w:p w:rsidR="00DD5E17" w:rsidRPr="007045DB" w:rsidRDefault="00310227" w:rsidP="00DD5E17">
            <w:pPr>
              <w:jc w:val="right"/>
              <w:rPr>
                <w:rFonts w:ascii="ＭＳ ゴシック" w:eastAsia="ＭＳ ゴシック" w:hAnsi="ＭＳ ゴシック" w:cs="Arial Unicode MS"/>
                <w:sz w:val="20"/>
                <w:szCs w:val="20"/>
              </w:rPr>
            </w:pPr>
            <w:r w:rsidRPr="007045DB">
              <w:rPr>
                <w:rFonts w:ascii="ＭＳ ゴシック" w:eastAsia="ＭＳ ゴシック" w:hAnsi="ＭＳ ゴシック" w:cs="Arial Unicode MS" w:hint="eastAsia"/>
                <w:sz w:val="20"/>
                <w:szCs w:val="20"/>
              </w:rPr>
              <w:t>4</w:t>
            </w:r>
          </w:p>
        </w:tc>
      </w:tr>
    </w:tbl>
    <w:p w:rsidR="00DD5E17" w:rsidRDefault="00310227" w:rsidP="00DD5E17">
      <w:pPr>
        <w:pStyle w:val="afff0"/>
        <w:ind w:rightChars="0" w:right="0"/>
        <w:rPr>
          <w:rFonts w:ascii="ＭＳ ゴシック" w:eastAsia="ＭＳ ゴシック" w:hAnsi="ＭＳ ゴシック" w:hint="eastAsia"/>
        </w:rPr>
      </w:pPr>
      <w:r>
        <w:rPr>
          <w:rFonts w:ascii="ＭＳ ゴシック" w:eastAsia="ＭＳ ゴシック" w:hAnsi="ＭＳ ゴシック" w:hint="eastAsia"/>
        </w:rPr>
        <w:t xml:space="preserve"> </w:t>
      </w:r>
      <w:r>
        <w:rPr>
          <w:rFonts w:ascii="ＭＳ ゴシック" w:eastAsia="ＭＳ ゴシック" w:hAnsi="ＭＳ ゴシック" w:hint="eastAsia"/>
        </w:rPr>
        <w:t>資料：障害福祉課　各年度３月</w:t>
      </w:r>
      <w:r>
        <w:rPr>
          <w:rFonts w:ascii="ＭＳ ゴシック" w:eastAsia="ＭＳ ゴシック" w:hAnsi="ＭＳ ゴシック" w:hint="eastAsia"/>
        </w:rPr>
        <w:t>31</w:t>
      </w:r>
      <w:r>
        <w:rPr>
          <w:rFonts w:ascii="ＭＳ ゴシック" w:eastAsia="ＭＳ ゴシック" w:hAnsi="ＭＳ ゴシック" w:hint="eastAsia"/>
        </w:rPr>
        <w:t xml:space="preserve">日現在　</w:t>
      </w:r>
      <w:r>
        <w:rPr>
          <w:rFonts w:ascii="ＭＳ ゴシック" w:eastAsia="ＭＳ ゴシック" w:hAnsi="ＭＳ ゴシック" w:hint="eastAsia"/>
        </w:rPr>
        <w:t>29</w:t>
      </w:r>
      <w:r>
        <w:rPr>
          <w:rFonts w:ascii="ＭＳ ゴシック" w:eastAsia="ＭＳ ゴシック" w:hAnsi="ＭＳ ゴシック" w:hint="eastAsia"/>
        </w:rPr>
        <w:t>年度については９月までの実績</w:t>
      </w:r>
    </w:p>
    <w:p w:rsidR="00DD5E17" w:rsidRDefault="00310227" w:rsidP="00DD5E17">
      <w:pPr>
        <w:pStyle w:val="aa"/>
        <w:spacing w:line="240" w:lineRule="auto"/>
        <w:ind w:leftChars="0" w:left="0" w:firstLineChars="0" w:firstLine="0"/>
        <w:rPr>
          <w:rFonts w:hint="eastAsia"/>
          <w:sz w:val="16"/>
        </w:rPr>
      </w:pPr>
      <w:r>
        <w:rPr>
          <w:rFonts w:ascii="Century"/>
        </w:rPr>
        <w:br w:type="page"/>
      </w:r>
      <w:r w:rsidR="00E26AC6">
        <w:rPr>
          <w:rFonts w:hint="eastAsia"/>
          <w:noProof/>
          <w:sz w:val="16"/>
        </w:rPr>
        <w:lastRenderedPageBreak/>
        <w:drawing>
          <wp:anchor distT="0" distB="0" distL="114300" distR="114300" simplePos="0" relativeHeight="25170432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73" name="JAVISCODE028-1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8-14" descr="te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noProof/>
          <w:sz w:val="20"/>
        </w:rPr>
        <mc:AlternateContent>
          <mc:Choice Requires="wps">
            <w:drawing>
              <wp:anchor distT="0" distB="0" distL="114300" distR="114300" simplePos="0" relativeHeight="251588608" behindDoc="1" locked="0" layoutInCell="1" allowOverlap="1">
                <wp:simplePos x="0" y="0"/>
                <wp:positionH relativeFrom="column">
                  <wp:posOffset>574675</wp:posOffset>
                </wp:positionH>
                <wp:positionV relativeFrom="paragraph">
                  <wp:posOffset>137160</wp:posOffset>
                </wp:positionV>
                <wp:extent cx="4022725" cy="396240"/>
                <wp:effectExtent l="3175" t="3810" r="3175" b="0"/>
                <wp:wrapNone/>
                <wp:docPr id="14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2725" cy="396240"/>
                        </a:xfrm>
                        <a:prstGeom prst="ellipse">
                          <a:avLst/>
                        </a:prstGeom>
                        <a:solidFill>
                          <a:srgbClr val="FF99CC"/>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left:0;text-align:left;margin-left:45.25pt;margin-top:10.8pt;width:316.75pt;height:3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" fillcolor="#f9c" stroked="f" strokecolor="gray"/>
            </w:pict>
          </mc:Fallback>
        </mc:AlternateContent>
      </w:r>
      <w:r>
        <w:rPr>
          <w:noProof/>
          <w:sz w:val="20"/>
        </w:rPr>
        <mc:AlternateContent>
          <mc:Choice Requires="wps">
            <w:drawing>
              <wp:anchor distT="0" distB="0" distL="114300" distR="114300" simplePos="0" relativeHeight="251590656" behindDoc="1" locked="0" layoutInCell="1" allowOverlap="1">
                <wp:simplePos x="0" y="0"/>
                <wp:positionH relativeFrom="column">
                  <wp:posOffset>-93345</wp:posOffset>
                </wp:positionH>
                <wp:positionV relativeFrom="paragraph">
                  <wp:posOffset>-2540</wp:posOffset>
                </wp:positionV>
                <wp:extent cx="361950" cy="342900"/>
                <wp:effectExtent l="11430" t="6985" r="7620" b="12065"/>
                <wp:wrapNone/>
                <wp:docPr id="1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left:0;text-align:left;margin-left:-7.35pt;margin-top:-.2pt;width:28.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" fillcolor="black" strokecolor="gray"/>
            </w:pict>
          </mc:Fallback>
        </mc:AlternateContent>
      </w:r>
      <w:r w:rsidR="00310227">
        <w:rPr>
          <w:rFonts w:ascii="小塚ゴシック Pro M" w:eastAsia="小塚ゴシック Pro M" w:hint="eastAsia"/>
          <w:noProof/>
          <w:color w:val="FFFFFF"/>
        </w:rPr>
        <w:t xml:space="preserve">２　</w:t>
      </w:r>
      <w:r w:rsidR="00310227">
        <w:rPr>
          <w:rFonts w:ascii="小塚ゴシック Pro M" w:eastAsia="小塚ゴシック Pro M" w:hint="eastAsia"/>
          <w:noProof/>
          <w:color w:val="auto"/>
        </w:rPr>
        <w:t>アンケートとヒアリングから分かったこと</w:t>
      </w:r>
    </w:p>
    <w:p w:rsidR="00DD5E17" w:rsidRDefault="00310227" w:rsidP="00DD5E17">
      <w:pPr>
        <w:pStyle w:val="aa"/>
        <w:spacing w:line="240" w:lineRule="auto"/>
        <w:ind w:leftChars="0" w:left="0" w:firstLineChars="0" w:firstLine="0"/>
        <w:rPr>
          <w:rFonts w:hint="eastAsia"/>
        </w:rPr>
      </w:pPr>
    </w:p>
    <w:p w:rsidR="00DD5E17" w:rsidRDefault="00310227" w:rsidP="00E26AC6">
      <w:pPr>
        <w:pStyle w:val="2"/>
        <w:adjustRightInd w:val="0"/>
        <w:snapToGrid w:val="0"/>
        <w:ind w:leftChars="0" w:left="723" w:hangingChars="300" w:hanging="723"/>
        <w:rPr>
          <w:rFonts w:eastAsia="小塚ゴシック Pro M" w:hint="eastAsia"/>
          <w:b/>
          <w:bCs/>
          <w:color w:val="auto"/>
          <w:sz w:val="24"/>
        </w:rPr>
      </w:pPr>
      <w:r>
        <w:rPr>
          <w:rFonts w:eastAsia="小塚ゴシック Pro M" w:hint="eastAsia"/>
          <w:b/>
          <w:bCs/>
          <w:color w:val="auto"/>
          <w:sz w:val="24"/>
        </w:rPr>
        <w:t>（１）アンケート調査「障害や病気のある方の地域での生活と共生に関する</w:t>
      </w:r>
    </w:p>
    <w:p w:rsidR="00DD5E17" w:rsidRDefault="00310227" w:rsidP="00E26AC6">
      <w:pPr>
        <w:ind w:firstLineChars="200" w:firstLine="482"/>
        <w:jc w:val="left"/>
        <w:rPr>
          <w:rFonts w:hint="eastAsia"/>
        </w:rPr>
      </w:pPr>
      <w:r>
        <w:rPr>
          <w:rFonts w:eastAsia="小塚ゴシック Pro M" w:hint="eastAsia"/>
          <w:b/>
          <w:bCs/>
          <w:sz w:val="24"/>
        </w:rPr>
        <w:t>意識調査」の概要と考察</w:t>
      </w:r>
      <w:r>
        <w:rPr>
          <w:rFonts w:hint="eastAsia"/>
          <w:color w:val="FFCC99"/>
        </w:rPr>
        <w:t xml:space="preserve">　</w:t>
      </w:r>
      <w:r w:rsidRPr="00C2151E">
        <w:rPr>
          <w:rFonts w:hint="eastAsia"/>
          <w:color w:val="76923C"/>
        </w:rPr>
        <w:t>●　●　●　●　●　●　●　●　●　●　●　●　●</w:t>
      </w:r>
    </w:p>
    <w:p w:rsidR="00DD5E17" w:rsidRDefault="00310227" w:rsidP="00DD5E17">
      <w:pPr>
        <w:pStyle w:val="11f"/>
        <w:ind w:left="315" w:right="105" w:firstLine="12"/>
        <w:rPr>
          <w:rFonts w:hint="eastAsia"/>
          <w:sz w:val="24"/>
        </w:rPr>
      </w:pPr>
    </w:p>
    <w:p w:rsidR="00DD5E17" w:rsidRDefault="00310227" w:rsidP="00DD5E17">
      <w:pPr>
        <w:pStyle w:val="11f"/>
        <w:ind w:leftChars="0" w:left="0" w:right="105" w:firstLineChars="0" w:firstLine="0"/>
        <w:rPr>
          <w:rFonts w:hint="eastAsia"/>
          <w:sz w:val="24"/>
        </w:rPr>
      </w:pPr>
      <w:r>
        <w:rPr>
          <w:rFonts w:hint="eastAsia"/>
          <w:sz w:val="24"/>
        </w:rPr>
        <w:t>①　アンケート調査の目的</w:t>
      </w:r>
    </w:p>
    <w:p w:rsidR="00DD5E17" w:rsidRPr="00390484" w:rsidRDefault="00310227" w:rsidP="00DD5E17">
      <w:pPr>
        <w:pStyle w:val="aa"/>
        <w:ind w:leftChars="0" w:left="0" w:firstLine="240"/>
        <w:rPr>
          <w:rFonts w:hint="eastAsia"/>
          <w:sz w:val="24"/>
        </w:rPr>
      </w:pPr>
      <w:r w:rsidRPr="00390484">
        <w:rPr>
          <w:rFonts w:hint="eastAsia"/>
          <w:sz w:val="24"/>
        </w:rPr>
        <w:t>平成</w:t>
      </w:r>
      <w:r w:rsidRPr="00390484">
        <w:rPr>
          <w:rFonts w:hint="eastAsia"/>
          <w:sz w:val="24"/>
        </w:rPr>
        <w:t>30</w:t>
      </w:r>
      <w:r w:rsidRPr="00390484">
        <w:rPr>
          <w:rFonts w:hint="eastAsia"/>
          <w:sz w:val="24"/>
        </w:rPr>
        <w:t>年度を初年度とする『東久留米市第５期障害福祉計画・第１期障害児福祉計画』の策定に向け、市民の福祉に関する意識やサービスの利用意向及び利用実態などを把握し、計画</w:t>
      </w:r>
      <w:r w:rsidRPr="00390484">
        <w:rPr>
          <w:rFonts w:hint="eastAsia"/>
          <w:sz w:val="24"/>
        </w:rPr>
        <w:t>策定や施策推進に役立てることを目的としています。</w:t>
      </w:r>
    </w:p>
    <w:p w:rsidR="00DD5E17" w:rsidRDefault="00310227" w:rsidP="00DD5E17">
      <w:pPr>
        <w:pStyle w:val="af6"/>
        <w:spacing w:afterLines="0" w:after="0"/>
        <w:rPr>
          <w:rFonts w:ascii="Century" w:eastAsia="ＭＳ 明朝" w:hAnsi="ＭＳ 明朝" w:hint="eastAsia"/>
          <w:noProof/>
        </w:rPr>
      </w:pPr>
    </w:p>
    <w:p w:rsidR="00DD5E17" w:rsidRDefault="00310227" w:rsidP="00DD5E17">
      <w:pPr>
        <w:pStyle w:val="11f"/>
        <w:ind w:leftChars="0" w:left="0" w:right="105" w:firstLineChars="0" w:firstLine="0"/>
        <w:rPr>
          <w:rFonts w:hint="eastAsia"/>
          <w:sz w:val="24"/>
        </w:rPr>
      </w:pPr>
      <w:r>
        <w:rPr>
          <w:rFonts w:hint="eastAsia"/>
          <w:sz w:val="24"/>
        </w:rPr>
        <w:t>②　調査対象</w:t>
      </w:r>
    </w:p>
    <w:p w:rsidR="00DD5E17" w:rsidRPr="00390484" w:rsidRDefault="00310227" w:rsidP="00DD5E17">
      <w:pPr>
        <w:pStyle w:val="aa"/>
        <w:ind w:leftChars="0" w:left="0" w:firstLine="240"/>
        <w:rPr>
          <w:rFonts w:hint="eastAsia"/>
          <w:sz w:val="24"/>
        </w:rPr>
      </w:pPr>
      <w:r w:rsidRPr="00390484">
        <w:rPr>
          <w:rFonts w:hint="eastAsia"/>
          <w:sz w:val="24"/>
        </w:rPr>
        <w:t>障害や慢性疾患のある方等から、次のように障害種別ごとに無作為抽出。</w:t>
      </w:r>
    </w:p>
    <w:p w:rsidR="00DD5E17" w:rsidRDefault="00310227" w:rsidP="00DD5E17">
      <w:pPr>
        <w:spacing w:line="200" w:lineRule="exact"/>
        <w:rPr>
          <w:rFonts w:hint="eastAsia"/>
        </w:rPr>
      </w:pPr>
    </w:p>
    <w:tbl>
      <w:tblPr>
        <w:tblW w:w="698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6" w:type="dxa"/>
          <w:right w:w="96" w:type="dxa"/>
        </w:tblCellMar>
        <w:tblLook w:val="04A0" w:firstRow="1" w:lastRow="0" w:firstColumn="1" w:lastColumn="0" w:noHBand="0" w:noVBand="1"/>
      </w:tblPr>
      <w:tblGrid>
        <w:gridCol w:w="2003"/>
        <w:gridCol w:w="1660"/>
        <w:gridCol w:w="1661"/>
        <w:gridCol w:w="1661"/>
      </w:tblGrid>
      <w:tr w:rsidR="00DD5E17" w:rsidTr="00DD5E17">
        <w:trPr>
          <w:jc w:val="center"/>
        </w:trPr>
        <w:tc>
          <w:tcPr>
            <w:tcW w:w="2003" w:type="dxa"/>
            <w:tcBorders>
              <w:bottom w:val="single" w:sz="8" w:space="0" w:color="auto"/>
              <w:right w:val="single" w:sz="8" w:space="0" w:color="auto"/>
            </w:tcBorders>
            <w:shd w:val="clear" w:color="auto" w:fill="C0C0C0"/>
          </w:tcPr>
          <w:p w:rsidR="00DD5E17" w:rsidRDefault="00310227" w:rsidP="00DD5E17">
            <w:pPr>
              <w:spacing w:line="300" w:lineRule="exact"/>
              <w:rPr>
                <w:rFonts w:ascii="ＭＳ ゴシック" w:eastAsia="ＭＳ ゴシック" w:hAnsi="ＭＳ ゴシック" w:hint="eastAsia"/>
                <w:noProof/>
                <w:color w:val="FF0000"/>
                <w:sz w:val="20"/>
              </w:rPr>
            </w:pPr>
          </w:p>
        </w:tc>
        <w:tc>
          <w:tcPr>
            <w:tcW w:w="1660" w:type="dxa"/>
            <w:tcBorders>
              <w:left w:val="single" w:sz="8" w:space="0" w:color="auto"/>
              <w:bottom w:val="single" w:sz="8" w:space="0" w:color="auto"/>
            </w:tcBorders>
            <w:shd w:val="clear" w:color="auto" w:fill="C0C0C0"/>
          </w:tcPr>
          <w:p w:rsidR="00DD5E17" w:rsidRDefault="00310227" w:rsidP="00DD5E17">
            <w:pPr>
              <w:tabs>
                <w:tab w:val="center" w:pos="1540"/>
              </w:tabs>
              <w:spacing w:line="300" w:lineRule="exact"/>
              <w:jc w:val="center"/>
              <w:rPr>
                <w:rFonts w:ascii="ＭＳ ゴシック" w:eastAsia="ＭＳ ゴシック" w:hAnsi="ＭＳ ゴシック" w:hint="eastAsia"/>
                <w:noProof/>
                <w:kern w:val="0"/>
                <w:sz w:val="20"/>
              </w:rPr>
            </w:pPr>
            <w:r>
              <w:rPr>
                <w:rFonts w:ascii="ＭＳ ゴシック" w:eastAsia="ＭＳ ゴシック" w:hAnsi="ＭＳ ゴシック" w:hint="eastAsia"/>
                <w:noProof/>
                <w:kern w:val="0"/>
                <w:sz w:val="20"/>
              </w:rPr>
              <w:t>市内の対象者数</w:t>
            </w:r>
          </w:p>
        </w:tc>
        <w:tc>
          <w:tcPr>
            <w:tcW w:w="1661" w:type="dxa"/>
            <w:tcBorders>
              <w:bottom w:val="single" w:sz="8" w:space="0" w:color="auto"/>
            </w:tcBorders>
            <w:shd w:val="clear" w:color="auto" w:fill="C0C0C0"/>
          </w:tcPr>
          <w:p w:rsidR="00DD5E17" w:rsidRDefault="00310227" w:rsidP="00DD5E17">
            <w:pPr>
              <w:tabs>
                <w:tab w:val="center" w:pos="1540"/>
              </w:tabs>
              <w:spacing w:line="300" w:lineRule="exact"/>
              <w:jc w:val="center"/>
              <w:rPr>
                <w:rFonts w:ascii="ＭＳ ゴシック" w:eastAsia="ＭＳ ゴシック" w:hAnsi="ＭＳ ゴシック" w:hint="eastAsia"/>
                <w:b/>
                <w:bCs/>
                <w:noProof/>
                <w:kern w:val="0"/>
                <w:sz w:val="20"/>
              </w:rPr>
            </w:pPr>
            <w:r>
              <w:rPr>
                <w:rFonts w:ascii="ＭＳ ゴシック" w:eastAsia="ＭＳ ゴシック" w:hAnsi="ＭＳ ゴシック" w:hint="eastAsia"/>
                <w:b/>
                <w:bCs/>
                <w:noProof/>
                <w:kern w:val="0"/>
                <w:sz w:val="20"/>
              </w:rPr>
              <w:t>抽出者数</w:t>
            </w:r>
          </w:p>
        </w:tc>
        <w:tc>
          <w:tcPr>
            <w:tcW w:w="1661" w:type="dxa"/>
            <w:tcBorders>
              <w:bottom w:val="single" w:sz="8" w:space="0" w:color="auto"/>
            </w:tcBorders>
            <w:shd w:val="clear" w:color="auto" w:fill="C0C0C0"/>
          </w:tcPr>
          <w:p w:rsidR="00DD5E17" w:rsidRDefault="00310227" w:rsidP="00DD5E17">
            <w:pPr>
              <w:tabs>
                <w:tab w:val="center" w:pos="1540"/>
              </w:tabs>
              <w:spacing w:line="300" w:lineRule="exact"/>
              <w:jc w:val="center"/>
              <w:rPr>
                <w:rFonts w:ascii="ＭＳ ゴシック" w:eastAsia="ＭＳ ゴシック" w:hAnsi="ＭＳ ゴシック" w:hint="eastAsia"/>
                <w:b/>
                <w:bCs/>
                <w:noProof/>
                <w:spacing w:val="82"/>
                <w:w w:val="66"/>
                <w:kern w:val="0"/>
                <w:sz w:val="20"/>
              </w:rPr>
            </w:pPr>
            <w:r>
              <w:rPr>
                <w:rFonts w:ascii="ＭＳ ゴシック" w:eastAsia="ＭＳ ゴシック" w:hAnsi="ＭＳ ゴシック" w:hint="eastAsia"/>
                <w:b/>
                <w:bCs/>
                <w:noProof/>
                <w:kern w:val="0"/>
                <w:sz w:val="20"/>
              </w:rPr>
              <w:t>抽出率（％）</w:t>
            </w:r>
          </w:p>
        </w:tc>
      </w:tr>
      <w:tr w:rsidR="00DD5E17" w:rsidRPr="00390484" w:rsidTr="00DD5E17">
        <w:trPr>
          <w:jc w:val="center"/>
        </w:trPr>
        <w:tc>
          <w:tcPr>
            <w:tcW w:w="2003" w:type="dxa"/>
            <w:tcBorders>
              <w:top w:val="single" w:sz="8" w:space="0" w:color="auto"/>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身体障害児</w:t>
            </w:r>
          </w:p>
        </w:tc>
        <w:tc>
          <w:tcPr>
            <w:tcW w:w="1660" w:type="dxa"/>
            <w:tcBorders>
              <w:top w:val="single" w:sz="8" w:space="0" w:color="auto"/>
              <w:left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89</w:t>
            </w:r>
            <w:r w:rsidRPr="00390484">
              <w:rPr>
                <w:rFonts w:ascii="ＭＳ ゴシック" w:eastAsia="ＭＳ ゴシック" w:hAnsi="ＭＳ ゴシック" w:hint="eastAsia"/>
                <w:noProof/>
                <w:sz w:val="20"/>
              </w:rPr>
              <w:t>人</w:t>
            </w:r>
          </w:p>
        </w:tc>
        <w:tc>
          <w:tcPr>
            <w:tcW w:w="1661" w:type="dxa"/>
            <w:tcBorders>
              <w:top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60</w:t>
            </w:r>
            <w:r w:rsidRPr="00390484">
              <w:rPr>
                <w:rFonts w:ascii="ＭＳ ゴシック" w:eastAsia="ＭＳ ゴシック" w:hAnsi="ＭＳ ゴシック" w:hint="eastAsia"/>
                <w:noProof/>
                <w:sz w:val="20"/>
              </w:rPr>
              <w:t>人</w:t>
            </w:r>
          </w:p>
        </w:tc>
        <w:tc>
          <w:tcPr>
            <w:tcW w:w="1661" w:type="dxa"/>
            <w:tcBorders>
              <w:top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67.4</w:t>
            </w:r>
            <w:r w:rsidRPr="00390484">
              <w:rPr>
                <w:rFonts w:ascii="ＭＳ ゴシック" w:eastAsia="ＭＳ ゴシック" w:hAnsi="ＭＳ ゴシック" w:hint="eastAsia"/>
                <w:noProof/>
                <w:sz w:val="20"/>
              </w:rPr>
              <w:t>％</w:t>
            </w:r>
          </w:p>
        </w:tc>
      </w:tr>
      <w:tr w:rsidR="00DD5E17" w:rsidRPr="00390484" w:rsidTr="00DD5E17">
        <w:trPr>
          <w:jc w:val="center"/>
        </w:trPr>
        <w:tc>
          <w:tcPr>
            <w:tcW w:w="2003" w:type="dxa"/>
            <w:tcBorders>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身体障害者</w:t>
            </w:r>
          </w:p>
        </w:tc>
        <w:tc>
          <w:tcPr>
            <w:tcW w:w="1660" w:type="dxa"/>
            <w:tcBorders>
              <w:left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4,613</w:t>
            </w:r>
            <w:r w:rsidRPr="00390484">
              <w:rPr>
                <w:rFonts w:ascii="ＭＳ ゴシック" w:eastAsia="ＭＳ ゴシック" w:hAnsi="ＭＳ ゴシック" w:hint="eastAsia"/>
                <w:noProof/>
                <w:sz w:val="20"/>
              </w:rPr>
              <w:t>人</w:t>
            </w:r>
          </w:p>
        </w:tc>
        <w:tc>
          <w:tcPr>
            <w:tcW w:w="1661" w:type="dxa"/>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1,820</w:t>
            </w:r>
            <w:r w:rsidRPr="00390484">
              <w:rPr>
                <w:rFonts w:ascii="ＭＳ ゴシック" w:eastAsia="ＭＳ ゴシック" w:hAnsi="ＭＳ ゴシック" w:hint="eastAsia"/>
                <w:noProof/>
                <w:sz w:val="20"/>
              </w:rPr>
              <w:t>人</w:t>
            </w:r>
          </w:p>
        </w:tc>
        <w:tc>
          <w:tcPr>
            <w:tcW w:w="1661" w:type="dxa"/>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39.5</w:t>
            </w:r>
            <w:r w:rsidRPr="00390484">
              <w:rPr>
                <w:rFonts w:ascii="ＭＳ ゴシック" w:eastAsia="ＭＳ ゴシック" w:hAnsi="ＭＳ ゴシック" w:hint="eastAsia"/>
                <w:noProof/>
                <w:sz w:val="20"/>
              </w:rPr>
              <w:t>％</w:t>
            </w:r>
          </w:p>
        </w:tc>
      </w:tr>
      <w:tr w:rsidR="00DD5E17" w:rsidRPr="00390484" w:rsidTr="00DD5E17">
        <w:trPr>
          <w:jc w:val="center"/>
        </w:trPr>
        <w:tc>
          <w:tcPr>
            <w:tcW w:w="2003" w:type="dxa"/>
            <w:tcBorders>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知的障害児</w:t>
            </w:r>
          </w:p>
        </w:tc>
        <w:tc>
          <w:tcPr>
            <w:tcW w:w="1660" w:type="dxa"/>
            <w:tcBorders>
              <w:left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264</w:t>
            </w:r>
            <w:r w:rsidRPr="00390484">
              <w:rPr>
                <w:rFonts w:ascii="ＭＳ ゴシック" w:eastAsia="ＭＳ ゴシック" w:hAnsi="ＭＳ ゴシック" w:hint="eastAsia"/>
                <w:noProof/>
                <w:sz w:val="20"/>
              </w:rPr>
              <w:t>人</w:t>
            </w:r>
          </w:p>
        </w:tc>
        <w:tc>
          <w:tcPr>
            <w:tcW w:w="1661" w:type="dxa"/>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170</w:t>
            </w:r>
            <w:r w:rsidRPr="00390484">
              <w:rPr>
                <w:rFonts w:ascii="ＭＳ ゴシック" w:eastAsia="ＭＳ ゴシック" w:hAnsi="ＭＳ ゴシック" w:hint="eastAsia"/>
                <w:noProof/>
                <w:sz w:val="20"/>
              </w:rPr>
              <w:t>人</w:t>
            </w:r>
          </w:p>
        </w:tc>
        <w:tc>
          <w:tcPr>
            <w:tcW w:w="1661" w:type="dxa"/>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64.4</w:t>
            </w:r>
            <w:r w:rsidRPr="00390484">
              <w:rPr>
                <w:rFonts w:ascii="ＭＳ ゴシック" w:eastAsia="ＭＳ ゴシック" w:hAnsi="ＭＳ ゴシック" w:hint="eastAsia"/>
                <w:noProof/>
                <w:sz w:val="20"/>
              </w:rPr>
              <w:t>％</w:t>
            </w:r>
          </w:p>
        </w:tc>
      </w:tr>
      <w:tr w:rsidR="00DD5E17" w:rsidRPr="00390484" w:rsidTr="00DD5E17">
        <w:trPr>
          <w:jc w:val="center"/>
        </w:trPr>
        <w:tc>
          <w:tcPr>
            <w:tcW w:w="2003" w:type="dxa"/>
            <w:tcBorders>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知的障害者</w:t>
            </w:r>
          </w:p>
        </w:tc>
        <w:tc>
          <w:tcPr>
            <w:tcW w:w="1660" w:type="dxa"/>
            <w:tcBorders>
              <w:left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712</w:t>
            </w:r>
            <w:r w:rsidRPr="00390484">
              <w:rPr>
                <w:rFonts w:ascii="ＭＳ ゴシック" w:eastAsia="ＭＳ ゴシック" w:hAnsi="ＭＳ ゴシック" w:hint="eastAsia"/>
                <w:noProof/>
                <w:sz w:val="20"/>
              </w:rPr>
              <w:t>人</w:t>
            </w:r>
          </w:p>
        </w:tc>
        <w:tc>
          <w:tcPr>
            <w:tcW w:w="1661" w:type="dxa"/>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280</w:t>
            </w:r>
            <w:r w:rsidRPr="00390484">
              <w:rPr>
                <w:rFonts w:ascii="ＭＳ ゴシック" w:eastAsia="ＭＳ ゴシック" w:hAnsi="ＭＳ ゴシック" w:hint="eastAsia"/>
                <w:noProof/>
                <w:sz w:val="20"/>
              </w:rPr>
              <w:t>人</w:t>
            </w:r>
          </w:p>
        </w:tc>
        <w:tc>
          <w:tcPr>
            <w:tcW w:w="1661" w:type="dxa"/>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39.3</w:t>
            </w:r>
            <w:r w:rsidRPr="00390484">
              <w:rPr>
                <w:rFonts w:ascii="ＭＳ ゴシック" w:eastAsia="ＭＳ ゴシック" w:hAnsi="ＭＳ ゴシック" w:hint="eastAsia"/>
                <w:noProof/>
                <w:sz w:val="20"/>
              </w:rPr>
              <w:t>％</w:t>
            </w:r>
          </w:p>
        </w:tc>
      </w:tr>
      <w:tr w:rsidR="00DD5E17" w:rsidRPr="00390484" w:rsidTr="00DD5E17">
        <w:trPr>
          <w:jc w:val="center"/>
        </w:trPr>
        <w:tc>
          <w:tcPr>
            <w:tcW w:w="2003" w:type="dxa"/>
            <w:tcBorders>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精神障害者・自立支援医療</w:t>
            </w:r>
            <w:r>
              <w:rPr>
                <w:rFonts w:ascii="ＭＳ ゴシック" w:eastAsia="ＭＳ ゴシック" w:hAnsi="ＭＳ ゴシック" w:hint="eastAsia"/>
                <w:noProof/>
                <w:sz w:val="20"/>
              </w:rPr>
              <w:t>(</w:t>
            </w:r>
            <w:r>
              <w:rPr>
                <w:rFonts w:ascii="ＭＳ ゴシック" w:eastAsia="ＭＳ ゴシック" w:hAnsi="ＭＳ ゴシック" w:hint="eastAsia"/>
                <w:noProof/>
                <w:sz w:val="20"/>
              </w:rPr>
              <w:t>精神</w:t>
            </w:r>
            <w:r>
              <w:rPr>
                <w:rFonts w:ascii="ＭＳ ゴシック" w:eastAsia="ＭＳ ゴシック" w:hAnsi="ＭＳ ゴシック" w:hint="eastAsia"/>
                <w:noProof/>
                <w:sz w:val="20"/>
              </w:rPr>
              <w:t>)</w:t>
            </w:r>
            <w:r>
              <w:rPr>
                <w:rFonts w:ascii="ＭＳ ゴシック" w:eastAsia="ＭＳ ゴシック" w:hAnsi="ＭＳ ゴシック" w:hint="eastAsia"/>
                <w:noProof/>
                <w:sz w:val="20"/>
              </w:rPr>
              <w:t>利用者</w:t>
            </w:r>
          </w:p>
        </w:tc>
        <w:tc>
          <w:tcPr>
            <w:tcW w:w="1660" w:type="dxa"/>
            <w:tcBorders>
              <w:left w:val="single" w:sz="8" w:space="0" w:color="auto"/>
            </w:tcBorders>
            <w:shd w:val="clear" w:color="auto" w:fill="auto"/>
            <w:vAlign w:val="center"/>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1,796</w:t>
            </w:r>
            <w:r w:rsidRPr="00390484">
              <w:rPr>
                <w:rFonts w:ascii="ＭＳ ゴシック" w:eastAsia="ＭＳ ゴシック" w:hAnsi="ＭＳ ゴシック" w:hint="eastAsia"/>
                <w:noProof/>
                <w:sz w:val="20"/>
              </w:rPr>
              <w:t>人</w:t>
            </w:r>
          </w:p>
        </w:tc>
        <w:tc>
          <w:tcPr>
            <w:tcW w:w="1661" w:type="dxa"/>
            <w:shd w:val="clear" w:color="auto" w:fill="auto"/>
            <w:vAlign w:val="center"/>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706</w:t>
            </w:r>
            <w:r w:rsidRPr="00390484">
              <w:rPr>
                <w:rFonts w:ascii="ＭＳ ゴシック" w:eastAsia="ＭＳ ゴシック" w:hAnsi="ＭＳ ゴシック" w:hint="eastAsia"/>
                <w:noProof/>
                <w:sz w:val="20"/>
              </w:rPr>
              <w:t>人</w:t>
            </w:r>
          </w:p>
        </w:tc>
        <w:tc>
          <w:tcPr>
            <w:tcW w:w="1661" w:type="dxa"/>
            <w:shd w:val="clear" w:color="auto" w:fill="auto"/>
            <w:vAlign w:val="center"/>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39.3</w:t>
            </w:r>
            <w:r w:rsidRPr="00390484">
              <w:rPr>
                <w:rFonts w:ascii="ＭＳ ゴシック" w:eastAsia="ＭＳ ゴシック" w:hAnsi="ＭＳ ゴシック" w:hint="eastAsia"/>
                <w:noProof/>
                <w:sz w:val="20"/>
              </w:rPr>
              <w:t>％</w:t>
            </w:r>
          </w:p>
        </w:tc>
      </w:tr>
      <w:tr w:rsidR="00DD5E17" w:rsidRPr="00390484" w:rsidTr="00DD5E17">
        <w:trPr>
          <w:jc w:val="center"/>
        </w:trPr>
        <w:tc>
          <w:tcPr>
            <w:tcW w:w="2003" w:type="dxa"/>
            <w:tcBorders>
              <w:bottom w:val="double" w:sz="4" w:space="0" w:color="auto"/>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難病患者</w:t>
            </w:r>
          </w:p>
        </w:tc>
        <w:tc>
          <w:tcPr>
            <w:tcW w:w="1660" w:type="dxa"/>
            <w:tcBorders>
              <w:left w:val="single" w:sz="8" w:space="0" w:color="auto"/>
              <w:bottom w:val="double" w:sz="4"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1,168</w:t>
            </w:r>
            <w:r w:rsidRPr="00390484">
              <w:rPr>
                <w:rFonts w:ascii="ＭＳ ゴシック" w:eastAsia="ＭＳ ゴシック" w:hAnsi="ＭＳ ゴシック" w:hint="eastAsia"/>
                <w:noProof/>
                <w:sz w:val="20"/>
              </w:rPr>
              <w:t>人</w:t>
            </w:r>
          </w:p>
        </w:tc>
        <w:tc>
          <w:tcPr>
            <w:tcW w:w="1661" w:type="dxa"/>
            <w:tcBorders>
              <w:bottom w:val="double" w:sz="4"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 xml:space="preserve">  460</w:t>
            </w:r>
            <w:r w:rsidRPr="00390484">
              <w:rPr>
                <w:rFonts w:ascii="ＭＳ ゴシック" w:eastAsia="ＭＳ ゴシック" w:hAnsi="ＭＳ ゴシック" w:hint="eastAsia"/>
                <w:noProof/>
                <w:sz w:val="20"/>
              </w:rPr>
              <w:t>人</w:t>
            </w:r>
          </w:p>
        </w:tc>
        <w:tc>
          <w:tcPr>
            <w:tcW w:w="1661" w:type="dxa"/>
            <w:tcBorders>
              <w:bottom w:val="double" w:sz="4"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39.4</w:t>
            </w:r>
            <w:r w:rsidRPr="00390484">
              <w:rPr>
                <w:rFonts w:ascii="ＭＳ ゴシック" w:eastAsia="ＭＳ ゴシック" w:hAnsi="ＭＳ ゴシック" w:hint="eastAsia"/>
                <w:noProof/>
                <w:sz w:val="20"/>
              </w:rPr>
              <w:t>％</w:t>
            </w:r>
          </w:p>
        </w:tc>
      </w:tr>
      <w:tr w:rsidR="00DD5E17" w:rsidRPr="00390484" w:rsidTr="00DD5E17">
        <w:trPr>
          <w:trHeight w:val="197"/>
          <w:jc w:val="center"/>
        </w:trPr>
        <w:tc>
          <w:tcPr>
            <w:tcW w:w="2003" w:type="dxa"/>
            <w:tcBorders>
              <w:top w:val="double" w:sz="4" w:space="0" w:color="auto"/>
              <w:right w:val="single" w:sz="8" w:space="0" w:color="auto"/>
            </w:tcBorders>
            <w:shd w:val="clear" w:color="auto" w:fill="E0E0E0"/>
          </w:tcPr>
          <w:p w:rsidR="00DD5E17" w:rsidRDefault="00310227" w:rsidP="00DD5E17">
            <w:pPr>
              <w:spacing w:line="300" w:lineRule="exact"/>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合　　計</w:t>
            </w:r>
          </w:p>
        </w:tc>
        <w:tc>
          <w:tcPr>
            <w:tcW w:w="1660" w:type="dxa"/>
            <w:tcBorders>
              <w:top w:val="double" w:sz="4" w:space="0" w:color="auto"/>
              <w:left w:val="single" w:sz="8"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8,642</w:t>
            </w:r>
            <w:r w:rsidRPr="00390484">
              <w:rPr>
                <w:rFonts w:ascii="ＭＳ ゴシック" w:eastAsia="ＭＳ ゴシック" w:hAnsi="ＭＳ ゴシック" w:hint="eastAsia"/>
                <w:noProof/>
                <w:sz w:val="20"/>
              </w:rPr>
              <w:t>人</w:t>
            </w:r>
          </w:p>
        </w:tc>
        <w:tc>
          <w:tcPr>
            <w:tcW w:w="1661" w:type="dxa"/>
            <w:tcBorders>
              <w:top w:val="double" w:sz="4"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3,496</w:t>
            </w:r>
            <w:r w:rsidRPr="00390484">
              <w:rPr>
                <w:rFonts w:ascii="ＭＳ ゴシック" w:eastAsia="ＭＳ ゴシック" w:hAnsi="ＭＳ ゴシック" w:hint="eastAsia"/>
                <w:noProof/>
                <w:sz w:val="20"/>
              </w:rPr>
              <w:t>人</w:t>
            </w:r>
          </w:p>
        </w:tc>
        <w:tc>
          <w:tcPr>
            <w:tcW w:w="1661" w:type="dxa"/>
            <w:tcBorders>
              <w:top w:val="double" w:sz="4" w:space="0" w:color="auto"/>
            </w:tcBorders>
            <w:shd w:val="clear" w:color="auto" w:fill="auto"/>
          </w:tcPr>
          <w:p w:rsidR="00DD5E17" w:rsidRPr="00390484" w:rsidRDefault="00310227" w:rsidP="00DD5E17">
            <w:pPr>
              <w:spacing w:line="300" w:lineRule="exact"/>
              <w:jc w:val="center"/>
              <w:rPr>
                <w:rFonts w:ascii="ＭＳ ゴシック" w:eastAsia="ＭＳ ゴシック" w:hAnsi="ＭＳ ゴシック" w:hint="eastAsia"/>
                <w:noProof/>
                <w:sz w:val="20"/>
              </w:rPr>
            </w:pPr>
            <w:r w:rsidRPr="00390484">
              <w:rPr>
                <w:rFonts w:ascii="ＭＳ ゴシック" w:eastAsia="ＭＳ ゴシック" w:hAnsi="ＭＳ ゴシック" w:hint="eastAsia"/>
                <w:noProof/>
                <w:sz w:val="20"/>
              </w:rPr>
              <w:t>40.5</w:t>
            </w:r>
            <w:r w:rsidRPr="00390484">
              <w:rPr>
                <w:rFonts w:ascii="ＭＳ ゴシック" w:eastAsia="ＭＳ ゴシック" w:hAnsi="ＭＳ ゴシック" w:hint="eastAsia"/>
                <w:noProof/>
                <w:sz w:val="20"/>
              </w:rPr>
              <w:t>％</w:t>
            </w:r>
          </w:p>
        </w:tc>
      </w:tr>
    </w:tbl>
    <w:p w:rsidR="00DD5E17" w:rsidRDefault="00310227" w:rsidP="00E26AC6">
      <w:pPr>
        <w:pStyle w:val="affc"/>
        <w:spacing w:line="240" w:lineRule="exact"/>
        <w:ind w:leftChars="436" w:left="1109" w:rightChars="350" w:right="735" w:hangingChars="107" w:hanging="193"/>
        <w:rPr>
          <w:rFonts w:ascii="ＭＳ ゴシック" w:eastAsia="ＭＳ ゴシック" w:hAnsi="ＭＳ ゴシック" w:hint="eastAsia"/>
        </w:rPr>
      </w:pPr>
      <w:r>
        <w:rPr>
          <w:rFonts w:ascii="ＭＳ ゴシック" w:eastAsia="ＭＳ ゴシック" w:hAnsi="ＭＳ ゴシック" w:hint="eastAsia"/>
          <w:b/>
          <w:bCs/>
        </w:rPr>
        <w:t>※</w:t>
      </w:r>
      <w:r>
        <w:rPr>
          <w:rFonts w:ascii="ＭＳ ゴシック" w:eastAsia="ＭＳ ゴシック" w:hAnsi="ＭＳ ゴシック" w:hint="eastAsia"/>
        </w:rPr>
        <w:t>児童については、将来にわたり長期間サービスを利用する可能性が高いことから、抽出率を高くしました。</w:t>
      </w:r>
    </w:p>
    <w:p w:rsidR="00DD5E17" w:rsidRDefault="00310227" w:rsidP="00E26AC6">
      <w:pPr>
        <w:pStyle w:val="affc"/>
        <w:spacing w:line="240" w:lineRule="exact"/>
        <w:ind w:leftChars="436" w:left="929" w:rightChars="350" w:right="735" w:hangingChars="7" w:hanging="13"/>
        <w:rPr>
          <w:rFonts w:ascii="ＭＳ ゴシック" w:eastAsia="ＭＳ ゴシック" w:hAnsi="ＭＳ ゴシック" w:hint="eastAsia"/>
        </w:rPr>
      </w:pPr>
      <w:r>
        <w:rPr>
          <w:rFonts w:ascii="ＭＳ ゴシック" w:eastAsia="ＭＳ ゴシック" w:hAnsi="ＭＳ ゴシック" w:hint="eastAsia"/>
          <w:b/>
          <w:bCs/>
        </w:rPr>
        <w:t>※</w:t>
      </w:r>
      <w:r>
        <w:rPr>
          <w:rFonts w:ascii="ＭＳ ゴシック" w:eastAsia="ＭＳ ゴシック" w:hAnsi="ＭＳ ゴシック" w:hint="eastAsia"/>
        </w:rPr>
        <w:t>今回も引き続き、手帳を所持していない難病の方からも抽出しました。</w:t>
      </w:r>
    </w:p>
    <w:p w:rsidR="00DD5E17" w:rsidRDefault="00310227" w:rsidP="00DD5E17">
      <w:pPr>
        <w:pStyle w:val="a4"/>
        <w:tabs>
          <w:tab w:val="clear" w:pos="4252"/>
          <w:tab w:val="clear" w:pos="8504"/>
        </w:tabs>
        <w:snapToGrid/>
        <w:rPr>
          <w:rFonts w:ascii="Century" w:hint="eastAsia"/>
        </w:rPr>
      </w:pPr>
    </w:p>
    <w:p w:rsidR="00DD5E17" w:rsidRDefault="00310227" w:rsidP="00DD5E17">
      <w:pPr>
        <w:pStyle w:val="11f"/>
        <w:ind w:leftChars="0" w:left="0" w:right="105" w:firstLineChars="0" w:firstLine="0"/>
        <w:rPr>
          <w:rFonts w:hint="eastAsia"/>
          <w:sz w:val="24"/>
        </w:rPr>
      </w:pPr>
      <w:r>
        <w:rPr>
          <w:rFonts w:hint="eastAsia"/>
          <w:sz w:val="24"/>
        </w:rPr>
        <w:t>③　調査方法（期間）</w:t>
      </w:r>
    </w:p>
    <w:p w:rsidR="00DD5E17" w:rsidRDefault="00310227" w:rsidP="00DD5E17">
      <w:pPr>
        <w:pStyle w:val="aa"/>
        <w:ind w:leftChars="0" w:left="0"/>
        <w:rPr>
          <w:rFonts w:hint="eastAsia"/>
        </w:rPr>
      </w:pPr>
      <w:r>
        <w:rPr>
          <w:rFonts w:hint="eastAsia"/>
        </w:rPr>
        <w:t>郵送による配付・回収（平成</w:t>
      </w:r>
      <w:r>
        <w:rPr>
          <w:rFonts w:hint="eastAsia"/>
        </w:rPr>
        <w:t>29</w:t>
      </w:r>
      <w:r>
        <w:rPr>
          <w:rFonts w:hint="eastAsia"/>
        </w:rPr>
        <w:t>年７月</w:t>
      </w:r>
      <w:r>
        <w:rPr>
          <w:rFonts w:hint="eastAsia"/>
        </w:rPr>
        <w:t>28</w:t>
      </w:r>
      <w:r>
        <w:rPr>
          <w:rFonts w:hint="eastAsia"/>
        </w:rPr>
        <w:t>日から８月</w:t>
      </w:r>
      <w:r>
        <w:rPr>
          <w:rFonts w:hint="eastAsia"/>
        </w:rPr>
        <w:t>25</w:t>
      </w:r>
      <w:r>
        <w:rPr>
          <w:rFonts w:hint="eastAsia"/>
        </w:rPr>
        <w:t>日）</w:t>
      </w:r>
    </w:p>
    <w:p w:rsidR="00DD5E17" w:rsidRPr="00B36A80" w:rsidRDefault="00310227" w:rsidP="00DD5E17">
      <w:pPr>
        <w:rPr>
          <w:rFonts w:hAnsi="ＭＳ 明朝" w:hint="eastAsia"/>
          <w:noProof/>
          <w:sz w:val="24"/>
        </w:rPr>
      </w:pPr>
    </w:p>
    <w:p w:rsidR="00DD5E17" w:rsidRDefault="00310227" w:rsidP="00DD5E17">
      <w:pPr>
        <w:pStyle w:val="11f"/>
        <w:ind w:leftChars="0" w:left="0" w:right="105" w:firstLineChars="0" w:firstLine="0"/>
        <w:rPr>
          <w:rFonts w:hint="eastAsia"/>
          <w:sz w:val="24"/>
        </w:rPr>
      </w:pPr>
      <w:r>
        <w:rPr>
          <w:rFonts w:hint="eastAsia"/>
          <w:sz w:val="24"/>
        </w:rPr>
        <w:t>④　回収状況</w:t>
      </w:r>
    </w:p>
    <w:tbl>
      <w:tblPr>
        <w:tblpPr w:leftFromText="142" w:rightFromText="142" w:vertAnchor="text" w:horzAnchor="page" w:tblpX="2870" w:tblpY="101"/>
        <w:tblW w:w="51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1703"/>
        <w:gridCol w:w="1703"/>
        <w:gridCol w:w="1703"/>
      </w:tblGrid>
      <w:tr w:rsidR="00DD5E17" w:rsidTr="00DD5E17">
        <w:tc>
          <w:tcPr>
            <w:tcW w:w="1703" w:type="dxa"/>
            <w:shd w:val="clear" w:color="auto" w:fill="C0C0C0"/>
            <w:vAlign w:val="center"/>
          </w:tcPr>
          <w:p w:rsidR="00DD5E17" w:rsidRDefault="00310227" w:rsidP="00DD5E17">
            <w:pPr>
              <w:tabs>
                <w:tab w:val="center" w:pos="1540"/>
              </w:tabs>
              <w:jc w:val="center"/>
              <w:rPr>
                <w:rFonts w:ascii="ＭＳ ゴシック" w:eastAsia="ＭＳ ゴシック" w:hAnsi="ＭＳ ゴシック" w:hint="eastAsia"/>
                <w:noProof/>
                <w:sz w:val="20"/>
              </w:rPr>
            </w:pPr>
            <w:r w:rsidRPr="000A27EC">
              <w:rPr>
                <w:rFonts w:ascii="ＭＳ ゴシック" w:eastAsia="ＭＳ ゴシック" w:hAnsi="ＭＳ ゴシック" w:hint="eastAsia"/>
                <w:noProof/>
                <w:spacing w:val="112"/>
                <w:kern w:val="0"/>
                <w:sz w:val="20"/>
                <w:fitText w:val="1050" w:id="1672749824"/>
              </w:rPr>
              <w:t>配付</w:t>
            </w:r>
            <w:r w:rsidRPr="000A27EC">
              <w:rPr>
                <w:rFonts w:ascii="ＭＳ ゴシック" w:eastAsia="ＭＳ ゴシック" w:hAnsi="ＭＳ ゴシック" w:hint="eastAsia"/>
                <w:noProof/>
                <w:spacing w:val="1"/>
                <w:kern w:val="0"/>
                <w:sz w:val="20"/>
                <w:fitText w:val="1050" w:id="1672749824"/>
              </w:rPr>
              <w:t>数</w:t>
            </w:r>
          </w:p>
        </w:tc>
        <w:tc>
          <w:tcPr>
            <w:tcW w:w="1703" w:type="dxa"/>
            <w:shd w:val="clear" w:color="auto" w:fill="C0C0C0"/>
            <w:vAlign w:val="center"/>
          </w:tcPr>
          <w:p w:rsidR="00DD5E17" w:rsidRDefault="00310227" w:rsidP="00DD5E17">
            <w:pPr>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有効回収数</w:t>
            </w:r>
          </w:p>
        </w:tc>
        <w:tc>
          <w:tcPr>
            <w:tcW w:w="1703" w:type="dxa"/>
            <w:shd w:val="clear" w:color="auto" w:fill="C0C0C0"/>
            <w:vAlign w:val="center"/>
          </w:tcPr>
          <w:p w:rsidR="00DD5E17" w:rsidRDefault="00310227" w:rsidP="00DD5E17">
            <w:pPr>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有効回収率</w:t>
            </w:r>
          </w:p>
        </w:tc>
      </w:tr>
      <w:tr w:rsidR="00DD5E17" w:rsidTr="00DD5E17">
        <w:tc>
          <w:tcPr>
            <w:tcW w:w="1703" w:type="dxa"/>
            <w:vAlign w:val="center"/>
          </w:tcPr>
          <w:p w:rsidR="00DD5E17" w:rsidRDefault="00310227" w:rsidP="00DD5E17">
            <w:pPr>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3,496</w:t>
            </w:r>
            <w:r>
              <w:rPr>
                <w:rFonts w:ascii="ＭＳ ゴシック" w:eastAsia="ＭＳ ゴシック" w:hAnsi="ＭＳ ゴシック" w:hint="eastAsia"/>
                <w:noProof/>
                <w:sz w:val="20"/>
              </w:rPr>
              <w:t>通</w:t>
            </w:r>
          </w:p>
        </w:tc>
        <w:tc>
          <w:tcPr>
            <w:tcW w:w="1703" w:type="dxa"/>
            <w:vAlign w:val="center"/>
          </w:tcPr>
          <w:p w:rsidR="00DD5E17" w:rsidRDefault="00310227" w:rsidP="00DD5E17">
            <w:pPr>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2,146</w:t>
            </w:r>
            <w:r>
              <w:rPr>
                <w:rFonts w:ascii="ＭＳ ゴシック" w:eastAsia="ＭＳ ゴシック" w:hAnsi="ＭＳ ゴシック" w:hint="eastAsia"/>
                <w:noProof/>
                <w:sz w:val="20"/>
              </w:rPr>
              <w:t>通</w:t>
            </w:r>
          </w:p>
        </w:tc>
        <w:tc>
          <w:tcPr>
            <w:tcW w:w="1703" w:type="dxa"/>
            <w:vAlign w:val="center"/>
          </w:tcPr>
          <w:p w:rsidR="00DD5E17" w:rsidRDefault="00310227" w:rsidP="00DD5E17">
            <w:pPr>
              <w:jc w:val="center"/>
              <w:rPr>
                <w:rFonts w:ascii="ＭＳ ゴシック" w:eastAsia="ＭＳ ゴシック" w:hAnsi="ＭＳ ゴシック" w:hint="eastAsia"/>
                <w:noProof/>
                <w:sz w:val="20"/>
              </w:rPr>
            </w:pPr>
            <w:r>
              <w:rPr>
                <w:rFonts w:ascii="ＭＳ ゴシック" w:eastAsia="ＭＳ ゴシック" w:hAnsi="ＭＳ ゴシック" w:hint="eastAsia"/>
                <w:noProof/>
                <w:sz w:val="20"/>
              </w:rPr>
              <w:t>61.4</w:t>
            </w:r>
            <w:r>
              <w:rPr>
                <w:rFonts w:ascii="ＭＳ ゴシック" w:eastAsia="ＭＳ ゴシック" w:hAnsi="ＭＳ ゴシック" w:hint="eastAsia"/>
                <w:noProof/>
                <w:sz w:val="20"/>
              </w:rPr>
              <w:t>％</w:t>
            </w:r>
          </w:p>
        </w:tc>
      </w:tr>
    </w:tbl>
    <w:p w:rsidR="00DD5E17" w:rsidRDefault="00310227" w:rsidP="00DD5E17">
      <w:pPr>
        <w:pStyle w:val="a4"/>
        <w:tabs>
          <w:tab w:val="clear" w:pos="4252"/>
          <w:tab w:val="clear" w:pos="8504"/>
        </w:tabs>
        <w:snapToGrid/>
        <w:spacing w:line="200" w:lineRule="exact"/>
        <w:rPr>
          <w:rFonts w:ascii="Century" w:hint="eastAsia"/>
        </w:rPr>
      </w:pPr>
    </w:p>
    <w:p w:rsidR="00DD5E17" w:rsidRDefault="00310227" w:rsidP="00DD5E17">
      <w:pPr>
        <w:rPr>
          <w:rFonts w:hint="eastAsia"/>
          <w:sz w:val="24"/>
        </w:rPr>
      </w:pPr>
      <w:r>
        <w:rPr>
          <w:sz w:val="40"/>
        </w:rPr>
        <w:br w:type="page"/>
      </w:r>
      <w:r w:rsidR="00E26AC6">
        <w:rPr>
          <w:rFonts w:hint="eastAsia"/>
          <w:noProof/>
          <w:sz w:val="24"/>
        </w:rPr>
        <w:lastRenderedPageBreak/>
        <w:drawing>
          <wp:anchor distT="0" distB="0" distL="114300" distR="114300" simplePos="0" relativeHeight="25170534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76" name="JAVISCODE029-46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29-467" descr="te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hint="eastAsia"/>
        </w:rPr>
      </w:pPr>
      <w:r>
        <w:rPr>
          <w:rFonts w:eastAsia="小塚ゴシック Pro M" w:hint="eastAsia"/>
          <w:b/>
          <w:bCs/>
          <w:color w:val="auto"/>
          <w:sz w:val="24"/>
        </w:rPr>
        <w:t>（２）主なアンケート調査結果</w:t>
      </w:r>
      <w:r>
        <w:rPr>
          <w:rFonts w:eastAsia="小塚ゴシック Pro M" w:hint="eastAsia"/>
          <w:color w:val="FFCC99"/>
          <w:sz w:val="14"/>
        </w:rPr>
        <w:t xml:space="preserve">　</w:t>
      </w:r>
      <w:r>
        <w:rPr>
          <w:rFonts w:eastAsia="小塚ゴシック Pro M" w:hint="eastAsia"/>
          <w:color w:val="808000"/>
          <w:sz w:val="14"/>
        </w:rPr>
        <w:t xml:space="preserve">●　●　●　●　●　●　●　●　●　●　●　●　●　●　●　</w:t>
      </w:r>
      <w:r>
        <w:rPr>
          <w:rFonts w:eastAsia="小塚ゴシック Pro M" w:hint="eastAsia"/>
          <w:color w:val="76923C"/>
          <w:sz w:val="14"/>
        </w:rPr>
        <w:t>●　●　●</w:t>
      </w:r>
    </w:p>
    <w:p w:rsidR="00DD5E17" w:rsidRDefault="00310227" w:rsidP="00DD5E17">
      <w:pPr>
        <w:pStyle w:val="11f"/>
        <w:ind w:leftChars="0" w:left="0" w:right="105" w:firstLineChars="0" w:firstLine="0"/>
        <w:rPr>
          <w:rFonts w:hint="eastAsia"/>
          <w:sz w:val="24"/>
        </w:rPr>
      </w:pPr>
      <w:r>
        <w:rPr>
          <w:rFonts w:hint="eastAsia"/>
          <w:sz w:val="24"/>
        </w:rPr>
        <w:t>①　回答者属性</w:t>
      </w:r>
    </w:p>
    <w:p w:rsidR="00DD5E17" w:rsidRDefault="00310227" w:rsidP="00DD5E17">
      <w:pPr>
        <w:pStyle w:val="11f"/>
        <w:ind w:left="315" w:right="105"/>
        <w:rPr>
          <w:rFonts w:hint="eastAsia"/>
        </w:rPr>
      </w:pPr>
    </w:p>
    <w:p w:rsidR="00DD5E17" w:rsidRDefault="00310227" w:rsidP="00DD5E17">
      <w:pPr>
        <w:pStyle w:val="11f"/>
        <w:ind w:left="315" w:right="105" w:firstLine="12"/>
        <w:rPr>
          <w:rFonts w:hint="eastAsia"/>
          <w:sz w:val="24"/>
        </w:rPr>
      </w:pPr>
      <w:r>
        <w:rPr>
          <w:rFonts w:hint="eastAsia"/>
          <w:sz w:val="24"/>
        </w:rPr>
        <w:t>〇年齢</w:t>
      </w:r>
    </w:p>
    <w:p w:rsidR="00DD5E17" w:rsidRDefault="00E26AC6" w:rsidP="00DD5E17">
      <w:pPr>
        <w:rPr>
          <w:rFonts w:hint="eastAsia"/>
        </w:rPr>
      </w:pPr>
      <w:r>
        <w:rPr>
          <w:noProof/>
        </w:rPr>
        <w:drawing>
          <wp:anchor distT="0" distB="0" distL="114300" distR="114300" simplePos="0" relativeHeight="251591680" behindDoc="0" locked="0" layoutInCell="1" allowOverlap="1">
            <wp:simplePos x="0" y="0"/>
            <wp:positionH relativeFrom="column">
              <wp:posOffset>348615</wp:posOffset>
            </wp:positionH>
            <wp:positionV relativeFrom="paragraph">
              <wp:posOffset>635</wp:posOffset>
            </wp:positionV>
            <wp:extent cx="5038725" cy="2838450"/>
            <wp:effectExtent l="0" t="0" r="9525"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E26AC6" w:rsidP="00DD5E17">
      <w:pPr>
        <w:rPr>
          <w:rFonts w:hint="eastAsia"/>
        </w:rPr>
      </w:pPr>
      <w:r>
        <w:rPr>
          <w:noProof/>
          <w:sz w:val="20"/>
        </w:rPr>
        <w:drawing>
          <wp:anchor distT="0" distB="0" distL="114300" distR="114300" simplePos="0" relativeHeight="251589632" behindDoc="0" locked="0" layoutInCell="1" allowOverlap="1">
            <wp:simplePos x="0" y="0"/>
            <wp:positionH relativeFrom="column">
              <wp:posOffset>1664970</wp:posOffset>
            </wp:positionH>
            <wp:positionV relativeFrom="paragraph">
              <wp:posOffset>26670</wp:posOffset>
            </wp:positionV>
            <wp:extent cx="4037330" cy="25908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7330" cy="259080"/>
                    </a:xfrm>
                    <a:prstGeom prst="rect">
                      <a:avLst/>
                    </a:prstGeom>
                    <a:noFill/>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11f"/>
        <w:ind w:left="315" w:right="105" w:firstLine="12"/>
        <w:rPr>
          <w:rFonts w:hint="eastAsia"/>
          <w:sz w:val="24"/>
        </w:rPr>
      </w:pPr>
      <w:r>
        <w:rPr>
          <w:rFonts w:hint="eastAsia"/>
          <w:sz w:val="24"/>
        </w:rPr>
        <w:t>〇住まい</w:t>
      </w:r>
    </w:p>
    <w:p w:rsidR="00DD5E17" w:rsidRDefault="00E26AC6" w:rsidP="00DD5E17">
      <w:pPr>
        <w:rPr>
          <w:rFonts w:hint="eastAsia"/>
        </w:rPr>
      </w:pPr>
      <w:r>
        <w:rPr>
          <w:noProof/>
        </w:rPr>
        <w:drawing>
          <wp:anchor distT="0" distB="0" distL="114300" distR="114300" simplePos="0" relativeHeight="251592704" behindDoc="0" locked="0" layoutInCell="1" allowOverlap="1">
            <wp:simplePos x="0" y="0"/>
            <wp:positionH relativeFrom="column">
              <wp:posOffset>576580</wp:posOffset>
            </wp:positionH>
            <wp:positionV relativeFrom="paragraph">
              <wp:posOffset>233680</wp:posOffset>
            </wp:positionV>
            <wp:extent cx="4695825" cy="3390900"/>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582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0636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80" name="JAVISCODE030-3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0-37" descr="te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315" w:right="105" w:firstLine="12"/>
        <w:rPr>
          <w:rFonts w:hint="eastAsia"/>
          <w:sz w:val="24"/>
        </w:rPr>
      </w:pPr>
      <w:r>
        <w:rPr>
          <w:rFonts w:hint="eastAsia"/>
          <w:sz w:val="24"/>
        </w:rPr>
        <w:t>〇障害</w:t>
      </w:r>
      <w:r w:rsidRPr="00390484">
        <w:rPr>
          <w:rFonts w:hint="eastAsia"/>
          <w:sz w:val="24"/>
        </w:rPr>
        <w:t>者に関する手帳の</w:t>
      </w:r>
      <w:r>
        <w:rPr>
          <w:rFonts w:hint="eastAsia"/>
          <w:sz w:val="24"/>
        </w:rPr>
        <w:t>取得状況</w:t>
      </w:r>
    </w:p>
    <w:p w:rsidR="00DD5E17" w:rsidRDefault="00E26AC6" w:rsidP="00E26AC6">
      <w:pPr>
        <w:pStyle w:val="11f2"/>
        <w:ind w:rightChars="100" w:right="210" w:firstLineChars="3700" w:firstLine="6660"/>
        <w:jc w:val="both"/>
        <w:rPr>
          <w:rFonts w:ascii="ＭＳ ゴシック" w:eastAsia="ＭＳ ゴシック" w:hAnsi="ＭＳ ゴシック" w:hint="eastAsia"/>
        </w:rPr>
      </w:pPr>
      <w:r>
        <w:rPr>
          <w:rFonts w:ascii="ＭＳ ゴシック" w:eastAsia="ＭＳ ゴシック" w:hAnsi="ＭＳ ゴシック"/>
          <w:noProof/>
        </w:rPr>
        <w:drawing>
          <wp:anchor distT="0" distB="0" distL="114300" distR="114300" simplePos="0" relativeHeight="251593728" behindDoc="0" locked="0" layoutInCell="1" allowOverlap="1">
            <wp:simplePos x="0" y="0"/>
            <wp:positionH relativeFrom="column">
              <wp:posOffset>384810</wp:posOffset>
            </wp:positionH>
            <wp:positionV relativeFrom="paragraph">
              <wp:posOffset>148590</wp:posOffset>
            </wp:positionV>
            <wp:extent cx="4371975" cy="2242185"/>
            <wp:effectExtent l="0" t="0" r="9525" b="571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7197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ascii="ＭＳ ゴシック" w:eastAsia="ＭＳ ゴシック" w:hAnsi="ＭＳ ゴシック" w:hint="eastAsia"/>
        </w:rPr>
        <w:t>単位：％</w:t>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11f"/>
        <w:ind w:left="315" w:right="105" w:firstLine="12"/>
        <w:rPr>
          <w:rFonts w:hint="eastAsia"/>
          <w:sz w:val="24"/>
        </w:rPr>
      </w:pPr>
      <w:r>
        <w:rPr>
          <w:rFonts w:hint="eastAsia"/>
          <w:sz w:val="24"/>
        </w:rPr>
        <w:t>〇身体障害</w:t>
      </w:r>
      <w:r w:rsidRPr="00390484">
        <w:rPr>
          <w:rFonts w:hint="eastAsia"/>
          <w:sz w:val="24"/>
        </w:rPr>
        <w:t>者に関する手帳の</w:t>
      </w:r>
      <w:r>
        <w:rPr>
          <w:rFonts w:hint="eastAsia"/>
          <w:sz w:val="24"/>
        </w:rPr>
        <w:t>障害種別</w:t>
      </w:r>
    </w:p>
    <w:p w:rsidR="00DD5E17" w:rsidRDefault="00E26AC6" w:rsidP="00E26AC6">
      <w:pPr>
        <w:pStyle w:val="11f2"/>
        <w:ind w:rightChars="100" w:right="210" w:firstLineChars="3750" w:firstLine="6750"/>
        <w:jc w:val="both"/>
        <w:rPr>
          <w:rFonts w:ascii="ＭＳ ゴシック" w:eastAsia="ＭＳ ゴシック" w:hAnsi="ＭＳ ゴシック" w:hint="eastAsia"/>
        </w:rPr>
      </w:pPr>
      <w:r>
        <w:rPr>
          <w:rFonts w:ascii="ＭＳ ゴシック" w:eastAsia="ＭＳ ゴシック" w:hAnsi="ＭＳ ゴシック"/>
          <w:noProof/>
        </w:rPr>
        <w:drawing>
          <wp:anchor distT="0" distB="0" distL="114300" distR="114300" simplePos="0" relativeHeight="251594752" behindDoc="0" locked="0" layoutInCell="1" allowOverlap="1">
            <wp:simplePos x="0" y="0"/>
            <wp:positionH relativeFrom="column">
              <wp:posOffset>432435</wp:posOffset>
            </wp:positionH>
            <wp:positionV relativeFrom="paragraph">
              <wp:posOffset>147320</wp:posOffset>
            </wp:positionV>
            <wp:extent cx="4343400" cy="221805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3400"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ascii="ＭＳ ゴシック" w:eastAsia="ＭＳ ゴシック" w:hAnsi="ＭＳ ゴシック" w:hint="eastAsia"/>
        </w:rPr>
        <w:t>単位：％</w:t>
      </w:r>
    </w:p>
    <w:p w:rsidR="00DD5E17" w:rsidRDefault="00310227" w:rsidP="00DD5E17">
      <w:pPr>
        <w:rPr>
          <w:b/>
          <w:color w:val="FF0000"/>
        </w:rPr>
      </w:pPr>
    </w:p>
    <w:p w:rsidR="00DD5E17" w:rsidRDefault="00310227" w:rsidP="00DD5E17">
      <w:pPr>
        <w:rPr>
          <w:rFonts w:hint="eastAsia"/>
          <w:b/>
          <w:color w:val="FF0000"/>
        </w:rPr>
      </w:pPr>
      <w:r>
        <w:rPr>
          <w:b/>
          <w:color w:val="FF0000"/>
        </w:rPr>
        <w:br w:type="page"/>
      </w:r>
      <w:r w:rsidR="00E26AC6">
        <w:rPr>
          <w:rFonts w:hint="eastAsia"/>
          <w:b/>
          <w:noProof/>
          <w:color w:val="FF0000"/>
        </w:rPr>
        <w:lastRenderedPageBreak/>
        <w:drawing>
          <wp:anchor distT="0" distB="0" distL="114300" distR="114300" simplePos="0" relativeHeight="25170739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83" name="JAVISCODE031-26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1-264" descr="tes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Chars="0" w:left="0" w:right="105" w:firstLineChars="0" w:firstLine="0"/>
        <w:rPr>
          <w:rFonts w:hint="eastAsia"/>
          <w:sz w:val="24"/>
        </w:rPr>
      </w:pPr>
      <w:r>
        <w:rPr>
          <w:rFonts w:hint="eastAsia"/>
          <w:sz w:val="24"/>
        </w:rPr>
        <w:t>②　障害のある人に関する法律や施策についての理解</w:t>
      </w:r>
    </w:p>
    <w:p w:rsidR="00DD5E17" w:rsidRDefault="00310227" w:rsidP="00DD5E17">
      <w:pPr>
        <w:rPr>
          <w:rFonts w:hint="eastAsia"/>
        </w:rPr>
      </w:pPr>
    </w:p>
    <w:p w:rsidR="00DD5E17" w:rsidRDefault="00310227" w:rsidP="00DD5E17">
      <w:pPr>
        <w:pStyle w:val="11f"/>
        <w:ind w:left="315" w:right="105" w:firstLine="12"/>
        <w:rPr>
          <w:rFonts w:hint="eastAsia"/>
          <w:sz w:val="24"/>
        </w:rPr>
      </w:pPr>
      <w:r>
        <w:rPr>
          <w:rFonts w:hint="eastAsia"/>
          <w:sz w:val="24"/>
        </w:rPr>
        <w:t>〇『東久留米市障害福祉計画（第４期）』の認知度について</w:t>
      </w:r>
    </w:p>
    <w:p w:rsidR="00DD5E17" w:rsidRDefault="00E26AC6" w:rsidP="00DD5E17">
      <w:pPr>
        <w:rPr>
          <w:rFonts w:hint="eastAsia"/>
        </w:rPr>
      </w:pPr>
      <w:r>
        <w:rPr>
          <w:noProof/>
        </w:rPr>
        <w:drawing>
          <wp:anchor distT="0" distB="0" distL="114300" distR="114300" simplePos="0" relativeHeight="251595776" behindDoc="0" locked="0" layoutInCell="1" allowOverlap="1">
            <wp:simplePos x="0" y="0"/>
            <wp:positionH relativeFrom="column">
              <wp:posOffset>205740</wp:posOffset>
            </wp:positionH>
            <wp:positionV relativeFrom="paragraph">
              <wp:posOffset>23495</wp:posOffset>
            </wp:positionV>
            <wp:extent cx="5419725" cy="3049270"/>
            <wp:effectExtent l="0" t="0" r="952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9725" cy="304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11f"/>
        <w:ind w:left="315" w:right="105" w:firstLine="12"/>
        <w:rPr>
          <w:rFonts w:hint="eastAsia"/>
          <w:sz w:val="24"/>
        </w:rPr>
      </w:pPr>
      <w:r>
        <w:rPr>
          <w:rFonts w:hint="eastAsia"/>
          <w:sz w:val="24"/>
        </w:rPr>
        <w:t>〇「地域自立支援協議会」の認知度について</w:t>
      </w:r>
    </w:p>
    <w:p w:rsidR="00DD5E17" w:rsidRDefault="00310227" w:rsidP="00DD5E17">
      <w:pPr>
        <w:pStyle w:val="a7"/>
        <w:rPr>
          <w:rFonts w:hint="eastAsia"/>
        </w:rPr>
      </w:pPr>
    </w:p>
    <w:p w:rsidR="00DD5E17" w:rsidRDefault="00E26AC6" w:rsidP="00DD5E17">
      <w:pPr>
        <w:rPr>
          <w:rFonts w:hint="eastAsia"/>
        </w:rPr>
      </w:pPr>
      <w:r>
        <w:rPr>
          <w:noProof/>
        </w:rPr>
        <w:drawing>
          <wp:anchor distT="0" distB="0" distL="114300" distR="114300" simplePos="0" relativeHeight="251596800" behindDoc="0" locked="0" layoutInCell="1" allowOverlap="1">
            <wp:simplePos x="0" y="0"/>
            <wp:positionH relativeFrom="column">
              <wp:posOffset>132080</wp:posOffset>
            </wp:positionH>
            <wp:positionV relativeFrom="paragraph">
              <wp:posOffset>34925</wp:posOffset>
            </wp:positionV>
            <wp:extent cx="5451475" cy="308610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147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08416"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86" name="JAVISCODE032-20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2-207" descr="tes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315" w:right="105" w:firstLine="12"/>
        <w:rPr>
          <w:rFonts w:hint="eastAsia"/>
          <w:sz w:val="24"/>
        </w:rPr>
      </w:pPr>
      <w:r>
        <w:rPr>
          <w:rFonts w:hint="eastAsia"/>
          <w:sz w:val="24"/>
        </w:rPr>
        <w:t>〇東久留米市の障害福祉施策全般についてどのように感じているか</w:t>
      </w:r>
    </w:p>
    <w:p w:rsidR="00DD5E17" w:rsidRDefault="00E26AC6" w:rsidP="00DD5E17">
      <w:pPr>
        <w:rPr>
          <w:rFonts w:hint="eastAsia"/>
        </w:rPr>
      </w:pPr>
      <w:r>
        <w:rPr>
          <w:noProof/>
        </w:rPr>
        <w:drawing>
          <wp:anchor distT="0" distB="0" distL="114300" distR="114300" simplePos="0" relativeHeight="251587584" behindDoc="0" locked="0" layoutInCell="1" allowOverlap="1">
            <wp:simplePos x="0" y="0"/>
            <wp:positionH relativeFrom="column">
              <wp:posOffset>224790</wp:posOffset>
            </wp:positionH>
            <wp:positionV relativeFrom="paragraph">
              <wp:posOffset>79375</wp:posOffset>
            </wp:positionV>
            <wp:extent cx="5286375" cy="2981325"/>
            <wp:effectExtent l="0" t="0" r="952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63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a4"/>
        <w:tabs>
          <w:tab w:val="clear" w:pos="4252"/>
          <w:tab w:val="clear" w:pos="8504"/>
        </w:tabs>
        <w:snapToGrid/>
        <w:spacing w:line="240" w:lineRule="exact"/>
        <w:rPr>
          <w:rFonts w:ascii="Century" w:hint="eastAsia"/>
        </w:rPr>
      </w:pPr>
    </w:p>
    <w:p w:rsidR="00DD5E17" w:rsidRDefault="00310227" w:rsidP="00DD5E17">
      <w:pPr>
        <w:pStyle w:val="11f"/>
        <w:ind w:left="315" w:right="105" w:firstLine="12"/>
        <w:rPr>
          <w:rFonts w:hint="eastAsia"/>
          <w:sz w:val="24"/>
        </w:rPr>
      </w:pPr>
    </w:p>
    <w:p w:rsidR="00DD5E17" w:rsidRDefault="00310227" w:rsidP="00DD5E17">
      <w:pPr>
        <w:pStyle w:val="11f"/>
        <w:ind w:left="315" w:right="105" w:firstLine="12"/>
        <w:rPr>
          <w:rFonts w:hint="eastAsia"/>
          <w:sz w:val="24"/>
        </w:rPr>
      </w:pPr>
    </w:p>
    <w:p w:rsidR="00DD5E17" w:rsidRDefault="00310227" w:rsidP="00DD5E17">
      <w:pPr>
        <w:pStyle w:val="11f"/>
        <w:ind w:left="315" w:right="105" w:firstLine="12"/>
        <w:rPr>
          <w:rFonts w:hint="eastAsia"/>
          <w:sz w:val="24"/>
        </w:rPr>
      </w:pPr>
      <w:r>
        <w:rPr>
          <w:rFonts w:hint="eastAsia"/>
          <w:sz w:val="24"/>
        </w:rPr>
        <w:t>〇福祉に関する情報の入手方法について</w:t>
      </w:r>
    </w:p>
    <w:p w:rsidR="00DD5E17" w:rsidRDefault="00310227" w:rsidP="00DD5E17">
      <w:pPr>
        <w:pStyle w:val="11f2"/>
        <w:ind w:rightChars="100" w:right="210"/>
        <w:rPr>
          <w:rFonts w:ascii="ＭＳ ゴシック" w:eastAsia="ＭＳ ゴシック" w:hAnsi="ＭＳ ゴシック" w:hint="eastAsia"/>
        </w:rPr>
      </w:pPr>
      <w:r>
        <w:rPr>
          <w:rFonts w:ascii="ＭＳ ゴシック" w:eastAsia="ＭＳ ゴシック" w:hAnsi="ＭＳ ゴシック" w:hint="eastAsia"/>
        </w:rPr>
        <w:t>単位：％</w:t>
      </w:r>
    </w:p>
    <w:p w:rsidR="00DD5E17" w:rsidRDefault="00E26AC6" w:rsidP="00DD5E17">
      <w:pPr>
        <w:pStyle w:val="a4"/>
        <w:tabs>
          <w:tab w:val="clear" w:pos="4252"/>
          <w:tab w:val="clear" w:pos="8504"/>
        </w:tabs>
        <w:snapToGrid/>
        <w:spacing w:line="120" w:lineRule="exact"/>
        <w:rPr>
          <w:rFonts w:ascii="Century" w:hint="eastAsia"/>
        </w:rPr>
      </w:pPr>
      <w:r>
        <w:rPr>
          <w:noProof/>
        </w:rPr>
        <w:drawing>
          <wp:anchor distT="0" distB="0" distL="114300" distR="114300" simplePos="0" relativeHeight="251597824" behindDoc="0" locked="0" layoutInCell="1" allowOverlap="1">
            <wp:simplePos x="0" y="0"/>
            <wp:positionH relativeFrom="column">
              <wp:posOffset>163195</wp:posOffset>
            </wp:positionH>
            <wp:positionV relativeFrom="paragraph">
              <wp:posOffset>20955</wp:posOffset>
            </wp:positionV>
            <wp:extent cx="5295900" cy="202692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590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E26AC6" w:rsidP="00DD5E17">
      <w:pPr>
        <w:pStyle w:val="11f"/>
        <w:ind w:leftChars="0" w:left="0" w:right="105" w:firstLineChars="0" w:firstLine="0"/>
        <w:rPr>
          <w:rFonts w:hint="eastAsia"/>
        </w:rPr>
      </w:pPr>
      <w:r>
        <w:rPr>
          <w:noProof/>
        </w:rPr>
        <w:drawing>
          <wp:anchor distT="0" distB="0" distL="114300" distR="114300" simplePos="0" relativeHeight="251598848" behindDoc="0" locked="0" layoutInCell="1" allowOverlap="1">
            <wp:simplePos x="0" y="0"/>
            <wp:positionH relativeFrom="column">
              <wp:posOffset>158115</wp:posOffset>
            </wp:positionH>
            <wp:positionV relativeFrom="paragraph">
              <wp:posOffset>238125</wp:posOffset>
            </wp:positionV>
            <wp:extent cx="4410075" cy="2030730"/>
            <wp:effectExtent l="0" t="0" r="9525" b="762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007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p>
    <w:p w:rsidR="00DD5E17" w:rsidRDefault="00E26AC6" w:rsidP="00DD5E17">
      <w:pPr>
        <w:pStyle w:val="11f"/>
        <w:ind w:leftChars="0" w:left="0" w:right="105" w:firstLineChars="0" w:firstLine="0"/>
        <w:rPr>
          <w:rFonts w:hint="eastAsia"/>
        </w:rPr>
      </w:pPr>
      <w:r>
        <w:rPr>
          <w:rFonts w:hint="eastAsia"/>
          <w:noProof/>
        </w:rPr>
        <w:lastRenderedPageBreak/>
        <w:drawing>
          <wp:anchor distT="0" distB="0" distL="114300" distR="114300" simplePos="0" relativeHeight="25170944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90" name="JAVISCODE033-41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3-417" descr="tes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Chars="0" w:left="0" w:right="105" w:firstLineChars="0" w:firstLine="0"/>
        <w:rPr>
          <w:rFonts w:hint="eastAsia"/>
        </w:rPr>
      </w:pPr>
      <w:r>
        <w:rPr>
          <w:rFonts w:hint="eastAsia"/>
        </w:rPr>
        <w:t>【考察】</w:t>
      </w:r>
    </w:p>
    <w:p w:rsidR="00DD5E17" w:rsidRPr="00390484" w:rsidRDefault="00310227" w:rsidP="00DD5E17">
      <w:pPr>
        <w:pStyle w:val="aa"/>
        <w:spacing w:line="360" w:lineRule="exact"/>
        <w:ind w:firstLine="240"/>
        <w:rPr>
          <w:rFonts w:hint="eastAsia"/>
          <w:sz w:val="24"/>
        </w:rPr>
      </w:pPr>
      <w:r w:rsidRPr="00390484">
        <w:rPr>
          <w:rFonts w:hint="eastAsia"/>
          <w:sz w:val="24"/>
        </w:rPr>
        <w:t>市では『東久留米市障害福祉計画』の策定や、「地域自立支援協議会」の設置など、市の障害者福祉を推進していくために様々な政策を行ってきましたが、障害のある人も含め、認知度は高くない状況となっています。</w:t>
      </w:r>
    </w:p>
    <w:p w:rsidR="00DD5E17" w:rsidRPr="00390484" w:rsidRDefault="00310227" w:rsidP="00DD5E17">
      <w:pPr>
        <w:pStyle w:val="aa"/>
        <w:spacing w:line="360" w:lineRule="exact"/>
        <w:ind w:firstLine="240"/>
        <w:rPr>
          <w:rFonts w:hint="eastAsia"/>
          <w:sz w:val="24"/>
        </w:rPr>
      </w:pPr>
      <w:r w:rsidRPr="00390484">
        <w:rPr>
          <w:rFonts w:hint="eastAsia"/>
          <w:sz w:val="24"/>
        </w:rPr>
        <w:t>また、本市の障害福祉施策全般について、全体的に、「充実している」と評価する人と、「充実していない」と評価していない人の割合がほぼ等しくなっています。知的障害者と発達障害者では、「あまり充実して</w:t>
      </w:r>
      <w:r w:rsidRPr="00390484">
        <w:rPr>
          <w:rFonts w:hint="eastAsia"/>
          <w:sz w:val="24"/>
        </w:rPr>
        <w:t>いない」と「充実していない」を合わせた“どちらかと言えば充実していない”の割合が３割台後半を占め、比較的多くなっています。</w:t>
      </w:r>
    </w:p>
    <w:p w:rsidR="00DD5E17" w:rsidRPr="00390484" w:rsidRDefault="00310227" w:rsidP="00DD5E17">
      <w:pPr>
        <w:pStyle w:val="aa"/>
        <w:spacing w:line="360" w:lineRule="exact"/>
        <w:ind w:firstLine="240"/>
        <w:rPr>
          <w:rFonts w:hint="eastAsia"/>
          <w:sz w:val="24"/>
        </w:rPr>
      </w:pPr>
      <w:r w:rsidRPr="00390484">
        <w:rPr>
          <w:rFonts w:hint="eastAsia"/>
          <w:sz w:val="24"/>
        </w:rPr>
        <w:t>福祉に関する情報の入手方法については、障害のある人全体で、「市や社会福祉協議会等の広報紙」の割合が最も多くなっています。</w:t>
      </w:r>
    </w:p>
    <w:p w:rsidR="00DD5E17" w:rsidRDefault="00310227" w:rsidP="00DD5E17">
      <w:pPr>
        <w:pStyle w:val="aa"/>
        <w:spacing w:line="360" w:lineRule="exact"/>
        <w:ind w:firstLine="240"/>
        <w:rPr>
          <w:rFonts w:hint="eastAsia"/>
          <w:sz w:val="24"/>
        </w:rPr>
      </w:pPr>
      <w:r w:rsidRPr="00390484">
        <w:rPr>
          <w:rFonts w:hint="eastAsia"/>
          <w:sz w:val="24"/>
        </w:rPr>
        <w:t>これらの情報媒体等を利用して広く市の障害者施策を周知・</w:t>
      </w:r>
      <w:r>
        <w:rPr>
          <w:rFonts w:hint="eastAsia"/>
          <w:sz w:val="24"/>
        </w:rPr>
        <w:t>啓発し、障害者施策の充実を推進していく必要があります。</w:t>
      </w:r>
    </w:p>
    <w:p w:rsidR="00DD5E17" w:rsidRDefault="00310227" w:rsidP="00DD5E17">
      <w:pPr>
        <w:pStyle w:val="aa"/>
        <w:spacing w:line="360" w:lineRule="exact"/>
        <w:ind w:firstLine="240"/>
        <w:rPr>
          <w:rFonts w:hint="eastAsia"/>
          <w:sz w:val="24"/>
        </w:rPr>
      </w:pPr>
    </w:p>
    <w:p w:rsidR="00DD5E17" w:rsidRDefault="00310227" w:rsidP="00DD5E17">
      <w:pPr>
        <w:pStyle w:val="a4"/>
        <w:tabs>
          <w:tab w:val="clear" w:pos="4252"/>
          <w:tab w:val="clear" w:pos="8504"/>
        </w:tabs>
        <w:snapToGrid/>
        <w:rPr>
          <w:rFonts w:ascii="Century" w:hint="eastAsia"/>
        </w:rPr>
      </w:pPr>
      <w:r>
        <w:rPr>
          <w:rFonts w:ascii="Century"/>
        </w:rPr>
        <w:br w:type="page"/>
      </w:r>
      <w:r w:rsidR="00E26AC6">
        <w:rPr>
          <w:rFonts w:ascii="Century" w:hint="eastAsia"/>
          <w:noProof/>
        </w:rPr>
        <w:lastRenderedPageBreak/>
        <w:drawing>
          <wp:anchor distT="0" distB="0" distL="114300" distR="114300" simplePos="0" relativeHeight="25171046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91" name="JAVISCODE034-44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4-444" descr="tes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315" w:right="105" w:firstLine="12"/>
        <w:rPr>
          <w:rFonts w:hint="eastAsia"/>
          <w:sz w:val="24"/>
        </w:rPr>
      </w:pPr>
      <w:r>
        <w:rPr>
          <w:rFonts w:hint="eastAsia"/>
          <w:sz w:val="24"/>
        </w:rPr>
        <w:t>〇「障害者虐待防止法」による通報義務の認知度について</w:t>
      </w:r>
    </w:p>
    <w:p w:rsidR="00DD5E17" w:rsidRDefault="00E26AC6" w:rsidP="00DD5E17">
      <w:pPr>
        <w:rPr>
          <w:rFonts w:hint="eastAsia"/>
        </w:rPr>
      </w:pPr>
      <w:r>
        <w:rPr>
          <w:noProof/>
        </w:rPr>
        <w:drawing>
          <wp:anchor distT="0" distB="0" distL="114300" distR="114300" simplePos="0" relativeHeight="251599872" behindDoc="0" locked="0" layoutInCell="1" allowOverlap="1">
            <wp:simplePos x="0" y="0"/>
            <wp:positionH relativeFrom="column">
              <wp:posOffset>593725</wp:posOffset>
            </wp:positionH>
            <wp:positionV relativeFrom="paragraph">
              <wp:posOffset>155575</wp:posOffset>
            </wp:positionV>
            <wp:extent cx="4936490" cy="279082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3649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E26AC6" w:rsidP="00DD5E17">
      <w:pPr>
        <w:pStyle w:val="11f"/>
        <w:ind w:left="315" w:right="105"/>
        <w:rPr>
          <w:rFonts w:hint="eastAsia"/>
          <w:sz w:val="24"/>
        </w:rPr>
      </w:pPr>
      <w:r>
        <w:rPr>
          <w:noProof/>
        </w:rPr>
        <w:drawing>
          <wp:anchor distT="0" distB="0" distL="114300" distR="114300" simplePos="0" relativeHeight="251600896" behindDoc="0" locked="0" layoutInCell="1" allowOverlap="1">
            <wp:simplePos x="0" y="0"/>
            <wp:positionH relativeFrom="column">
              <wp:posOffset>320040</wp:posOffset>
            </wp:positionH>
            <wp:positionV relativeFrom="paragraph">
              <wp:posOffset>241300</wp:posOffset>
            </wp:positionV>
            <wp:extent cx="5086350" cy="287083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6350"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hint="eastAsia"/>
          <w:sz w:val="24"/>
        </w:rPr>
        <w:t>〇「障害者差別解消法」の認知度について</w:t>
      </w: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ind w:leftChars="0" w:left="0" w:firstLineChars="0" w:firstLine="0"/>
        <w:rPr>
          <w:rFonts w:hint="eastAsia"/>
        </w:rPr>
      </w:pPr>
    </w:p>
    <w:p w:rsidR="00DD5E17" w:rsidRDefault="00310227" w:rsidP="00DD5E17">
      <w:pPr>
        <w:pStyle w:val="211"/>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1148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94" name="JAVISCODE035-20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5-203" descr="te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315" w:right="105" w:firstLine="12"/>
        <w:rPr>
          <w:rFonts w:hint="eastAsia"/>
          <w:sz w:val="24"/>
        </w:rPr>
      </w:pPr>
      <w:r>
        <w:rPr>
          <w:rFonts w:hint="eastAsia"/>
          <w:sz w:val="24"/>
        </w:rPr>
        <w:t>〇「ヘルプカード」の認知度について</w:t>
      </w:r>
    </w:p>
    <w:p w:rsidR="00DD5E17" w:rsidRDefault="00E26AC6" w:rsidP="00DD5E17">
      <w:pPr>
        <w:rPr>
          <w:rFonts w:hint="eastAsia"/>
        </w:rPr>
      </w:pPr>
      <w:r>
        <w:rPr>
          <w:noProof/>
        </w:rPr>
        <w:drawing>
          <wp:anchor distT="0" distB="0" distL="114300" distR="114300" simplePos="0" relativeHeight="251601920" behindDoc="0" locked="0" layoutInCell="1" allowOverlap="1">
            <wp:simplePos x="0" y="0"/>
            <wp:positionH relativeFrom="column">
              <wp:posOffset>80645</wp:posOffset>
            </wp:positionH>
            <wp:positionV relativeFrom="paragraph">
              <wp:posOffset>50165</wp:posOffset>
            </wp:positionV>
            <wp:extent cx="5192395" cy="2926080"/>
            <wp:effectExtent l="0" t="0" r="825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239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11f"/>
        <w:ind w:left="315" w:right="105" w:firstLine="12"/>
        <w:rPr>
          <w:rFonts w:hint="eastAsia"/>
          <w:sz w:val="24"/>
        </w:rPr>
      </w:pPr>
      <w:r>
        <w:rPr>
          <w:rFonts w:hint="eastAsia"/>
          <w:sz w:val="24"/>
        </w:rPr>
        <w:t>〇「成年後見制度」の認知度について</w:t>
      </w:r>
    </w:p>
    <w:p w:rsidR="00DD5E17" w:rsidRDefault="00310227" w:rsidP="00DD5E17">
      <w:pPr>
        <w:rPr>
          <w:rFonts w:hint="eastAsia"/>
        </w:rPr>
      </w:pPr>
    </w:p>
    <w:p w:rsidR="00DD5E17" w:rsidRDefault="00E26AC6" w:rsidP="00DD5E17">
      <w:pPr>
        <w:rPr>
          <w:rFonts w:hint="eastAsia"/>
        </w:rPr>
      </w:pPr>
      <w:r>
        <w:rPr>
          <w:noProof/>
        </w:rPr>
        <w:drawing>
          <wp:anchor distT="0" distB="0" distL="114300" distR="114300" simplePos="0" relativeHeight="251602944" behindDoc="0" locked="0" layoutInCell="1" allowOverlap="1">
            <wp:simplePos x="0" y="0"/>
            <wp:positionH relativeFrom="column">
              <wp:posOffset>205740</wp:posOffset>
            </wp:positionH>
            <wp:positionV relativeFrom="paragraph">
              <wp:posOffset>64770</wp:posOffset>
            </wp:positionV>
            <wp:extent cx="5114925" cy="2850515"/>
            <wp:effectExtent l="0" t="0" r="952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14925" cy="285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1251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97" name="JAVISCODE036-31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6-314" descr="tes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hint="eastAsia"/>
          <w:sz w:val="26"/>
          <w:szCs w:val="26"/>
        </w:rPr>
      </w:pPr>
      <w:r>
        <w:rPr>
          <w:rFonts w:ascii="ＭＳ ゴシック" w:eastAsia="ＭＳ ゴシック" w:hAnsi="ＭＳ ゴシック" w:hint="eastAsia"/>
          <w:sz w:val="26"/>
          <w:szCs w:val="26"/>
        </w:rPr>
        <w:t>【考察】</w:t>
      </w:r>
    </w:p>
    <w:p w:rsidR="00DD5E17" w:rsidRPr="00390484" w:rsidRDefault="00310227" w:rsidP="00DD5E17">
      <w:pPr>
        <w:pStyle w:val="aa"/>
        <w:ind w:firstLine="240"/>
        <w:rPr>
          <w:rFonts w:hint="eastAsia"/>
          <w:sz w:val="24"/>
        </w:rPr>
      </w:pPr>
      <w:r w:rsidRPr="00390484">
        <w:rPr>
          <w:rFonts w:hint="eastAsia"/>
          <w:sz w:val="24"/>
        </w:rPr>
        <w:t>障害に関する制度等の認知度については、「成年後見制度」や「ヘルプカード」については認知度が比較的高いのに対して、「障害者差別解消法」の認知度は、障害や病気の種別にかかわらず低くなっています。</w:t>
      </w:r>
    </w:p>
    <w:p w:rsidR="00DD5E17" w:rsidRPr="00390484" w:rsidRDefault="00310227" w:rsidP="00DD5E17">
      <w:pPr>
        <w:pStyle w:val="aa"/>
        <w:ind w:firstLine="240"/>
        <w:rPr>
          <w:rFonts w:hint="eastAsia"/>
          <w:sz w:val="24"/>
        </w:rPr>
      </w:pPr>
      <w:r w:rsidRPr="00390484">
        <w:rPr>
          <w:rFonts w:hint="eastAsia"/>
          <w:sz w:val="24"/>
        </w:rPr>
        <w:t>「障害者虐待防止法」による通報義務については、前回調査時より認知度が低下している状況がうかがえます。</w:t>
      </w:r>
    </w:p>
    <w:p w:rsidR="00DD5E17" w:rsidRDefault="00310227" w:rsidP="00DD5E17">
      <w:pPr>
        <w:pStyle w:val="aa"/>
        <w:ind w:firstLine="240"/>
        <w:rPr>
          <w:rFonts w:hint="eastAsia"/>
          <w:sz w:val="24"/>
        </w:rPr>
      </w:pPr>
      <w:r w:rsidRPr="00390484">
        <w:rPr>
          <w:rFonts w:hint="eastAsia"/>
          <w:sz w:val="24"/>
        </w:rPr>
        <w:t>障害に関する国の制度の動向等を知っていただくことも、市民の</w:t>
      </w:r>
      <w:r w:rsidRPr="00390484">
        <w:rPr>
          <w:rFonts w:hint="eastAsia"/>
          <w:sz w:val="24"/>
        </w:rPr>
        <w:t>障害への理解を深めていくことにつながることから、周知のための活動が重要で</w:t>
      </w:r>
      <w:r>
        <w:rPr>
          <w:rFonts w:hint="eastAsia"/>
          <w:sz w:val="24"/>
        </w:rPr>
        <w:t>す。</w:t>
      </w:r>
    </w:p>
    <w:p w:rsidR="00DD5E17" w:rsidRDefault="00310227" w:rsidP="00DD5E17">
      <w:pPr>
        <w:rPr>
          <w:rFonts w:hint="eastAsia"/>
        </w:rPr>
      </w:pPr>
    </w:p>
    <w:p w:rsidR="00DD5E17" w:rsidRDefault="00310227" w:rsidP="00DD5E17"/>
    <w:p w:rsidR="00DD5E17" w:rsidRDefault="00310227" w:rsidP="00DD5E17">
      <w:pPr>
        <w:rPr>
          <w:rFonts w:hint="eastAsia"/>
        </w:rPr>
      </w:pPr>
    </w:p>
    <w:p w:rsidR="00DD5E17" w:rsidRDefault="00310227" w:rsidP="00DD5E17"/>
    <w:p w:rsidR="00DD5E17" w:rsidRDefault="00310227" w:rsidP="00DD5E17"/>
    <w:p w:rsidR="00DD5E17" w:rsidRDefault="00310227" w:rsidP="00DD5E17"/>
    <w:p w:rsidR="00DD5E17" w:rsidRDefault="00310227" w:rsidP="00DD5E17">
      <w:pPr>
        <w:rPr>
          <w:rFonts w:hint="eastAsia"/>
        </w:rPr>
      </w:pPr>
    </w:p>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1353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98" name="JAVISCODE037-7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7-73" descr="tes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Chars="0" w:left="0" w:right="105" w:firstLineChars="0" w:firstLine="0"/>
        <w:rPr>
          <w:rFonts w:hint="eastAsia"/>
          <w:sz w:val="24"/>
        </w:rPr>
      </w:pPr>
      <w:r>
        <w:rPr>
          <w:rFonts w:hint="eastAsia"/>
          <w:sz w:val="24"/>
        </w:rPr>
        <w:t>③　障害者</w:t>
      </w:r>
      <w:r w:rsidRPr="00390484">
        <w:rPr>
          <w:rFonts w:hint="eastAsia"/>
          <w:sz w:val="24"/>
        </w:rPr>
        <w:t>の日常生活での困り</w:t>
      </w:r>
      <w:r>
        <w:rPr>
          <w:rFonts w:hint="eastAsia"/>
          <w:sz w:val="24"/>
        </w:rPr>
        <w:t>ごと</w:t>
      </w:r>
    </w:p>
    <w:p w:rsidR="00DD5E17" w:rsidRDefault="00310227" w:rsidP="00DD5E17">
      <w:pPr>
        <w:pStyle w:val="11f"/>
        <w:ind w:left="315" w:right="105"/>
        <w:rPr>
          <w:rFonts w:hint="eastAsia"/>
        </w:rPr>
      </w:pPr>
    </w:p>
    <w:p w:rsidR="00DD5E17" w:rsidRDefault="00310227" w:rsidP="00DD5E17">
      <w:pPr>
        <w:pStyle w:val="11f"/>
        <w:ind w:left="315" w:right="105" w:firstLine="12"/>
        <w:rPr>
          <w:rFonts w:hint="eastAsia"/>
          <w:sz w:val="24"/>
        </w:rPr>
      </w:pPr>
      <w:r>
        <w:rPr>
          <w:rFonts w:hint="eastAsia"/>
          <w:sz w:val="24"/>
        </w:rPr>
        <w:t>〇日常生活で困っていること</w:t>
      </w:r>
    </w:p>
    <w:p w:rsidR="00DD5E17" w:rsidRDefault="00310227" w:rsidP="00DD5E17">
      <w:pPr>
        <w:pStyle w:val="11f2"/>
        <w:ind w:rightChars="0" w:right="0"/>
        <w:rPr>
          <w:rFonts w:ascii="ＭＳ ゴシック" w:eastAsia="ＭＳ ゴシック" w:hAnsi="ＭＳ ゴシック"/>
        </w:rPr>
      </w:pPr>
      <w:r>
        <w:rPr>
          <w:rFonts w:ascii="ＭＳ ゴシック" w:eastAsia="ＭＳ ゴシック" w:hAnsi="ＭＳ ゴシック" w:hint="eastAsia"/>
        </w:rPr>
        <w:t>単位</w:t>
      </w:r>
      <w:r>
        <w:rPr>
          <w:rFonts w:ascii="ＭＳ ゴシック" w:eastAsia="ＭＳ ゴシック" w:hAnsi="ＭＳ ゴシック"/>
        </w:rPr>
        <w:t>：％</w:t>
      </w:r>
    </w:p>
    <w:p w:rsidR="00DD5E17" w:rsidRDefault="00E26AC6" w:rsidP="00DD5E17">
      <w:pPr>
        <w:rPr>
          <w:rFonts w:hint="eastAsia"/>
        </w:rPr>
      </w:pPr>
      <w:r>
        <w:rPr>
          <w:noProof/>
        </w:rPr>
        <w:drawing>
          <wp:anchor distT="0" distB="0" distL="114300" distR="114300" simplePos="0" relativeHeight="251603968" behindDoc="0" locked="0" layoutInCell="1" allowOverlap="1">
            <wp:simplePos x="0" y="0"/>
            <wp:positionH relativeFrom="column">
              <wp:posOffset>72390</wp:posOffset>
            </wp:positionH>
            <wp:positionV relativeFrom="paragraph">
              <wp:posOffset>17780</wp:posOffset>
            </wp:positionV>
            <wp:extent cx="5400675" cy="2066925"/>
            <wp:effectExtent l="0" t="0" r="9525" b="952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E26AC6" w:rsidP="00DD5E17">
      <w:pPr>
        <w:rPr>
          <w:rFonts w:hint="eastAsia"/>
        </w:rPr>
      </w:pPr>
      <w:r>
        <w:rPr>
          <w:noProof/>
        </w:rPr>
        <w:drawing>
          <wp:anchor distT="0" distB="0" distL="114300" distR="114300" simplePos="0" relativeHeight="251604992" behindDoc="0" locked="0" layoutInCell="1" allowOverlap="1">
            <wp:simplePos x="0" y="0"/>
            <wp:positionH relativeFrom="column">
              <wp:posOffset>62865</wp:posOffset>
            </wp:positionH>
            <wp:positionV relativeFrom="paragraph">
              <wp:posOffset>66040</wp:posOffset>
            </wp:positionV>
            <wp:extent cx="3143250" cy="2086610"/>
            <wp:effectExtent l="0" t="0" r="0" b="889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0"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 w:rsidR="00DD5E17" w:rsidRDefault="00310227" w:rsidP="00DD5E17"/>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1456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01" name="JAVISCODE038-18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8-184" descr="te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315" w:right="105" w:firstLine="12"/>
        <w:rPr>
          <w:rFonts w:hint="eastAsia"/>
          <w:sz w:val="24"/>
        </w:rPr>
      </w:pPr>
      <w:r>
        <w:rPr>
          <w:rFonts w:hint="eastAsia"/>
          <w:sz w:val="24"/>
        </w:rPr>
        <w:t>〇障害福祉サービスの利用で困っていること</w:t>
      </w:r>
    </w:p>
    <w:p w:rsidR="00DD5E17" w:rsidRPr="00EF3F5D" w:rsidRDefault="00310227" w:rsidP="00DD5E17">
      <w:pPr>
        <w:pStyle w:val="11f2"/>
        <w:ind w:rightChars="100" w:right="210"/>
        <w:rPr>
          <w:rFonts w:ascii="ＭＳ ゴシック" w:eastAsia="ＭＳ ゴシック" w:hAnsi="ＭＳ ゴシック"/>
        </w:rPr>
      </w:pPr>
      <w:r w:rsidRPr="00EF3F5D">
        <w:rPr>
          <w:rFonts w:ascii="ＭＳ ゴシック" w:eastAsia="ＭＳ ゴシック" w:hAnsi="ＭＳ ゴシック" w:hint="eastAsia"/>
        </w:rPr>
        <w:t>単</w:t>
      </w:r>
      <w:r w:rsidRPr="00EF3F5D">
        <w:rPr>
          <w:rFonts w:ascii="ＭＳ ゴシック" w:eastAsia="ＭＳ ゴシック" w:hAnsi="ＭＳ ゴシック"/>
        </w:rPr>
        <w:t>位：％</w:t>
      </w:r>
    </w:p>
    <w:p w:rsidR="00DD5E17" w:rsidRDefault="00E26AC6" w:rsidP="00DD5E17">
      <w:pPr>
        <w:rPr>
          <w:rFonts w:hint="eastAsia"/>
        </w:rPr>
      </w:pPr>
      <w:r>
        <w:rPr>
          <w:noProof/>
        </w:rPr>
        <w:drawing>
          <wp:anchor distT="0" distB="0" distL="114300" distR="114300" simplePos="0" relativeHeight="251606016" behindDoc="0" locked="0" layoutInCell="1" allowOverlap="1">
            <wp:simplePos x="0" y="0"/>
            <wp:positionH relativeFrom="column">
              <wp:posOffset>152400</wp:posOffset>
            </wp:positionH>
            <wp:positionV relativeFrom="paragraph">
              <wp:posOffset>20320</wp:posOffset>
            </wp:positionV>
            <wp:extent cx="5419725" cy="2257425"/>
            <wp:effectExtent l="0" t="0" r="9525" b="952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97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E26AC6" w:rsidP="00DD5E17">
      <w:pPr>
        <w:rPr>
          <w:rFonts w:hint="eastAsia"/>
        </w:rPr>
      </w:pPr>
      <w:r>
        <w:rPr>
          <w:noProof/>
        </w:rPr>
        <w:drawing>
          <wp:anchor distT="0" distB="0" distL="114300" distR="114300" simplePos="0" relativeHeight="251607040" behindDoc="0" locked="0" layoutInCell="1" allowOverlap="1">
            <wp:simplePos x="0" y="0"/>
            <wp:positionH relativeFrom="column">
              <wp:posOffset>148590</wp:posOffset>
            </wp:positionH>
            <wp:positionV relativeFrom="paragraph">
              <wp:posOffset>241300</wp:posOffset>
            </wp:positionV>
            <wp:extent cx="2419350" cy="226695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193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1558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04" name="JAVISCODE039-45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39-455" descr="tes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4657F6" w:rsidRDefault="00310227" w:rsidP="00DD5E17">
      <w:pPr>
        <w:pStyle w:val="11f"/>
        <w:ind w:leftChars="0" w:left="0" w:right="105" w:firstLineChars="0" w:firstLine="0"/>
        <w:rPr>
          <w:rFonts w:hint="eastAsia"/>
          <w:szCs w:val="26"/>
        </w:rPr>
      </w:pPr>
      <w:r w:rsidRPr="004657F6">
        <w:rPr>
          <w:rFonts w:hint="eastAsia"/>
          <w:szCs w:val="26"/>
        </w:rPr>
        <w:t>【考察】</w:t>
      </w:r>
    </w:p>
    <w:p w:rsidR="00DD5E17" w:rsidRDefault="00310227" w:rsidP="00DD5E17">
      <w:pPr>
        <w:pStyle w:val="aa"/>
        <w:ind w:firstLine="240"/>
        <w:rPr>
          <w:rFonts w:hint="eastAsia"/>
          <w:sz w:val="24"/>
        </w:rPr>
      </w:pPr>
      <w:r>
        <w:rPr>
          <w:rFonts w:hint="eastAsia"/>
          <w:sz w:val="24"/>
        </w:rPr>
        <w:t>日常生活で困っていることとして、身体障害者、難病がある人では、「健康状態」に不安が大きく、知的障害者、発達障害者、精神疾患がある人では「将来の生活での不安」が</w:t>
      </w:r>
      <w:r>
        <w:rPr>
          <w:rFonts w:hint="eastAsia"/>
          <w:sz w:val="24"/>
        </w:rPr>
        <w:t>大きくなっています。</w:t>
      </w:r>
    </w:p>
    <w:p w:rsidR="00DD5E17" w:rsidRDefault="00310227" w:rsidP="00DD5E17">
      <w:pPr>
        <w:pStyle w:val="aa"/>
        <w:ind w:firstLine="240"/>
        <w:rPr>
          <w:rFonts w:hint="eastAsia"/>
          <w:sz w:val="24"/>
        </w:rPr>
      </w:pPr>
      <w:r>
        <w:rPr>
          <w:rFonts w:hint="eastAsia"/>
          <w:sz w:val="24"/>
        </w:rPr>
        <w:t>また、「障害福祉サービス」の利用に関して困っていることとしては、身体障害か難病のある人では「特に困っていることはない」が最も多いのに対し、知的障害、発達障害、精神疾患のある人では「制度がわかりにくい」が最も多い回答となっています。</w:t>
      </w:r>
    </w:p>
    <w:p w:rsidR="00DD5E17" w:rsidRDefault="00310227" w:rsidP="00DD5E17">
      <w:pPr>
        <w:pStyle w:val="aa"/>
        <w:ind w:firstLine="240"/>
        <w:rPr>
          <w:rFonts w:hint="eastAsia"/>
          <w:sz w:val="24"/>
        </w:rPr>
      </w:pPr>
      <w:r>
        <w:rPr>
          <w:rFonts w:hint="eastAsia"/>
          <w:sz w:val="24"/>
        </w:rPr>
        <w:t>これらのことから、利用できる障害福祉サービスの内容等をはじめとする的確・適切な情報を、障害等のある人にとって理解しやすい形で、ライフステージ等に沿って丁寧に提供していく必要があります。</w:t>
      </w:r>
    </w:p>
    <w:p w:rsidR="00DD5E17" w:rsidRPr="006C77A1" w:rsidRDefault="00310227" w:rsidP="00DD5E17">
      <w:pPr>
        <w:pStyle w:val="aa"/>
        <w:ind w:firstLine="240"/>
        <w:rPr>
          <w:rFonts w:ascii="Century" w:hint="eastAsia"/>
          <w:sz w:val="24"/>
        </w:rPr>
      </w:pPr>
    </w:p>
    <w:p w:rsidR="00DD5E17" w:rsidRDefault="00310227" w:rsidP="00DD5E17">
      <w:pPr>
        <w:pStyle w:val="a4"/>
        <w:tabs>
          <w:tab w:val="clear" w:pos="4252"/>
          <w:tab w:val="clear" w:pos="8504"/>
        </w:tabs>
        <w:snapToGrid/>
        <w:rPr>
          <w:rFonts w:ascii="Century" w:hint="eastAsia"/>
        </w:rPr>
      </w:pPr>
      <w:r>
        <w:rPr>
          <w:rFonts w:ascii="Century"/>
        </w:rPr>
        <w:br w:type="page"/>
      </w:r>
      <w:r w:rsidR="00E26AC6">
        <w:rPr>
          <w:rFonts w:ascii="Century" w:hint="eastAsia"/>
          <w:noProof/>
        </w:rPr>
        <w:lastRenderedPageBreak/>
        <w:drawing>
          <wp:anchor distT="0" distB="0" distL="114300" distR="114300" simplePos="0" relativeHeight="25171660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05" name="JAVISCODE040-5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0-54" descr="tes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1f"/>
        <w:ind w:left="315" w:right="105"/>
        <w:rPr>
          <w:rFonts w:hint="eastAsia"/>
          <w:sz w:val="24"/>
        </w:rPr>
      </w:pPr>
      <w:r>
        <w:rPr>
          <w:noProof/>
        </w:rPr>
        <w:drawing>
          <wp:anchor distT="0" distB="0" distL="114300" distR="114300" simplePos="0" relativeHeight="251608064" behindDoc="0" locked="0" layoutInCell="1" allowOverlap="1">
            <wp:simplePos x="0" y="0"/>
            <wp:positionH relativeFrom="column">
              <wp:posOffset>-3810</wp:posOffset>
            </wp:positionH>
            <wp:positionV relativeFrom="paragraph">
              <wp:posOffset>149225</wp:posOffset>
            </wp:positionV>
            <wp:extent cx="5400675" cy="3009900"/>
            <wp:effectExtent l="0" t="0" r="952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6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hint="eastAsia"/>
          <w:sz w:val="24"/>
        </w:rPr>
        <w:t>〇災害時に避難支援を依頼できる方の有無</w:t>
      </w:r>
    </w:p>
    <w:p w:rsidR="00DD5E17" w:rsidRDefault="00310227" w:rsidP="00DD5E17">
      <w:pPr>
        <w:pStyle w:val="11f2"/>
        <w:ind w:rightChars="100" w:right="210"/>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pStyle w:val="11f"/>
        <w:ind w:left="315" w:right="105" w:firstLine="12"/>
        <w:rPr>
          <w:rFonts w:hint="eastAsia"/>
          <w:sz w:val="24"/>
        </w:rPr>
      </w:pPr>
      <w:r>
        <w:rPr>
          <w:rFonts w:hint="eastAsia"/>
          <w:sz w:val="24"/>
        </w:rPr>
        <w:t>〇上記の「依頼できる方」は誰かについて</w:t>
      </w:r>
    </w:p>
    <w:p w:rsidR="00DD5E17" w:rsidRDefault="00310227" w:rsidP="00DD5E17">
      <w:pPr>
        <w:pStyle w:val="11f"/>
        <w:ind w:left="315" w:right="105" w:firstLine="12"/>
        <w:rPr>
          <w:rFonts w:hint="eastAsia"/>
          <w:sz w:val="24"/>
        </w:rPr>
      </w:pPr>
    </w:p>
    <w:p w:rsidR="00DD5E17" w:rsidRPr="00E802E9" w:rsidRDefault="00310227" w:rsidP="00DD5E17">
      <w:pPr>
        <w:pStyle w:val="11f2"/>
        <w:ind w:rightChars="100" w:right="210"/>
        <w:rPr>
          <w:rFonts w:ascii="ＭＳ ゴシック" w:eastAsia="ＭＳ ゴシック" w:hAnsi="ＭＳ ゴシック" w:hint="eastAsia"/>
        </w:rPr>
      </w:pPr>
      <w:r w:rsidRPr="00E802E9">
        <w:rPr>
          <w:rFonts w:ascii="ＭＳ ゴシック" w:eastAsia="ＭＳ ゴシック" w:hAnsi="ＭＳ ゴシック" w:hint="eastAsia"/>
        </w:rPr>
        <w:t>単位：％</w:t>
      </w:r>
    </w:p>
    <w:p w:rsidR="00DD5E17" w:rsidRDefault="00E26AC6" w:rsidP="00DD5E17">
      <w:pPr>
        <w:pStyle w:val="a4"/>
        <w:tabs>
          <w:tab w:val="clear" w:pos="4252"/>
          <w:tab w:val="clear" w:pos="8504"/>
        </w:tabs>
        <w:snapToGrid/>
        <w:spacing w:line="160" w:lineRule="exact"/>
        <w:rPr>
          <w:rFonts w:ascii="Century" w:hint="eastAsia"/>
        </w:rPr>
      </w:pPr>
      <w:r>
        <w:rPr>
          <w:noProof/>
        </w:rPr>
        <w:drawing>
          <wp:anchor distT="0" distB="0" distL="114300" distR="114300" simplePos="0" relativeHeight="251609088" behindDoc="0" locked="0" layoutInCell="0" allowOverlap="1">
            <wp:simplePos x="0" y="0"/>
            <wp:positionH relativeFrom="column">
              <wp:posOffset>15240</wp:posOffset>
            </wp:positionH>
            <wp:positionV relativeFrom="paragraph">
              <wp:posOffset>16510</wp:posOffset>
            </wp:positionV>
            <wp:extent cx="5400675" cy="1933575"/>
            <wp:effectExtent l="0" t="0" r="9525" b="952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6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pStyle w:val="a4"/>
        <w:tabs>
          <w:tab w:val="clear" w:pos="4252"/>
          <w:tab w:val="clear" w:pos="8504"/>
        </w:tabs>
        <w:snapToGrid/>
        <w:spacing w:line="160" w:lineRule="exact"/>
        <w:rPr>
          <w:rFonts w:ascii="Century" w:hint="eastAsia"/>
        </w:rPr>
      </w:pPr>
    </w:p>
    <w:p w:rsidR="00DD5E17" w:rsidRDefault="00310227" w:rsidP="00DD5E17">
      <w:pPr>
        <w:rPr>
          <w:rFonts w:hint="eastAsia"/>
        </w:rPr>
      </w:pPr>
    </w:p>
    <w:p w:rsidR="00DD5E17" w:rsidRPr="004657F6" w:rsidRDefault="00310227" w:rsidP="00DD5E17">
      <w:pPr>
        <w:pStyle w:val="11f"/>
        <w:ind w:leftChars="0" w:left="0" w:right="105" w:firstLineChars="0" w:firstLine="0"/>
        <w:rPr>
          <w:rFonts w:hint="eastAsia"/>
          <w:szCs w:val="26"/>
        </w:rPr>
      </w:pPr>
      <w:r w:rsidRPr="004657F6">
        <w:rPr>
          <w:rFonts w:hint="eastAsia"/>
          <w:szCs w:val="26"/>
        </w:rPr>
        <w:t>【考察】</w:t>
      </w:r>
    </w:p>
    <w:p w:rsidR="00DD5E17" w:rsidRDefault="00310227" w:rsidP="00DD5E17">
      <w:pPr>
        <w:pStyle w:val="aa"/>
        <w:spacing w:line="360" w:lineRule="exact"/>
        <w:ind w:firstLine="240"/>
        <w:rPr>
          <w:rFonts w:hint="eastAsia"/>
          <w:sz w:val="24"/>
        </w:rPr>
      </w:pPr>
      <w:r>
        <w:rPr>
          <w:rFonts w:hint="eastAsia"/>
          <w:sz w:val="24"/>
        </w:rPr>
        <w:t>災害時に、家族以外で避難支援を依頼できる方が地域にいるかについては、精神疾患のある人と発達障害者で「いない」との回答が７割台となっており、課題を示しています。</w:t>
      </w:r>
    </w:p>
    <w:p w:rsidR="00DD5E17" w:rsidRDefault="00310227" w:rsidP="00DD5E17">
      <w:pPr>
        <w:pStyle w:val="aa"/>
        <w:spacing w:line="360" w:lineRule="exact"/>
        <w:ind w:firstLine="240"/>
        <w:rPr>
          <w:rFonts w:hint="eastAsia"/>
          <w:sz w:val="24"/>
        </w:rPr>
      </w:pPr>
      <w:r>
        <w:rPr>
          <w:rFonts w:hint="eastAsia"/>
          <w:sz w:val="24"/>
        </w:rPr>
        <w:t>お願いできる具体的な相手としては、</w:t>
      </w:r>
      <w:r w:rsidRPr="00270DF6">
        <w:rPr>
          <w:rFonts w:hint="eastAsia"/>
          <w:sz w:val="24"/>
        </w:rPr>
        <w:t>暮らし方別でみ</w:t>
      </w:r>
      <w:r>
        <w:rPr>
          <w:rFonts w:hint="eastAsia"/>
          <w:sz w:val="24"/>
        </w:rPr>
        <w:t>た場合</w:t>
      </w:r>
      <w:r w:rsidRPr="00270DF6">
        <w:rPr>
          <w:rFonts w:hint="eastAsia"/>
          <w:sz w:val="24"/>
        </w:rPr>
        <w:t>、「家族と暮らしている」、「一人暮らしをしている」方</w:t>
      </w:r>
      <w:r>
        <w:rPr>
          <w:rFonts w:hint="eastAsia"/>
          <w:sz w:val="24"/>
        </w:rPr>
        <w:t>で</w:t>
      </w:r>
      <w:r w:rsidRPr="00270DF6">
        <w:rPr>
          <w:rFonts w:hint="eastAsia"/>
          <w:sz w:val="24"/>
        </w:rPr>
        <w:t>は「近所の人」が多く、「グループホーム等で暮らしている」、「施設に入所している」方</w:t>
      </w:r>
      <w:r>
        <w:rPr>
          <w:rFonts w:hint="eastAsia"/>
          <w:sz w:val="24"/>
        </w:rPr>
        <w:t>で</w:t>
      </w:r>
      <w:r w:rsidRPr="00270DF6">
        <w:rPr>
          <w:rFonts w:hint="eastAsia"/>
          <w:sz w:val="24"/>
        </w:rPr>
        <w:t>は「通所先等の事業所（グループホームを含む）」が</w:t>
      </w:r>
      <w:r w:rsidRPr="00270DF6">
        <w:rPr>
          <w:rFonts w:hint="eastAsia"/>
          <w:sz w:val="24"/>
        </w:rPr>
        <w:t>多くなっています。</w:t>
      </w:r>
    </w:p>
    <w:p w:rsidR="00DD5E17" w:rsidRDefault="00310227" w:rsidP="00DD5E17">
      <w:pPr>
        <w:pStyle w:val="aa"/>
        <w:spacing w:line="360" w:lineRule="exact"/>
        <w:ind w:firstLine="240"/>
        <w:rPr>
          <w:rFonts w:hint="eastAsia"/>
          <w:sz w:val="24"/>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1763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08" name="JAVISCODE041-180"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1-180" descr="tes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315" w:right="105" w:firstLine="12"/>
        <w:rPr>
          <w:rFonts w:hint="eastAsia"/>
          <w:sz w:val="24"/>
        </w:rPr>
      </w:pPr>
      <w:r>
        <w:rPr>
          <w:rFonts w:hint="eastAsia"/>
          <w:sz w:val="24"/>
        </w:rPr>
        <w:t>〇人権を損なう扱いを受けた経験について</w:t>
      </w:r>
    </w:p>
    <w:p w:rsidR="00DD5E17" w:rsidRDefault="00310227" w:rsidP="00DD5E17"/>
    <w:p w:rsidR="00DD5E17" w:rsidRDefault="00310227" w:rsidP="00DD5E17">
      <w:pPr>
        <w:jc w:val="right"/>
      </w:pPr>
      <w:r w:rsidRPr="00704646">
        <w:rPr>
          <w:rFonts w:ascii="ＭＳ ゴシック" w:eastAsia="ＭＳ ゴシック" w:hAnsi="ＭＳ ゴシック"/>
          <w:sz w:val="18"/>
          <w:szCs w:val="18"/>
        </w:rPr>
        <w:t>単位：％</w:t>
      </w:r>
      <w:r w:rsidR="00E26AC6">
        <w:rPr>
          <w:noProof/>
        </w:rPr>
        <w:drawing>
          <wp:anchor distT="0" distB="0" distL="114300" distR="114300" simplePos="0" relativeHeight="251610112" behindDoc="0" locked="0" layoutInCell="1" allowOverlap="1">
            <wp:simplePos x="0" y="0"/>
            <wp:positionH relativeFrom="column">
              <wp:posOffset>24765</wp:posOffset>
            </wp:positionH>
            <wp:positionV relativeFrom="paragraph">
              <wp:posOffset>243205</wp:posOffset>
            </wp:positionV>
            <wp:extent cx="5391150" cy="226695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310227" w:rsidP="00DD5E17"/>
    <w:p w:rsidR="00DD5E17" w:rsidRDefault="00E26AC6" w:rsidP="00DD5E17">
      <w:pPr>
        <w:rPr>
          <w:rFonts w:hint="eastAsia"/>
        </w:rPr>
      </w:pPr>
      <w:r>
        <w:rPr>
          <w:noProof/>
        </w:rPr>
        <w:drawing>
          <wp:anchor distT="0" distB="0" distL="114300" distR="114300" simplePos="0" relativeHeight="251611136" behindDoc="0" locked="0" layoutInCell="1" allowOverlap="1">
            <wp:simplePos x="0" y="0"/>
            <wp:positionH relativeFrom="column">
              <wp:posOffset>15240</wp:posOffset>
            </wp:positionH>
            <wp:positionV relativeFrom="paragraph">
              <wp:posOffset>237490</wp:posOffset>
            </wp:positionV>
            <wp:extent cx="4953000" cy="284607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0" cy="284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E26AC6">
      <w:pPr>
        <w:pStyle w:val="11f"/>
        <w:spacing w:beforeLines="50" w:before="205"/>
        <w:ind w:leftChars="0" w:left="0" w:right="105" w:firstLineChars="0" w:firstLine="0"/>
        <w:rPr>
          <w:rFonts w:hint="eastAsia"/>
          <w:szCs w:val="26"/>
        </w:rPr>
      </w:pPr>
    </w:p>
    <w:p w:rsidR="00DD5E17" w:rsidRPr="005C403B" w:rsidRDefault="00310227" w:rsidP="00E26AC6">
      <w:pPr>
        <w:pStyle w:val="11f"/>
        <w:spacing w:beforeLines="50" w:before="205"/>
        <w:ind w:leftChars="0" w:left="0" w:right="105" w:firstLineChars="0" w:firstLine="0"/>
        <w:rPr>
          <w:rFonts w:hint="eastAsia"/>
          <w:szCs w:val="26"/>
        </w:rPr>
      </w:pPr>
      <w:r w:rsidRPr="005C403B">
        <w:rPr>
          <w:rFonts w:hint="eastAsia"/>
          <w:szCs w:val="26"/>
        </w:rPr>
        <w:t>【考察】</w:t>
      </w:r>
    </w:p>
    <w:p w:rsidR="00DD5E17" w:rsidRDefault="00310227" w:rsidP="00DD5E17">
      <w:pPr>
        <w:pStyle w:val="211"/>
        <w:spacing w:line="360" w:lineRule="exact"/>
        <w:ind w:firstLine="240"/>
        <w:rPr>
          <w:rFonts w:hint="eastAsia"/>
          <w:color w:val="000000"/>
          <w:sz w:val="24"/>
        </w:rPr>
      </w:pPr>
      <w:r w:rsidRPr="004826ED">
        <w:rPr>
          <w:rFonts w:hint="eastAsia"/>
          <w:color w:val="000000"/>
          <w:sz w:val="24"/>
        </w:rPr>
        <w:t>障害があることが原因で、日常生活の中で人権を損なう扱いを受けた経験があ</w:t>
      </w:r>
      <w:r>
        <w:rPr>
          <w:rFonts w:hint="eastAsia"/>
          <w:color w:val="000000"/>
          <w:sz w:val="24"/>
        </w:rPr>
        <w:t>るかについては、</w:t>
      </w:r>
      <w:r w:rsidRPr="004826ED">
        <w:rPr>
          <w:color w:val="000000"/>
          <w:sz w:val="24"/>
        </w:rPr>
        <w:t>全体では</w:t>
      </w:r>
      <w:r w:rsidRPr="004826ED">
        <w:rPr>
          <w:rFonts w:hint="eastAsia"/>
          <w:color w:val="000000"/>
          <w:sz w:val="24"/>
        </w:rPr>
        <w:t>「特にない」が最も多</w:t>
      </w:r>
      <w:r>
        <w:rPr>
          <w:rFonts w:hint="eastAsia"/>
          <w:color w:val="000000"/>
          <w:sz w:val="24"/>
        </w:rPr>
        <w:t>いものの</w:t>
      </w:r>
      <w:r w:rsidRPr="004826ED">
        <w:rPr>
          <w:rFonts w:hint="eastAsia"/>
          <w:color w:val="000000"/>
          <w:sz w:val="24"/>
        </w:rPr>
        <w:t>、「差別用語を使われた」（</w:t>
      </w:r>
      <w:r w:rsidRPr="004826ED">
        <w:rPr>
          <w:rFonts w:hint="eastAsia"/>
          <w:color w:val="000000"/>
          <w:sz w:val="24"/>
        </w:rPr>
        <w:t>6.1</w:t>
      </w:r>
      <w:r w:rsidRPr="004826ED">
        <w:rPr>
          <w:rFonts w:hint="eastAsia"/>
          <w:color w:val="000000"/>
          <w:sz w:val="24"/>
        </w:rPr>
        <w:t>％）、「障害を理由に就職を断られた」（</w:t>
      </w:r>
      <w:r w:rsidRPr="004826ED">
        <w:rPr>
          <w:rFonts w:hint="eastAsia"/>
          <w:color w:val="000000"/>
          <w:sz w:val="24"/>
        </w:rPr>
        <w:t>5.8</w:t>
      </w:r>
      <w:r w:rsidRPr="004826ED">
        <w:rPr>
          <w:rFonts w:hint="eastAsia"/>
          <w:color w:val="000000"/>
          <w:sz w:val="24"/>
        </w:rPr>
        <w:t>％）、「職場での労働条件や給料が、周囲の人に比べて低い」（</w:t>
      </w:r>
      <w:r w:rsidRPr="004826ED">
        <w:rPr>
          <w:rFonts w:hint="eastAsia"/>
          <w:color w:val="000000"/>
          <w:sz w:val="24"/>
        </w:rPr>
        <w:t>5.0</w:t>
      </w:r>
      <w:r w:rsidRPr="004826ED">
        <w:rPr>
          <w:rFonts w:hint="eastAsia"/>
          <w:color w:val="000000"/>
          <w:sz w:val="24"/>
        </w:rPr>
        <w:t>％）などが</w:t>
      </w:r>
      <w:r>
        <w:rPr>
          <w:rFonts w:hint="eastAsia"/>
          <w:color w:val="000000"/>
          <w:sz w:val="24"/>
        </w:rPr>
        <w:t>挙げられ</w:t>
      </w:r>
      <w:r w:rsidRPr="004826ED">
        <w:rPr>
          <w:rFonts w:hint="eastAsia"/>
          <w:color w:val="000000"/>
          <w:sz w:val="24"/>
        </w:rPr>
        <w:t>て</w:t>
      </w:r>
      <w:r>
        <w:rPr>
          <w:rFonts w:hint="eastAsia"/>
          <w:color w:val="000000"/>
          <w:sz w:val="24"/>
        </w:rPr>
        <w:t>おり、就職や職場での経験が多いことがうかがえ、課題を示して</w:t>
      </w:r>
      <w:r w:rsidRPr="004826ED">
        <w:rPr>
          <w:rFonts w:hint="eastAsia"/>
          <w:color w:val="000000"/>
          <w:sz w:val="24"/>
        </w:rPr>
        <w:t>います。</w:t>
      </w:r>
    </w:p>
    <w:p w:rsidR="00DD5E17" w:rsidRDefault="00310227" w:rsidP="00DD5E17">
      <w:pPr>
        <w:pStyle w:val="211"/>
        <w:spacing w:line="360" w:lineRule="exact"/>
        <w:ind w:firstLine="240"/>
        <w:rPr>
          <w:rFonts w:hint="eastAsia"/>
          <w:color w:val="000000"/>
          <w:sz w:val="24"/>
        </w:rPr>
      </w:pPr>
      <w:r>
        <w:rPr>
          <w:rFonts w:hint="eastAsia"/>
          <w:color w:val="000000"/>
          <w:sz w:val="24"/>
        </w:rPr>
        <w:t>また、</w:t>
      </w:r>
      <w:r w:rsidRPr="004826ED">
        <w:rPr>
          <w:color w:val="000000"/>
          <w:sz w:val="24"/>
        </w:rPr>
        <w:t>障害種別では、</w:t>
      </w:r>
      <w:r w:rsidRPr="004826ED">
        <w:rPr>
          <w:rFonts w:hint="eastAsia"/>
          <w:color w:val="000000"/>
          <w:sz w:val="24"/>
        </w:rPr>
        <w:t>知的障</w:t>
      </w:r>
      <w:r w:rsidRPr="004826ED">
        <w:rPr>
          <w:rFonts w:hint="eastAsia"/>
          <w:color w:val="000000"/>
          <w:sz w:val="24"/>
        </w:rPr>
        <w:t>害</w:t>
      </w:r>
      <w:r w:rsidRPr="004826ED">
        <w:rPr>
          <w:color w:val="000000"/>
          <w:sz w:val="24"/>
        </w:rPr>
        <w:t>者</w:t>
      </w:r>
      <w:r w:rsidRPr="004826ED">
        <w:rPr>
          <w:rFonts w:hint="eastAsia"/>
          <w:color w:val="000000"/>
          <w:sz w:val="24"/>
        </w:rPr>
        <w:t>と発達障害者</w:t>
      </w:r>
      <w:r w:rsidRPr="004826ED">
        <w:rPr>
          <w:color w:val="000000"/>
          <w:sz w:val="24"/>
        </w:rPr>
        <w:t>で「</w:t>
      </w:r>
      <w:r w:rsidRPr="004826ED">
        <w:rPr>
          <w:rFonts w:hint="eastAsia"/>
          <w:color w:val="000000"/>
          <w:sz w:val="24"/>
        </w:rPr>
        <w:t>差別用語を使われた</w:t>
      </w:r>
      <w:r w:rsidRPr="004826ED">
        <w:rPr>
          <w:color w:val="000000"/>
          <w:sz w:val="24"/>
        </w:rPr>
        <w:t>」、</w:t>
      </w:r>
      <w:r w:rsidRPr="004826ED">
        <w:rPr>
          <w:rFonts w:hint="eastAsia"/>
          <w:color w:val="000000"/>
          <w:sz w:val="24"/>
        </w:rPr>
        <w:t>「受診や治療を断られた」</w:t>
      </w:r>
      <w:r>
        <w:rPr>
          <w:rFonts w:hint="eastAsia"/>
          <w:color w:val="000000"/>
          <w:sz w:val="24"/>
        </w:rPr>
        <w:t>が</w:t>
      </w:r>
      <w:r w:rsidRPr="004826ED">
        <w:rPr>
          <w:rFonts w:hint="eastAsia"/>
          <w:color w:val="000000"/>
          <w:sz w:val="24"/>
        </w:rPr>
        <w:t>、精神障害者等で「障害を理由に就職を断られた」の割合が比較的</w:t>
      </w:r>
      <w:r w:rsidRPr="004826ED">
        <w:rPr>
          <w:color w:val="000000"/>
          <w:sz w:val="24"/>
        </w:rPr>
        <w:t>多くなっています。</w:t>
      </w:r>
    </w:p>
    <w:p w:rsidR="00DD5E17" w:rsidRDefault="00310227" w:rsidP="00DD5E17">
      <w:pPr>
        <w:pStyle w:val="211"/>
        <w:spacing w:line="360" w:lineRule="exact"/>
        <w:ind w:firstLine="240"/>
        <w:rPr>
          <w:rFonts w:hint="eastAsia"/>
          <w:color w:val="000000"/>
          <w:sz w:val="24"/>
        </w:rPr>
      </w:pPr>
    </w:p>
    <w:p w:rsidR="00DD5E17" w:rsidRDefault="00E26AC6" w:rsidP="00DD5E17">
      <w:pPr>
        <w:pStyle w:val="11f"/>
        <w:ind w:leftChars="0" w:left="0" w:right="105" w:firstLineChars="0" w:firstLine="0"/>
        <w:rPr>
          <w:rFonts w:hint="eastAsia"/>
          <w:sz w:val="24"/>
        </w:rPr>
      </w:pPr>
      <w:r>
        <w:rPr>
          <w:rFonts w:hint="eastAsia"/>
          <w:noProof/>
          <w:sz w:val="24"/>
        </w:rPr>
        <w:lastRenderedPageBreak/>
        <w:drawing>
          <wp:anchor distT="0" distB="0" distL="114300" distR="114300" simplePos="0" relativeHeight="251718656"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11" name="JAVISCODE042-12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2-123" descr="tes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hint="eastAsia"/>
          <w:sz w:val="24"/>
        </w:rPr>
        <w:t>④　障害のある人の地域移行等について</w:t>
      </w:r>
    </w:p>
    <w:p w:rsidR="00DD5E17" w:rsidRDefault="00310227" w:rsidP="00DD5E17">
      <w:pPr>
        <w:pStyle w:val="11f"/>
        <w:ind w:left="315" w:right="105"/>
      </w:pPr>
    </w:p>
    <w:p w:rsidR="00DD5E17" w:rsidRPr="00704646" w:rsidRDefault="00310227" w:rsidP="00E26AC6">
      <w:pPr>
        <w:pStyle w:val="11f"/>
        <w:ind w:left="555" w:right="105" w:hangingChars="100" w:hanging="240"/>
        <w:rPr>
          <w:rFonts w:ascii="ＭＳ ゴシック" w:hAnsi="ＭＳ ゴシック" w:hint="eastAsia"/>
          <w:sz w:val="24"/>
        </w:rPr>
      </w:pPr>
      <w:r w:rsidRPr="00704646">
        <w:rPr>
          <w:rFonts w:ascii="ＭＳ ゴシック" w:hAnsi="ＭＳ ゴシック" w:hint="eastAsia"/>
          <w:sz w:val="24"/>
        </w:rPr>
        <w:t>〇地域及び職場で、障害者への理解が</w:t>
      </w:r>
      <w:r w:rsidRPr="00704646">
        <w:rPr>
          <w:rFonts w:ascii="ＭＳ ゴシック" w:hAnsi="ＭＳ ゴシック" w:hint="eastAsia"/>
          <w:sz w:val="24"/>
        </w:rPr>
        <w:t>10</w:t>
      </w:r>
      <w:r w:rsidRPr="00704646">
        <w:rPr>
          <w:rFonts w:ascii="ＭＳ ゴシック" w:hAnsi="ＭＳ ゴシック" w:hint="eastAsia"/>
          <w:sz w:val="24"/>
        </w:rPr>
        <w:t>年前に比べて深まっていると思うかについて</w:t>
      </w:r>
    </w:p>
    <w:p w:rsidR="00DD5E17" w:rsidRDefault="00310227" w:rsidP="00DD5E17">
      <w:pPr>
        <w:rPr>
          <w:rFonts w:hint="eastAsia"/>
        </w:rPr>
      </w:pPr>
    </w:p>
    <w:p w:rsidR="00DD5E17" w:rsidRDefault="00E26AC6" w:rsidP="00DD5E17">
      <w:pPr>
        <w:rPr>
          <w:rFonts w:hint="eastAsia"/>
        </w:rPr>
      </w:pPr>
      <w:r>
        <w:rPr>
          <w:noProof/>
        </w:rPr>
        <w:drawing>
          <wp:anchor distT="0" distB="0" distL="114300" distR="114300" simplePos="0" relativeHeight="251612160" behindDoc="0" locked="0" layoutInCell="1" allowOverlap="1">
            <wp:simplePos x="0" y="0"/>
            <wp:positionH relativeFrom="column">
              <wp:posOffset>81915</wp:posOffset>
            </wp:positionH>
            <wp:positionV relativeFrom="paragraph">
              <wp:posOffset>43180</wp:posOffset>
            </wp:positionV>
            <wp:extent cx="5391150" cy="304800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E26AC6">
      <w:pPr>
        <w:pStyle w:val="11f"/>
        <w:ind w:left="555" w:right="105" w:hangingChars="100" w:hanging="240"/>
        <w:rPr>
          <w:rFonts w:hint="eastAsia"/>
          <w:sz w:val="24"/>
        </w:rPr>
      </w:pPr>
      <w:r>
        <w:rPr>
          <w:rFonts w:hint="eastAsia"/>
          <w:sz w:val="24"/>
        </w:rPr>
        <w:t>〇今後、どのような生活の場で暮らしたいかについて</w:t>
      </w:r>
    </w:p>
    <w:p w:rsidR="00DD5E17" w:rsidRDefault="00310227" w:rsidP="00DD5E17">
      <w:pPr>
        <w:rPr>
          <w:rFonts w:hint="eastAsia"/>
        </w:rPr>
      </w:pPr>
    </w:p>
    <w:p w:rsidR="00DD5E17" w:rsidRDefault="00E26AC6" w:rsidP="00DD5E17">
      <w:pPr>
        <w:rPr>
          <w:rFonts w:hint="eastAsia"/>
        </w:rPr>
      </w:pPr>
      <w:r>
        <w:rPr>
          <w:noProof/>
        </w:rPr>
        <w:drawing>
          <wp:anchor distT="0" distB="0" distL="114300" distR="114300" simplePos="0" relativeHeight="251613184" behindDoc="0" locked="0" layoutInCell="1" allowOverlap="1">
            <wp:simplePos x="0" y="0"/>
            <wp:positionH relativeFrom="column">
              <wp:posOffset>-13335</wp:posOffset>
            </wp:positionH>
            <wp:positionV relativeFrom="paragraph">
              <wp:posOffset>65405</wp:posOffset>
            </wp:positionV>
            <wp:extent cx="5391150" cy="3038475"/>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Pr="00EA4FA0" w:rsidRDefault="00E26AC6" w:rsidP="00DD5E17">
      <w:pPr>
        <w:rPr>
          <w:rFonts w:ascii="ＭＳ ゴシック" w:eastAsia="ＭＳ ゴシック" w:hAnsi="ＭＳ ゴシック"/>
          <w:sz w:val="24"/>
        </w:rPr>
      </w:pPr>
      <w:r>
        <w:rPr>
          <w:rFonts w:ascii="ＭＳ ゴシック" w:eastAsia="ＭＳ ゴシック" w:hAnsi="ＭＳ ゴシック" w:hint="eastAsia"/>
          <w:noProof/>
          <w:sz w:val="24"/>
        </w:rPr>
        <w:lastRenderedPageBreak/>
        <w:drawing>
          <wp:anchor distT="0" distB="0" distL="114300" distR="114300" simplePos="0" relativeHeight="25171968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14" name="JAVISCODE043-43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3-434" descr="tes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sidRPr="00EA4FA0">
        <w:rPr>
          <w:rFonts w:ascii="ＭＳ ゴシック" w:eastAsia="ＭＳ ゴシック" w:hAnsi="ＭＳ ゴシック" w:hint="eastAsia"/>
          <w:sz w:val="24"/>
        </w:rPr>
        <w:t>≪知的障害者の回答別年齢構成≫</w:t>
      </w:r>
    </w:p>
    <w:p w:rsidR="00DD5E17" w:rsidRDefault="00310227" w:rsidP="00E26AC6">
      <w:pPr>
        <w:ind w:left="480" w:hangingChars="200" w:hanging="480"/>
        <w:rPr>
          <w:rFonts w:ascii="ＭＳ 明朝" w:hAnsi="ＭＳ 明朝" w:hint="eastAsia"/>
          <w:sz w:val="24"/>
        </w:rPr>
      </w:pPr>
      <w:r w:rsidRPr="00EA4FA0">
        <w:rPr>
          <w:rFonts w:ascii="ＭＳ 明朝" w:hAnsi="ＭＳ 明朝"/>
          <w:sz w:val="24"/>
        </w:rPr>
        <w:t xml:space="preserve">　</w:t>
      </w:r>
    </w:p>
    <w:p w:rsidR="00DD5E17" w:rsidRPr="00EA4FA0" w:rsidRDefault="00310227" w:rsidP="00E26AC6">
      <w:pPr>
        <w:ind w:left="480" w:hangingChars="200" w:hanging="480"/>
        <w:rPr>
          <w:rFonts w:ascii="ＭＳ 明朝" w:hAnsi="ＭＳ 明朝"/>
          <w:sz w:val="24"/>
        </w:rPr>
      </w:pPr>
    </w:p>
    <w:p w:rsidR="00DD5E17" w:rsidRPr="00EA4FA0" w:rsidRDefault="00E26AC6" w:rsidP="00DD5E17">
      <w:pPr>
        <w:rPr>
          <w:rFonts w:ascii="ＭＳ ゴシック" w:eastAsia="ＭＳ ゴシック" w:hAnsi="ＭＳ ゴシック"/>
          <w:sz w:val="24"/>
        </w:rPr>
      </w:pPr>
      <w:r>
        <w:rPr>
          <w:noProof/>
        </w:rPr>
        <w:drawing>
          <wp:anchor distT="0" distB="0" distL="114300" distR="114300" simplePos="0" relativeHeight="251614208" behindDoc="0" locked="0" layoutInCell="1" allowOverlap="1">
            <wp:simplePos x="0" y="0"/>
            <wp:positionH relativeFrom="column">
              <wp:posOffset>152400</wp:posOffset>
            </wp:positionH>
            <wp:positionV relativeFrom="paragraph">
              <wp:posOffset>152400</wp:posOffset>
            </wp:positionV>
            <wp:extent cx="5608320" cy="2341880"/>
            <wp:effectExtent l="0" t="0" r="0" b="0"/>
            <wp:wrapNone/>
            <wp:docPr id="1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832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EA4FA0" w:rsidRDefault="00310227" w:rsidP="00DD5E17">
      <w:pPr>
        <w:rPr>
          <w:rFonts w:ascii="ＭＳ ゴシック" w:eastAsia="ＭＳ ゴシック" w:hAnsi="ＭＳ ゴシック"/>
          <w:sz w:val="24"/>
        </w:rPr>
      </w:pPr>
    </w:p>
    <w:p w:rsidR="00DD5E17" w:rsidRPr="00EA4FA0" w:rsidRDefault="00310227" w:rsidP="00DD5E17">
      <w:pPr>
        <w:rPr>
          <w:rFonts w:ascii="ＭＳ ゴシック" w:eastAsia="ＭＳ ゴシック" w:hAnsi="ＭＳ ゴシック"/>
          <w:sz w:val="24"/>
        </w:rPr>
      </w:pPr>
    </w:p>
    <w:p w:rsidR="00DD5E17" w:rsidRPr="00EA4FA0" w:rsidRDefault="00310227" w:rsidP="00DD5E17">
      <w:pPr>
        <w:rPr>
          <w:rFonts w:ascii="ＭＳ ゴシック" w:eastAsia="ＭＳ ゴシック" w:hAnsi="ＭＳ ゴシック"/>
          <w:sz w:val="24"/>
        </w:rPr>
      </w:pPr>
    </w:p>
    <w:p w:rsidR="00DD5E17" w:rsidRPr="00EA4FA0" w:rsidRDefault="00310227" w:rsidP="00DD5E17">
      <w:pPr>
        <w:rPr>
          <w:rFonts w:ascii="ＭＳ ゴシック" w:eastAsia="ＭＳ ゴシック" w:hAnsi="ＭＳ ゴシック"/>
          <w:sz w:val="24"/>
        </w:rPr>
      </w:pPr>
    </w:p>
    <w:p w:rsidR="00DD5E17" w:rsidRPr="00EA4FA0" w:rsidRDefault="00E26AC6" w:rsidP="00DD5E17">
      <w:pPr>
        <w:rPr>
          <w:rFonts w:ascii="ＭＳ ゴシック" w:eastAsia="ＭＳ ゴシック" w:hAnsi="ＭＳ ゴシック"/>
          <w:sz w:val="24"/>
        </w:rPr>
      </w:pPr>
      <w:r>
        <w:rPr>
          <w:noProof/>
        </w:rPr>
        <mc:AlternateContent>
          <mc:Choice Requires="wps">
            <w:drawing>
              <wp:anchor distT="0" distB="0" distL="114300" distR="114300" simplePos="0" relativeHeight="251615232" behindDoc="0" locked="0" layoutInCell="1" allowOverlap="1">
                <wp:simplePos x="0" y="0"/>
                <wp:positionH relativeFrom="column">
                  <wp:posOffset>461010</wp:posOffset>
                </wp:positionH>
                <wp:positionV relativeFrom="paragraph">
                  <wp:posOffset>179705</wp:posOffset>
                </wp:positionV>
                <wp:extent cx="5201285" cy="442595"/>
                <wp:effectExtent l="13335" t="8255" r="5080" b="6350"/>
                <wp:wrapNone/>
                <wp:docPr id="140" name="正方形/長方形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1285" cy="442595"/>
                        </a:xfrm>
                        <a:prstGeom prst="rect">
                          <a:avLst/>
                        </a:prstGeom>
                        <a:noFill/>
                        <a:ln w="9525" algn="ctr">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32" o:spid="_x0000_s1026" style="position:absolute;left:0;text-align:left;margin-left:36.3pt;margin-top:14.15pt;width:409.55pt;height:34.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" filled="f">
                <v:stroke dashstyle="3 1"/>
              </v:rect>
            </w:pict>
          </mc:Fallback>
        </mc:AlternateContent>
      </w:r>
    </w:p>
    <w:p w:rsidR="00DD5E17" w:rsidRPr="00EA4FA0" w:rsidRDefault="00310227" w:rsidP="00DD5E17">
      <w:pPr>
        <w:rPr>
          <w:rFonts w:ascii="ＭＳ ゴシック" w:eastAsia="ＭＳ ゴシック" w:hAnsi="ＭＳ ゴシック"/>
          <w:sz w:val="24"/>
        </w:rPr>
      </w:pPr>
    </w:p>
    <w:p w:rsidR="00DD5E17" w:rsidRPr="00EA4FA0" w:rsidRDefault="00310227" w:rsidP="00DD5E17">
      <w:pPr>
        <w:rPr>
          <w:rFonts w:ascii="ＭＳ ゴシック" w:eastAsia="ＭＳ ゴシック" w:hAnsi="ＭＳ ゴシック"/>
          <w:sz w:val="24"/>
        </w:rPr>
      </w:pPr>
    </w:p>
    <w:p w:rsidR="00DD5E17" w:rsidRPr="00EA4FA0" w:rsidRDefault="00310227" w:rsidP="00DD5E17">
      <w:pPr>
        <w:rPr>
          <w:rFonts w:ascii="ＭＳ ゴシック" w:eastAsia="ＭＳ ゴシック" w:hAnsi="ＭＳ ゴシック"/>
          <w:sz w:val="24"/>
        </w:rPr>
      </w:pPr>
    </w:p>
    <w:p w:rsidR="00DD5E17" w:rsidRPr="00EA4FA0" w:rsidRDefault="00310227" w:rsidP="00DD5E17">
      <w:pPr>
        <w:rPr>
          <w:rFonts w:ascii="ＭＳ ゴシック" w:eastAsia="ＭＳ ゴシック" w:hAnsi="ＭＳ ゴシック"/>
          <w:sz w:val="24"/>
        </w:rPr>
      </w:pPr>
    </w:p>
    <w:p w:rsidR="00DD5E17" w:rsidRPr="00EA4FA0" w:rsidRDefault="00310227" w:rsidP="00DD5E17">
      <w:pPr>
        <w:pStyle w:val="11f"/>
        <w:ind w:leftChars="0" w:left="0" w:right="105" w:firstLineChars="0" w:firstLine="0"/>
        <w:rPr>
          <w:rFonts w:hint="eastAsia"/>
        </w:rPr>
      </w:pPr>
    </w:p>
    <w:p w:rsidR="00DD5E17" w:rsidRDefault="00310227" w:rsidP="00DD5E17">
      <w:pPr>
        <w:pStyle w:val="11f"/>
        <w:ind w:leftChars="0" w:left="0" w:right="105" w:firstLineChars="0" w:firstLine="0"/>
        <w:rPr>
          <w:rFonts w:hint="eastAsia"/>
        </w:rPr>
      </w:pPr>
      <w:r>
        <w:rPr>
          <w:rFonts w:hint="eastAsia"/>
        </w:rPr>
        <w:t>【考察】</w:t>
      </w:r>
    </w:p>
    <w:p w:rsidR="00DD5E17" w:rsidRPr="00390484" w:rsidRDefault="00310227" w:rsidP="00DD5E17">
      <w:pPr>
        <w:pStyle w:val="211"/>
        <w:ind w:firstLine="240"/>
        <w:rPr>
          <w:rFonts w:hint="eastAsia"/>
          <w:sz w:val="24"/>
        </w:rPr>
      </w:pPr>
      <w:r w:rsidRPr="00390484">
        <w:rPr>
          <w:rFonts w:hint="eastAsia"/>
          <w:sz w:val="24"/>
        </w:rPr>
        <w:t>地域及び職場で、障害のある人への理解が「</w:t>
      </w:r>
      <w:r w:rsidRPr="00390484">
        <w:rPr>
          <w:rFonts w:hint="eastAsia"/>
          <w:sz w:val="24"/>
        </w:rPr>
        <w:t>10</w:t>
      </w:r>
      <w:r w:rsidRPr="00390484">
        <w:rPr>
          <w:rFonts w:hint="eastAsia"/>
          <w:sz w:val="24"/>
        </w:rPr>
        <w:t>年前に</w:t>
      </w:r>
      <w:r w:rsidRPr="00390484">
        <w:rPr>
          <w:rFonts w:hint="eastAsia"/>
          <w:sz w:val="24"/>
        </w:rPr>
        <w:t>比べて深まっている」と感じている人の割合は、全体では３割近くですが、障害種別によって若干ばらつきがあって２割台から約３割で、精神障害者等と発達障害者でやや少なく２割台前半の割合となっています。</w:t>
      </w:r>
    </w:p>
    <w:p w:rsidR="00DD5E17" w:rsidRPr="00390484" w:rsidRDefault="00310227" w:rsidP="00DD5E17">
      <w:pPr>
        <w:pStyle w:val="211"/>
        <w:ind w:firstLine="240"/>
        <w:rPr>
          <w:rFonts w:hint="eastAsia"/>
          <w:sz w:val="24"/>
        </w:rPr>
      </w:pPr>
      <w:r w:rsidRPr="00390484">
        <w:rPr>
          <w:rFonts w:hint="eastAsia"/>
          <w:sz w:val="24"/>
        </w:rPr>
        <w:t>また、今後の生活については、障害の種別にかかわらず「家族と暮らしたい」人の割合が多くなっています。また、知的障害者では「グループホーム」への入居を希望している方が３割近くみられるのが特徴的です。</w:t>
      </w:r>
      <w:r w:rsidRPr="00390484">
        <w:rPr>
          <w:rFonts w:hint="eastAsia"/>
          <w:sz w:val="24"/>
        </w:rPr>
        <w:t>40</w:t>
      </w:r>
      <w:r w:rsidRPr="00390484">
        <w:rPr>
          <w:rFonts w:hint="eastAsia"/>
          <w:sz w:val="24"/>
        </w:rPr>
        <w:t>歳代の人の希望が最も多くなっています。</w:t>
      </w:r>
    </w:p>
    <w:p w:rsidR="00DD5E17" w:rsidRPr="00390484" w:rsidRDefault="00310227" w:rsidP="00DD5E17">
      <w:pPr>
        <w:pStyle w:val="211"/>
        <w:ind w:firstLine="240"/>
        <w:rPr>
          <w:rFonts w:hint="eastAsia"/>
          <w:sz w:val="24"/>
        </w:rPr>
      </w:pPr>
      <w:r w:rsidRPr="00390484">
        <w:rPr>
          <w:rFonts w:hint="eastAsia"/>
          <w:sz w:val="24"/>
        </w:rPr>
        <w:t>障害のある人が住み慣れた地域の中で生活していくためには、引き続き啓発・広報等の取</w:t>
      </w:r>
      <w:r w:rsidRPr="00390484">
        <w:rPr>
          <w:rFonts w:hint="eastAsia"/>
          <w:sz w:val="24"/>
        </w:rPr>
        <w:t>り組みを進め、内部障害、精神疾患、発達障害など外からは見えない障害についてまで地域の方の理解を深めていくことが必要です。</w:t>
      </w:r>
    </w:p>
    <w:p w:rsidR="00DD5E17" w:rsidRPr="00390484" w:rsidRDefault="00310227" w:rsidP="00DD5E17">
      <w:pPr>
        <w:pStyle w:val="211"/>
        <w:ind w:firstLine="240"/>
        <w:rPr>
          <w:rFonts w:hint="eastAsia"/>
          <w:sz w:val="24"/>
        </w:rPr>
      </w:pPr>
      <w:r w:rsidRPr="00390484">
        <w:rPr>
          <w:rFonts w:hint="eastAsia"/>
          <w:sz w:val="24"/>
        </w:rPr>
        <w:t>また、相談支援やグループホームの充実など、地域で住み続けていくためのニーズを把握し、基盤整備を進めていくことが求められます。</w:t>
      </w:r>
    </w:p>
    <w:p w:rsidR="00DD5E17" w:rsidRDefault="00310227" w:rsidP="00DD5E17">
      <w:pPr>
        <w:pStyle w:val="af6"/>
        <w:spacing w:afterLines="0" w:after="0"/>
        <w:rPr>
          <w:rFonts w:ascii="Century" w:eastAsia="ＭＳ 明朝" w:hint="eastAsia"/>
        </w:rPr>
      </w:pPr>
    </w:p>
    <w:p w:rsidR="00DD5E17" w:rsidRDefault="00310227" w:rsidP="00DD5E17">
      <w:pPr>
        <w:pStyle w:val="a4"/>
        <w:tabs>
          <w:tab w:val="clear" w:pos="4252"/>
          <w:tab w:val="clear" w:pos="8504"/>
        </w:tabs>
        <w:snapToGrid/>
        <w:rPr>
          <w:rFonts w:ascii="Century" w:hint="eastAsia"/>
          <w:sz w:val="24"/>
        </w:rPr>
      </w:pPr>
      <w:r>
        <w:rPr>
          <w:rFonts w:ascii="Century"/>
        </w:rPr>
        <w:br w:type="page"/>
      </w:r>
      <w:r w:rsidR="00E26AC6">
        <w:rPr>
          <w:rFonts w:ascii="Century" w:hint="eastAsia"/>
          <w:noProof/>
          <w:sz w:val="24"/>
        </w:rPr>
        <w:lastRenderedPageBreak/>
        <w:drawing>
          <wp:anchor distT="0" distB="0" distL="114300" distR="114300" simplePos="0" relativeHeight="25172070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17" name="JAVISCODE044-37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4-377" descr="tes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11f"/>
        <w:ind w:leftChars="0" w:left="0" w:right="105" w:firstLineChars="0" w:firstLine="0"/>
        <w:rPr>
          <w:rFonts w:hint="eastAsia"/>
          <w:sz w:val="24"/>
        </w:rPr>
      </w:pPr>
      <w:r>
        <w:rPr>
          <w:rFonts w:hint="eastAsia"/>
          <w:sz w:val="24"/>
        </w:rPr>
        <w:t>⑤　今後の障害者施策について</w:t>
      </w:r>
    </w:p>
    <w:p w:rsidR="00DD5E17" w:rsidRDefault="00310227" w:rsidP="00E26AC6">
      <w:pPr>
        <w:pStyle w:val="11f"/>
        <w:ind w:left="555" w:right="105" w:hangingChars="100" w:hanging="240"/>
        <w:rPr>
          <w:sz w:val="24"/>
        </w:rPr>
      </w:pPr>
    </w:p>
    <w:p w:rsidR="00DD5E17" w:rsidRDefault="00310227" w:rsidP="00E26AC6">
      <w:pPr>
        <w:pStyle w:val="11f"/>
        <w:ind w:left="555" w:right="105" w:hangingChars="100" w:hanging="240"/>
        <w:rPr>
          <w:rFonts w:hint="eastAsia"/>
          <w:sz w:val="24"/>
        </w:rPr>
      </w:pPr>
      <w:r>
        <w:rPr>
          <w:rFonts w:hint="eastAsia"/>
          <w:sz w:val="24"/>
        </w:rPr>
        <w:t>〇障害のある人が一般就労するために必要な支援について</w:t>
      </w:r>
    </w:p>
    <w:p w:rsidR="00DD5E17" w:rsidRPr="00704646" w:rsidRDefault="00310227" w:rsidP="00DD5E17">
      <w:pPr>
        <w:pStyle w:val="11f2"/>
        <w:ind w:rightChars="100" w:right="210"/>
        <w:rPr>
          <w:rFonts w:ascii="ＭＳ ゴシック" w:eastAsia="ＭＳ ゴシック" w:hAnsi="ＭＳ ゴシック"/>
        </w:rPr>
      </w:pPr>
      <w:r w:rsidRPr="00704646">
        <w:rPr>
          <w:rFonts w:ascii="ＭＳ ゴシック" w:eastAsia="ＭＳ ゴシック" w:hAnsi="ＭＳ ゴシック"/>
        </w:rPr>
        <w:t>単位：％</w:t>
      </w:r>
    </w:p>
    <w:p w:rsidR="00DD5E17" w:rsidRDefault="00E26AC6" w:rsidP="00DD5E17">
      <w:pPr>
        <w:rPr>
          <w:rFonts w:hint="eastAsia"/>
          <w:color w:val="FF0000"/>
        </w:rPr>
      </w:pPr>
      <w:r>
        <w:rPr>
          <w:noProof/>
        </w:rPr>
        <w:drawing>
          <wp:anchor distT="0" distB="0" distL="114300" distR="114300" simplePos="0" relativeHeight="251616256" behindDoc="0" locked="0" layoutInCell="1" allowOverlap="1">
            <wp:simplePos x="0" y="0"/>
            <wp:positionH relativeFrom="column">
              <wp:posOffset>34925</wp:posOffset>
            </wp:positionH>
            <wp:positionV relativeFrom="paragraph">
              <wp:posOffset>38100</wp:posOffset>
            </wp:positionV>
            <wp:extent cx="5257800" cy="202120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57800"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E26AC6" w:rsidP="00DD5E17">
      <w:pPr>
        <w:rPr>
          <w:rFonts w:hint="eastAsia"/>
          <w:color w:val="FF0000"/>
        </w:rPr>
      </w:pPr>
      <w:r>
        <w:rPr>
          <w:noProof/>
        </w:rPr>
        <w:drawing>
          <wp:anchor distT="0" distB="0" distL="114300" distR="114300" simplePos="0" relativeHeight="251617280" behindDoc="0" locked="0" layoutInCell="1" allowOverlap="1">
            <wp:simplePos x="0" y="0"/>
            <wp:positionH relativeFrom="column">
              <wp:posOffset>34290</wp:posOffset>
            </wp:positionH>
            <wp:positionV relativeFrom="paragraph">
              <wp:posOffset>8890</wp:posOffset>
            </wp:positionV>
            <wp:extent cx="3038475" cy="2016760"/>
            <wp:effectExtent l="0" t="0" r="9525" b="254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38475"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rPr>
          <w:rFonts w:hint="eastAsia"/>
          <w:color w:val="FF0000"/>
        </w:rPr>
      </w:pPr>
    </w:p>
    <w:p w:rsidR="00DD5E17" w:rsidRDefault="00310227" w:rsidP="00DD5E17">
      <w:pPr>
        <w:pStyle w:val="a4"/>
        <w:tabs>
          <w:tab w:val="clear" w:pos="4252"/>
          <w:tab w:val="clear" w:pos="8504"/>
        </w:tabs>
        <w:snapToGrid/>
        <w:rPr>
          <w:rFonts w:ascii="Century" w:hint="eastAsia"/>
          <w:sz w:val="24"/>
        </w:rPr>
      </w:pPr>
    </w:p>
    <w:p w:rsidR="00DD5E17" w:rsidRDefault="00310227" w:rsidP="00E26AC6">
      <w:pPr>
        <w:pStyle w:val="11f"/>
        <w:ind w:left="555" w:right="105" w:hangingChars="100" w:hanging="240"/>
        <w:rPr>
          <w:rFonts w:hint="eastAsia"/>
          <w:sz w:val="24"/>
        </w:rPr>
      </w:pPr>
      <w:r>
        <w:rPr>
          <w:rFonts w:hint="eastAsia"/>
          <w:sz w:val="24"/>
        </w:rPr>
        <w:t>〇受けている障害福祉サービスの満足度について</w:t>
      </w:r>
    </w:p>
    <w:p w:rsidR="00DD5E17" w:rsidRDefault="00E26AC6" w:rsidP="00DD5E17">
      <w:pPr>
        <w:rPr>
          <w:rFonts w:hint="eastAsia"/>
        </w:rPr>
      </w:pPr>
      <w:r>
        <w:rPr>
          <w:noProof/>
        </w:rPr>
        <w:drawing>
          <wp:anchor distT="0" distB="0" distL="114300" distR="114300" simplePos="0" relativeHeight="251618304" behindDoc="0" locked="0" layoutInCell="1" allowOverlap="1">
            <wp:simplePos x="0" y="0"/>
            <wp:positionH relativeFrom="column">
              <wp:posOffset>167640</wp:posOffset>
            </wp:positionH>
            <wp:positionV relativeFrom="paragraph">
              <wp:posOffset>191770</wp:posOffset>
            </wp:positionV>
            <wp:extent cx="5175885" cy="3240405"/>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75885"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310227" w:rsidP="00DD5E17">
      <w:pPr>
        <w:rPr>
          <w:rFonts w:hint="eastAsia"/>
        </w:rPr>
      </w:pPr>
    </w:p>
    <w:p w:rsidR="00DD5E17" w:rsidRDefault="00E26AC6" w:rsidP="00DD5E17">
      <w:pPr>
        <w:pStyle w:val="a4"/>
        <w:tabs>
          <w:tab w:val="clear" w:pos="4252"/>
          <w:tab w:val="clear" w:pos="8504"/>
        </w:tabs>
        <w:snapToGrid/>
        <w:spacing w:line="180" w:lineRule="exact"/>
        <w:rPr>
          <w:rFonts w:ascii="Century" w:hint="eastAsia"/>
          <w:sz w:val="24"/>
        </w:rPr>
      </w:pPr>
      <w:r>
        <w:rPr>
          <w:rFonts w:ascii="Century" w:hint="eastAsia"/>
          <w:noProof/>
          <w:sz w:val="24"/>
        </w:rPr>
        <w:lastRenderedPageBreak/>
        <w:drawing>
          <wp:anchor distT="0" distB="0" distL="114300" distR="114300" simplePos="0" relativeHeight="25172172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21" name="JAVISCODE045-50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5-504" descr="tes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E26AC6">
      <w:pPr>
        <w:pStyle w:val="11f"/>
        <w:ind w:left="555" w:right="105" w:hangingChars="100" w:hanging="240"/>
        <w:rPr>
          <w:rFonts w:hint="eastAsia"/>
          <w:sz w:val="24"/>
        </w:rPr>
      </w:pPr>
      <w:r>
        <w:rPr>
          <w:rFonts w:hint="eastAsia"/>
          <w:sz w:val="24"/>
        </w:rPr>
        <w:t>〇今後、市行政で重点的に取り組むべきと思う施</w:t>
      </w:r>
      <w:r>
        <w:rPr>
          <w:rFonts w:hint="eastAsia"/>
          <w:sz w:val="24"/>
        </w:rPr>
        <w:t>策について</w:t>
      </w:r>
    </w:p>
    <w:p w:rsidR="00DD5E17" w:rsidRPr="00704646" w:rsidRDefault="00310227" w:rsidP="00DD5E17">
      <w:pPr>
        <w:pStyle w:val="11f2"/>
        <w:wordWrap w:val="0"/>
        <w:ind w:rightChars="0" w:right="0"/>
        <w:rPr>
          <w:rFonts w:ascii="ＭＳ ゴシック" w:eastAsia="ＭＳ ゴシック" w:hAnsi="ＭＳ ゴシック"/>
        </w:rPr>
      </w:pPr>
      <w:r w:rsidRPr="00704646">
        <w:rPr>
          <w:rFonts w:ascii="ＭＳ ゴシック" w:eastAsia="ＭＳ ゴシック" w:hAnsi="ＭＳ ゴシック"/>
        </w:rPr>
        <w:t>単位：％</w:t>
      </w:r>
    </w:p>
    <w:p w:rsidR="00DD5E17" w:rsidRDefault="00E26AC6" w:rsidP="00DD5E17">
      <w:pPr>
        <w:pStyle w:val="a4"/>
        <w:tabs>
          <w:tab w:val="clear" w:pos="4252"/>
          <w:tab w:val="clear" w:pos="8504"/>
        </w:tabs>
        <w:snapToGrid/>
        <w:spacing w:line="120" w:lineRule="exact"/>
        <w:rPr>
          <w:rFonts w:ascii="Century" w:hint="eastAsia"/>
        </w:rPr>
      </w:pPr>
      <w:r>
        <w:rPr>
          <w:noProof/>
        </w:rPr>
        <w:drawing>
          <wp:anchor distT="0" distB="0" distL="114300" distR="114300" simplePos="0" relativeHeight="251619328" behindDoc="0" locked="0" layoutInCell="1" allowOverlap="1">
            <wp:simplePos x="0" y="0"/>
            <wp:positionH relativeFrom="column">
              <wp:posOffset>34290</wp:posOffset>
            </wp:positionH>
            <wp:positionV relativeFrom="paragraph">
              <wp:posOffset>9525</wp:posOffset>
            </wp:positionV>
            <wp:extent cx="5400675" cy="1905000"/>
            <wp:effectExtent l="0" t="0" r="952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a4"/>
        <w:tabs>
          <w:tab w:val="clear" w:pos="4252"/>
          <w:tab w:val="clear" w:pos="8504"/>
        </w:tabs>
        <w:snapToGrid/>
        <w:spacing w:line="120" w:lineRule="exact"/>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E26AC6" w:rsidP="00DD5E17">
      <w:pPr>
        <w:pStyle w:val="a4"/>
        <w:tabs>
          <w:tab w:val="clear" w:pos="4252"/>
          <w:tab w:val="clear" w:pos="8504"/>
        </w:tabs>
        <w:snapToGrid/>
        <w:rPr>
          <w:rFonts w:ascii="Century" w:hint="eastAsia"/>
        </w:rPr>
      </w:pPr>
      <w:r>
        <w:rPr>
          <w:noProof/>
        </w:rPr>
        <w:drawing>
          <wp:anchor distT="0" distB="0" distL="114300" distR="114300" simplePos="0" relativeHeight="251620352" behindDoc="0" locked="0" layoutInCell="1" allowOverlap="1">
            <wp:simplePos x="0" y="0"/>
            <wp:positionH relativeFrom="column">
              <wp:posOffset>43815</wp:posOffset>
            </wp:positionH>
            <wp:positionV relativeFrom="paragraph">
              <wp:posOffset>8255</wp:posOffset>
            </wp:positionV>
            <wp:extent cx="5400675" cy="1914525"/>
            <wp:effectExtent l="0" t="0" r="9525"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E26AC6" w:rsidP="00DD5E17">
      <w:pPr>
        <w:pStyle w:val="a4"/>
        <w:tabs>
          <w:tab w:val="clear" w:pos="4252"/>
          <w:tab w:val="clear" w:pos="8504"/>
        </w:tabs>
        <w:snapToGrid/>
        <w:rPr>
          <w:rFonts w:ascii="Century" w:hint="eastAsia"/>
        </w:rPr>
      </w:pPr>
      <w:r>
        <w:rPr>
          <w:noProof/>
        </w:rPr>
        <w:drawing>
          <wp:anchor distT="0" distB="0" distL="114300" distR="114300" simplePos="0" relativeHeight="251621376" behindDoc="0" locked="0" layoutInCell="1" allowOverlap="1">
            <wp:simplePos x="0" y="0"/>
            <wp:positionH relativeFrom="column">
              <wp:posOffset>43815</wp:posOffset>
            </wp:positionH>
            <wp:positionV relativeFrom="paragraph">
              <wp:posOffset>182880</wp:posOffset>
            </wp:positionV>
            <wp:extent cx="1762125" cy="1934845"/>
            <wp:effectExtent l="0" t="0" r="9525" b="82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6212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Pr="00CC3A2A" w:rsidRDefault="00310227" w:rsidP="00DD5E17">
      <w:pPr>
        <w:pStyle w:val="11f"/>
        <w:ind w:left="315" w:right="105" w:firstLine="12"/>
        <w:rPr>
          <w:rFonts w:hint="eastAsia"/>
          <w:sz w:val="21"/>
          <w:szCs w:val="21"/>
        </w:rPr>
      </w:pPr>
      <w:r>
        <w:rPr>
          <w:sz w:val="24"/>
        </w:rPr>
        <w:br w:type="page"/>
      </w:r>
      <w:r w:rsidR="00E26AC6">
        <w:rPr>
          <w:rFonts w:hint="eastAsia"/>
          <w:noProof/>
          <w:sz w:val="24"/>
        </w:rPr>
        <w:lastRenderedPageBreak/>
        <w:drawing>
          <wp:anchor distT="0" distB="0" distL="114300" distR="114300" simplePos="0" relativeHeight="25172275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25" name="JAVISCODE046-118"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6-118" descr="tes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4"/>
        </w:rPr>
        <w:t>【年齢別】</w:t>
      </w:r>
      <w:r>
        <w:rPr>
          <w:rFonts w:hint="eastAsia"/>
          <w:sz w:val="21"/>
          <w:szCs w:val="21"/>
        </w:rPr>
        <w:t xml:space="preserve"> </w:t>
      </w:r>
      <w:r>
        <w:rPr>
          <w:rFonts w:hint="eastAsia"/>
          <w:sz w:val="21"/>
          <w:szCs w:val="21"/>
        </w:rPr>
        <w:t>（＊「無回答」を除く）</w:t>
      </w:r>
    </w:p>
    <w:p w:rsidR="00DD5E17" w:rsidRPr="00704646" w:rsidRDefault="00310227" w:rsidP="00DD5E17">
      <w:pPr>
        <w:pStyle w:val="11f2"/>
        <w:ind w:rightChars="100" w:right="210"/>
        <w:rPr>
          <w:rFonts w:ascii="ＭＳ ゴシック" w:eastAsia="ＭＳ ゴシック" w:hAnsi="ＭＳ ゴシック" w:hint="eastAsia"/>
        </w:rPr>
      </w:pPr>
      <w:r w:rsidRPr="00704646">
        <w:rPr>
          <w:rFonts w:ascii="ＭＳ ゴシック" w:eastAsia="ＭＳ ゴシック" w:hAnsi="ＭＳ ゴシック" w:hint="eastAsia"/>
        </w:rPr>
        <w:t>単位：％</w:t>
      </w:r>
    </w:p>
    <w:p w:rsidR="00DD5E17" w:rsidRPr="00704646" w:rsidRDefault="00E26AC6" w:rsidP="00DD5E17">
      <w:pPr>
        <w:pStyle w:val="11f2"/>
        <w:ind w:rightChars="100" w:right="210"/>
        <w:rPr>
          <w:rFonts w:ascii="ＭＳ ゴシック" w:eastAsia="ＭＳ ゴシック" w:hAnsi="ＭＳ ゴシック" w:hint="eastAsia"/>
        </w:rPr>
      </w:pPr>
      <w:r>
        <w:rPr>
          <w:noProof/>
        </w:rPr>
        <w:drawing>
          <wp:anchor distT="0" distB="0" distL="114300" distR="114300" simplePos="0" relativeHeight="251622400" behindDoc="0" locked="0" layoutInCell="1" allowOverlap="1">
            <wp:simplePos x="0" y="0"/>
            <wp:positionH relativeFrom="column">
              <wp:posOffset>300990</wp:posOffset>
            </wp:positionH>
            <wp:positionV relativeFrom="paragraph">
              <wp:posOffset>27940</wp:posOffset>
            </wp:positionV>
            <wp:extent cx="5172075" cy="2307590"/>
            <wp:effectExtent l="0" t="0" r="9525"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72075"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704646" w:rsidRDefault="00310227" w:rsidP="00DD5E17">
      <w:pPr>
        <w:pStyle w:val="11f2"/>
        <w:ind w:rightChars="100" w:right="210"/>
        <w:rPr>
          <w:rFonts w:ascii="ＭＳ ゴシック" w:eastAsia="ＭＳ ゴシック" w:hAnsi="ＭＳ ゴシック" w:hint="eastAsia"/>
        </w:rPr>
      </w:pPr>
    </w:p>
    <w:p w:rsidR="00DD5E17" w:rsidRPr="00704646" w:rsidRDefault="00310227" w:rsidP="00DD5E17">
      <w:pPr>
        <w:pStyle w:val="11f2"/>
        <w:ind w:rightChars="100" w:right="210"/>
        <w:rPr>
          <w:rFonts w:ascii="ＭＳ ゴシック" w:eastAsia="ＭＳ ゴシック" w:hAnsi="ＭＳ ゴシック" w:hint="eastAsia"/>
        </w:rPr>
      </w:pPr>
    </w:p>
    <w:p w:rsidR="00DD5E17" w:rsidRPr="00704646" w:rsidRDefault="00310227" w:rsidP="00DD5E17">
      <w:pPr>
        <w:pStyle w:val="11f2"/>
        <w:ind w:rightChars="100" w:right="210"/>
        <w:rPr>
          <w:rFonts w:ascii="ＭＳ ゴシック" w:eastAsia="ＭＳ ゴシック" w:hAnsi="ＭＳ ゴシック" w:hint="eastAsia"/>
        </w:rPr>
      </w:pPr>
    </w:p>
    <w:p w:rsidR="00DD5E17" w:rsidRPr="00704646" w:rsidRDefault="00310227" w:rsidP="00DD5E17">
      <w:pPr>
        <w:pStyle w:val="11f2"/>
        <w:ind w:rightChars="100" w:right="210"/>
        <w:rPr>
          <w:rFonts w:ascii="ＭＳ ゴシック" w:eastAsia="ＭＳ ゴシック" w:hAnsi="ＭＳ ゴシック" w:hint="eastAsia"/>
        </w:rPr>
      </w:pPr>
    </w:p>
    <w:p w:rsidR="00DD5E17" w:rsidRPr="00704646" w:rsidRDefault="00310227" w:rsidP="00DD5E17">
      <w:pPr>
        <w:pStyle w:val="11f2"/>
        <w:ind w:rightChars="100" w:right="210"/>
        <w:rPr>
          <w:rFonts w:ascii="ＭＳ ゴシック" w:eastAsia="ＭＳ ゴシック" w:hAnsi="ＭＳ ゴシック" w:hint="eastAsia"/>
        </w:rPr>
      </w:pPr>
    </w:p>
    <w:p w:rsidR="00DD5E17" w:rsidRPr="00704646" w:rsidRDefault="00310227" w:rsidP="00DD5E17">
      <w:pPr>
        <w:pStyle w:val="11f2"/>
        <w:ind w:rightChars="100" w:right="210"/>
        <w:rPr>
          <w:rFonts w:ascii="ＭＳ ゴシック" w:eastAsia="ＭＳ ゴシック" w:hAnsi="ＭＳ ゴシック" w:hint="eastAsia"/>
        </w:rPr>
      </w:pPr>
    </w:p>
    <w:p w:rsidR="00DD5E17" w:rsidRPr="00704646" w:rsidRDefault="00310227" w:rsidP="00DD5E17">
      <w:pPr>
        <w:pStyle w:val="11f2"/>
        <w:ind w:rightChars="100" w:right="210"/>
        <w:jc w:val="both"/>
        <w:rPr>
          <w:rFonts w:ascii="ＭＳ ゴシック" w:eastAsia="ＭＳ ゴシック" w:hAnsi="ＭＳ ゴシック" w:hint="eastAsia"/>
        </w:rPr>
      </w:pPr>
    </w:p>
    <w:p w:rsidR="00DD5E17" w:rsidRPr="00704646" w:rsidRDefault="00310227" w:rsidP="00DD5E17">
      <w:pPr>
        <w:pStyle w:val="11f2"/>
        <w:ind w:rightChars="100" w:right="210"/>
        <w:jc w:val="both"/>
        <w:rPr>
          <w:rFonts w:ascii="ＭＳ ゴシック" w:eastAsia="ＭＳ ゴシック" w:hAnsi="ＭＳ ゴシック" w:hint="eastAsia"/>
        </w:rPr>
      </w:pPr>
    </w:p>
    <w:p w:rsidR="00DD5E17" w:rsidRPr="00704646" w:rsidRDefault="00310227" w:rsidP="00DD5E17">
      <w:pPr>
        <w:pStyle w:val="11f2"/>
        <w:ind w:rightChars="100" w:right="210"/>
        <w:jc w:val="both"/>
        <w:rPr>
          <w:rFonts w:ascii="ＭＳ ゴシック" w:eastAsia="ＭＳ ゴシック" w:hAnsi="ＭＳ ゴシック" w:hint="eastAsia"/>
        </w:rPr>
      </w:pPr>
    </w:p>
    <w:p w:rsidR="00DD5E17" w:rsidRPr="00704646" w:rsidRDefault="00310227" w:rsidP="00DD5E17">
      <w:pPr>
        <w:pStyle w:val="11f2"/>
        <w:ind w:rightChars="100" w:right="210"/>
        <w:jc w:val="both"/>
        <w:rPr>
          <w:rFonts w:ascii="ＭＳ ゴシック" w:eastAsia="ＭＳ ゴシック" w:hAnsi="ＭＳ ゴシック"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E26AC6" w:rsidP="00DD5E17">
      <w:pPr>
        <w:pStyle w:val="a4"/>
        <w:tabs>
          <w:tab w:val="clear" w:pos="4252"/>
          <w:tab w:val="clear" w:pos="8504"/>
        </w:tabs>
        <w:snapToGrid/>
        <w:spacing w:line="160" w:lineRule="exact"/>
        <w:rPr>
          <w:rFonts w:hint="eastAsia"/>
        </w:rPr>
      </w:pPr>
      <w:r>
        <w:rPr>
          <w:noProof/>
        </w:rPr>
        <w:drawing>
          <wp:anchor distT="0" distB="0" distL="114300" distR="114300" simplePos="0" relativeHeight="251623424" behindDoc="0" locked="0" layoutInCell="1" allowOverlap="1">
            <wp:simplePos x="0" y="0"/>
            <wp:positionH relativeFrom="column">
              <wp:posOffset>310515</wp:posOffset>
            </wp:positionH>
            <wp:positionV relativeFrom="paragraph">
              <wp:posOffset>29210</wp:posOffset>
            </wp:positionV>
            <wp:extent cx="5153025" cy="2308225"/>
            <wp:effectExtent l="0" t="0" r="9525"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5302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spacing w:line="160" w:lineRule="exact"/>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Default="00310227" w:rsidP="00DD5E17">
      <w:pPr>
        <w:pStyle w:val="a4"/>
        <w:tabs>
          <w:tab w:val="clear" w:pos="4252"/>
          <w:tab w:val="clear" w:pos="8504"/>
        </w:tabs>
        <w:snapToGrid/>
        <w:rPr>
          <w:rFonts w:hint="eastAsia"/>
        </w:rPr>
      </w:pPr>
    </w:p>
    <w:p w:rsidR="00DD5E17" w:rsidRPr="00CC3A2A" w:rsidRDefault="00310227" w:rsidP="00DD5E17">
      <w:pPr>
        <w:pStyle w:val="11f"/>
        <w:ind w:leftChars="0" w:left="0" w:right="105" w:firstLineChars="0" w:firstLine="0"/>
        <w:rPr>
          <w:rFonts w:hint="eastAsia"/>
          <w:szCs w:val="26"/>
        </w:rPr>
      </w:pPr>
      <w:r w:rsidRPr="00CC3A2A">
        <w:rPr>
          <w:rFonts w:hint="eastAsia"/>
          <w:szCs w:val="26"/>
        </w:rPr>
        <w:t>【考察】</w:t>
      </w:r>
    </w:p>
    <w:p w:rsidR="00DD5E17" w:rsidRPr="00390484" w:rsidRDefault="00310227" w:rsidP="00DD5E17">
      <w:pPr>
        <w:pStyle w:val="aa"/>
        <w:spacing w:line="360" w:lineRule="exact"/>
        <w:ind w:firstLine="240"/>
        <w:rPr>
          <w:rFonts w:hint="eastAsia"/>
          <w:sz w:val="24"/>
        </w:rPr>
      </w:pPr>
      <w:r w:rsidRPr="00390484">
        <w:rPr>
          <w:rFonts w:hint="eastAsia"/>
          <w:sz w:val="24"/>
        </w:rPr>
        <w:t>利用している障害福祉サービスの満足度をみると、全体では３割強の人が満足している一方で、知的障害者、発達障害者で「必要なサービスが十分に受けられず不満足」な人が１割前後、精神障害者等と発達障害者で「サービスの質に満足できない」が１割台後半と、不満足とした回答が多くなっています。</w:t>
      </w:r>
    </w:p>
    <w:p w:rsidR="00DD5E17" w:rsidRPr="00390484" w:rsidRDefault="00310227" w:rsidP="00DD5E17">
      <w:pPr>
        <w:pStyle w:val="aa"/>
        <w:spacing w:line="360" w:lineRule="exact"/>
        <w:ind w:firstLine="240"/>
        <w:rPr>
          <w:rFonts w:hint="eastAsia"/>
          <w:sz w:val="24"/>
        </w:rPr>
      </w:pPr>
      <w:r w:rsidRPr="00390484">
        <w:rPr>
          <w:rFonts w:hint="eastAsia"/>
          <w:sz w:val="24"/>
        </w:rPr>
        <w:t>今後、市行政で重点的に取り組</w:t>
      </w:r>
      <w:r w:rsidRPr="00390484">
        <w:rPr>
          <w:rFonts w:hint="eastAsia"/>
          <w:sz w:val="24"/>
        </w:rPr>
        <w:t>むべきと思う施策としては、障害や病気の種類によって傾向がばらけており、「無回答」を除き身体障害者では「バリアフリーのまちづくり」、知的障害者では「グループホームの整備」、精神障害者等では「就労支援の充実」、発達障害者では「児童の発達相談を切れ目なく受けられる体制」、難病患者では「在宅医療を受けられる体制」に力を入れるべきと考えている人がそれぞれ最も多くなっています。障害のある人のニーズを的確に捉え、生活しやすい環境を整備していくことが必要です。</w:t>
      </w:r>
    </w:p>
    <w:p w:rsidR="00DD5E17" w:rsidRPr="00774AA0" w:rsidRDefault="00310227" w:rsidP="00DD5E17">
      <w:pPr>
        <w:pStyle w:val="a4"/>
        <w:tabs>
          <w:tab w:val="clear" w:pos="4252"/>
          <w:tab w:val="clear" w:pos="8504"/>
        </w:tabs>
        <w:snapToGrid/>
        <w:rPr>
          <w:rFonts w:ascii="ＭＳ ゴシック" w:hAnsi="ＭＳ ゴシック" w:hint="eastAsia"/>
          <w:sz w:val="20"/>
          <w:szCs w:val="20"/>
        </w:rPr>
      </w:pPr>
      <w:r>
        <w:rPr>
          <w:rFonts w:ascii="ＭＳ ゴシック" w:hAnsi="ＭＳ ゴシック"/>
          <w:b/>
          <w:sz w:val="24"/>
        </w:rPr>
        <w:br w:type="page"/>
      </w:r>
      <w:r w:rsidR="00E26AC6">
        <w:rPr>
          <w:rFonts w:ascii="ＭＳ ゴシック" w:hAnsi="ＭＳ ゴシック" w:hint="eastAsia"/>
          <w:noProof/>
          <w:sz w:val="20"/>
          <w:szCs w:val="20"/>
        </w:rPr>
        <w:lastRenderedPageBreak/>
        <w:drawing>
          <wp:anchor distT="0" distB="0" distL="114300" distR="114300" simplePos="0" relativeHeight="25172377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39" name="JAVISCODE047-42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7-429" descr="tes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1608DD" w:rsidRDefault="00310227" w:rsidP="00E26AC6">
      <w:pPr>
        <w:pStyle w:val="a4"/>
        <w:tabs>
          <w:tab w:val="clear" w:pos="4252"/>
          <w:tab w:val="clear" w:pos="8504"/>
        </w:tabs>
        <w:snapToGrid/>
        <w:spacing w:afterLines="50" w:after="205"/>
        <w:rPr>
          <w:rFonts w:hint="eastAsia"/>
          <w:sz w:val="24"/>
        </w:rPr>
      </w:pPr>
      <w:r w:rsidRPr="00774AA0">
        <w:rPr>
          <w:rFonts w:ascii="Arial" w:eastAsia="小塚ゴシック Pro M" w:hAnsi="Arial" w:hint="eastAsia"/>
          <w:b/>
          <w:bCs/>
          <w:sz w:val="24"/>
        </w:rPr>
        <w:t>（３）団体ヒアリングのまとめ（主な意見）</w:t>
      </w:r>
      <w:r w:rsidRPr="00E802E9">
        <w:rPr>
          <w:rFonts w:eastAsia="小塚ゴシック Pro M" w:hint="eastAsia"/>
          <w:color w:val="76923C"/>
          <w:sz w:val="14"/>
        </w:rPr>
        <w:t xml:space="preserve">　●　●　●　●</w:t>
      </w:r>
      <w:r w:rsidRPr="00E802E9">
        <w:rPr>
          <w:rFonts w:eastAsia="小塚ゴシック Pro M" w:hint="eastAsia"/>
          <w:color w:val="76923C"/>
          <w:sz w:val="14"/>
        </w:rPr>
        <w:t xml:space="preserve">　●　●　●　●　●　●　●　</w:t>
      </w:r>
      <w:r>
        <w:rPr>
          <w:rFonts w:eastAsia="小塚ゴシック Pro M" w:hint="eastAsia"/>
          <w:color w:val="76923C"/>
          <w:sz w:val="14"/>
        </w:rPr>
        <w:t>●　●</w:t>
      </w:r>
    </w:p>
    <w:p w:rsidR="00DD5E17" w:rsidRPr="00123FA4" w:rsidRDefault="00310227" w:rsidP="00DD5E17">
      <w:pPr>
        <w:pStyle w:val="11f"/>
        <w:ind w:left="315" w:right="105" w:firstLine="12"/>
        <w:rPr>
          <w:rFonts w:hint="eastAsia"/>
          <w:sz w:val="24"/>
        </w:rPr>
      </w:pPr>
      <w:r w:rsidRPr="00123FA4">
        <w:rPr>
          <w:rFonts w:hint="eastAsia"/>
          <w:sz w:val="24"/>
        </w:rPr>
        <w:t>＜団体ヒアリングに協力いただいた団体名＞</w:t>
      </w:r>
    </w:p>
    <w:p w:rsidR="00DD5E17" w:rsidRDefault="00310227" w:rsidP="00E26AC6">
      <w:pPr>
        <w:pStyle w:val="aa"/>
        <w:ind w:leftChars="250" w:left="2505" w:hangingChars="900" w:hanging="1980"/>
        <w:rPr>
          <w:rFonts w:hint="eastAsia"/>
        </w:rPr>
      </w:pPr>
      <w:r>
        <w:rPr>
          <w:rFonts w:hint="eastAsia"/>
        </w:rPr>
        <w:t>障害当事者団体　：</w:t>
      </w:r>
      <w:r w:rsidRPr="00B36A80">
        <w:rPr>
          <w:rFonts w:hint="eastAsia"/>
        </w:rPr>
        <w:t>手をつなぐ親の会</w:t>
      </w:r>
      <w:r>
        <w:rPr>
          <w:rFonts w:hint="eastAsia"/>
        </w:rPr>
        <w:t>、</w:t>
      </w:r>
      <w:r w:rsidRPr="00B36A80">
        <w:rPr>
          <w:rFonts w:hint="eastAsia"/>
        </w:rPr>
        <w:t>身体障害者福祉協会</w:t>
      </w:r>
      <w:r>
        <w:rPr>
          <w:rFonts w:hint="eastAsia"/>
        </w:rPr>
        <w:t>、</w:t>
      </w:r>
      <w:r w:rsidRPr="00B36A80">
        <w:rPr>
          <w:rFonts w:hint="eastAsia"/>
        </w:rPr>
        <w:t>高次脳機能障害者と家族の会「絆」</w:t>
      </w:r>
      <w:r>
        <w:rPr>
          <w:rFonts w:hint="eastAsia"/>
        </w:rPr>
        <w:t>、</w:t>
      </w:r>
      <w:r w:rsidRPr="00B36A80">
        <w:rPr>
          <w:rFonts w:hint="eastAsia"/>
        </w:rPr>
        <w:t>ろうあ協会</w:t>
      </w:r>
      <w:r>
        <w:rPr>
          <w:rFonts w:hint="eastAsia"/>
        </w:rPr>
        <w:t>、蒼空会、盲人会（かたつむりの会）</w:t>
      </w:r>
    </w:p>
    <w:p w:rsidR="00DD5E17" w:rsidRDefault="00310227" w:rsidP="00E26AC6">
      <w:pPr>
        <w:pStyle w:val="aa"/>
        <w:ind w:leftChars="255" w:left="2515" w:hangingChars="900" w:hanging="1980"/>
        <w:rPr>
          <w:rFonts w:hint="eastAsia"/>
        </w:rPr>
      </w:pPr>
      <w:r>
        <w:rPr>
          <w:rFonts w:hint="eastAsia"/>
        </w:rPr>
        <w:t>学校関係団体　　：小平特別支援学校、清瀬特別支援学校</w:t>
      </w:r>
    </w:p>
    <w:p w:rsidR="00DD5E17" w:rsidRDefault="00310227" w:rsidP="00E26AC6">
      <w:pPr>
        <w:pStyle w:val="aa"/>
        <w:ind w:leftChars="255" w:left="2515" w:hangingChars="900" w:hanging="1980"/>
        <w:rPr>
          <w:rFonts w:hint="eastAsia"/>
        </w:rPr>
      </w:pPr>
      <w:r>
        <w:rPr>
          <w:rFonts w:hint="eastAsia"/>
        </w:rPr>
        <w:t>発達障害関係団体：発達支援サークル</w:t>
      </w:r>
      <w:r>
        <w:rPr>
          <w:rFonts w:hint="eastAsia"/>
        </w:rPr>
        <w:t>de</w:t>
      </w:r>
      <w:r>
        <w:rPr>
          <w:rFonts w:hint="eastAsia"/>
        </w:rPr>
        <w:t>・</w:t>
      </w:r>
      <w:r>
        <w:rPr>
          <w:rFonts w:hint="eastAsia"/>
        </w:rPr>
        <w:t>cobo</w:t>
      </w:r>
    </w:p>
    <w:p w:rsidR="00DD5E17" w:rsidRDefault="00310227" w:rsidP="00DD5E17">
      <w:pPr>
        <w:pStyle w:val="aa"/>
        <w:rPr>
          <w:rFonts w:hint="eastAsia"/>
        </w:rPr>
      </w:pPr>
      <w:r>
        <w:rPr>
          <w:rFonts w:hint="eastAsia"/>
        </w:rPr>
        <w:t>難病関係団体　　：パーキンソン病友の会</w:t>
      </w:r>
    </w:p>
    <w:p w:rsidR="00DD5E17" w:rsidRDefault="00310227" w:rsidP="00DD5E17">
      <w:pPr>
        <w:pStyle w:val="11f"/>
        <w:ind w:leftChars="0" w:left="0" w:right="105" w:firstLineChars="0" w:firstLine="0"/>
        <w:rPr>
          <w:rFonts w:hint="eastAsia"/>
        </w:rPr>
      </w:pPr>
    </w:p>
    <w:p w:rsidR="00DD5E17" w:rsidRPr="007C4399" w:rsidRDefault="00310227" w:rsidP="00DD5E17">
      <w:pPr>
        <w:rPr>
          <w:rFonts w:hint="eastAsia"/>
        </w:rPr>
      </w:pPr>
    </w:p>
    <w:p w:rsidR="00DD5E17" w:rsidRDefault="00310227" w:rsidP="00DD5E17">
      <w:pPr>
        <w:pStyle w:val="11f"/>
        <w:ind w:leftChars="0" w:left="0" w:right="105" w:firstLineChars="0" w:firstLine="0"/>
        <w:rPr>
          <w:rFonts w:hint="eastAsia"/>
        </w:rPr>
      </w:pPr>
      <w:r>
        <w:rPr>
          <w:rFonts w:hint="eastAsia"/>
        </w:rPr>
        <w:t>①　障</w:t>
      </w:r>
      <w:r w:rsidRPr="00390484">
        <w:rPr>
          <w:rFonts w:hint="eastAsia"/>
        </w:rPr>
        <w:t>害</w:t>
      </w:r>
      <w:r>
        <w:rPr>
          <w:rFonts w:hint="eastAsia"/>
        </w:rPr>
        <w:t>への理解を広げるために何をすべきか</w:t>
      </w:r>
    </w:p>
    <w:p w:rsidR="00DD5E17" w:rsidRDefault="00310227" w:rsidP="00E26AC6">
      <w:pPr>
        <w:pStyle w:val="aa"/>
        <w:ind w:leftChars="255" w:left="755" w:hangingChars="100" w:hanging="220"/>
        <w:rPr>
          <w:rFonts w:hint="eastAsia"/>
        </w:rPr>
      </w:pPr>
      <w:r>
        <w:rPr>
          <w:rFonts w:hint="eastAsia"/>
        </w:rPr>
        <w:t>・点訳ボランティア育成のための講習会</w:t>
      </w:r>
    </w:p>
    <w:p w:rsidR="00DD5E17" w:rsidRDefault="00310227" w:rsidP="00E26AC6">
      <w:pPr>
        <w:pStyle w:val="aa"/>
        <w:ind w:leftChars="255" w:left="755" w:hangingChars="100" w:hanging="220"/>
        <w:rPr>
          <w:rFonts w:hint="eastAsia"/>
        </w:rPr>
      </w:pPr>
      <w:r>
        <w:rPr>
          <w:rFonts w:hint="eastAsia"/>
        </w:rPr>
        <w:t>・当事者団体の紹介</w:t>
      </w:r>
    </w:p>
    <w:p w:rsidR="00DD5E17" w:rsidRDefault="00310227" w:rsidP="00E26AC6">
      <w:pPr>
        <w:pStyle w:val="aa"/>
        <w:ind w:leftChars="255" w:left="755" w:hangingChars="100" w:hanging="220"/>
        <w:rPr>
          <w:rFonts w:hint="eastAsia"/>
        </w:rPr>
      </w:pPr>
      <w:r>
        <w:rPr>
          <w:rFonts w:hint="eastAsia"/>
        </w:rPr>
        <w:t>・市民周知の徹底</w:t>
      </w:r>
    </w:p>
    <w:p w:rsidR="00DD5E17" w:rsidRDefault="00310227" w:rsidP="00E26AC6">
      <w:pPr>
        <w:pStyle w:val="aa"/>
        <w:ind w:leftChars="255" w:left="755" w:hangingChars="100" w:hanging="220"/>
        <w:rPr>
          <w:rFonts w:hint="eastAsia"/>
        </w:rPr>
      </w:pPr>
      <w:r>
        <w:rPr>
          <w:rFonts w:hint="eastAsia"/>
        </w:rPr>
        <w:t>・当事者等の団体が実施する啓</w:t>
      </w:r>
      <w:r>
        <w:rPr>
          <w:rFonts w:hint="eastAsia"/>
        </w:rPr>
        <w:t>発的事業</w:t>
      </w:r>
    </w:p>
    <w:p w:rsidR="00DD5E17" w:rsidRDefault="00310227" w:rsidP="00E26AC6">
      <w:pPr>
        <w:pStyle w:val="aa"/>
        <w:ind w:leftChars="255" w:left="755" w:hangingChars="100" w:hanging="220"/>
        <w:rPr>
          <w:rFonts w:hint="eastAsia"/>
        </w:rPr>
      </w:pPr>
      <w:r>
        <w:rPr>
          <w:rFonts w:hint="eastAsia"/>
        </w:rPr>
        <w:t>・障害と病気の違いへの理解</w:t>
      </w:r>
    </w:p>
    <w:p w:rsidR="00DD5E17" w:rsidRDefault="00310227" w:rsidP="00E26AC6">
      <w:pPr>
        <w:pStyle w:val="aa"/>
        <w:ind w:leftChars="255" w:left="755" w:hangingChars="100" w:hanging="220"/>
        <w:rPr>
          <w:rFonts w:hint="eastAsia"/>
        </w:rPr>
      </w:pPr>
      <w:r>
        <w:rPr>
          <w:rFonts w:hint="eastAsia"/>
        </w:rPr>
        <w:t>・イベントなど一般の人と直接触れ合う機会をもっと設ける</w:t>
      </w:r>
    </w:p>
    <w:p w:rsidR="00DD5E17" w:rsidRDefault="00310227" w:rsidP="00E26AC6">
      <w:pPr>
        <w:pStyle w:val="aa"/>
        <w:ind w:leftChars="255" w:left="755" w:hangingChars="100" w:hanging="220"/>
        <w:rPr>
          <w:rFonts w:hint="eastAsia"/>
        </w:rPr>
      </w:pPr>
      <w:r>
        <w:rPr>
          <w:rFonts w:hint="eastAsia"/>
        </w:rPr>
        <w:t>・難病患者は動けることによって理解がされにくい（１０人いれば１０人症状が違う）</w:t>
      </w:r>
    </w:p>
    <w:p w:rsidR="00DD5E17" w:rsidRDefault="00310227" w:rsidP="00E26AC6">
      <w:pPr>
        <w:pStyle w:val="aa"/>
        <w:ind w:leftChars="255" w:left="755" w:hangingChars="100" w:hanging="220"/>
        <w:rPr>
          <w:rFonts w:hint="eastAsia"/>
        </w:rPr>
      </w:pPr>
      <w:r>
        <w:rPr>
          <w:rFonts w:hint="eastAsia"/>
        </w:rPr>
        <w:t>・ボランティアの育成、ボランティアに対する講座</w:t>
      </w:r>
    </w:p>
    <w:p w:rsidR="00DD5E17" w:rsidRDefault="00310227" w:rsidP="00E26AC6">
      <w:pPr>
        <w:pStyle w:val="aa"/>
        <w:ind w:leftChars="255" w:left="755" w:hangingChars="100" w:hanging="220"/>
        <w:rPr>
          <w:rFonts w:hint="eastAsia"/>
        </w:rPr>
      </w:pPr>
      <w:r>
        <w:rPr>
          <w:rFonts w:hint="eastAsia"/>
        </w:rPr>
        <w:t>・パラリンピックの有効活用</w:t>
      </w:r>
    </w:p>
    <w:p w:rsidR="00DD5E17" w:rsidRPr="00C3007F" w:rsidRDefault="00310227" w:rsidP="00DD5E17">
      <w:pPr>
        <w:jc w:val="left"/>
        <w:rPr>
          <w:rFonts w:hint="eastAsia"/>
          <w:szCs w:val="21"/>
        </w:rPr>
      </w:pPr>
    </w:p>
    <w:p w:rsidR="00DD5E17" w:rsidRDefault="00310227" w:rsidP="00DD5E17">
      <w:pPr>
        <w:pStyle w:val="11f"/>
        <w:ind w:leftChars="0" w:left="0" w:right="105" w:firstLineChars="0" w:firstLine="0"/>
        <w:rPr>
          <w:rFonts w:hint="eastAsia"/>
        </w:rPr>
      </w:pPr>
      <w:r>
        <w:rPr>
          <w:rFonts w:hint="eastAsia"/>
        </w:rPr>
        <w:t>②　障害者が地域で生活していくために何が必要か</w:t>
      </w:r>
    </w:p>
    <w:p w:rsidR="00DD5E17" w:rsidRDefault="00310227" w:rsidP="00E26AC6">
      <w:pPr>
        <w:pStyle w:val="aa"/>
        <w:ind w:leftChars="255" w:left="755" w:hangingChars="100" w:hanging="220"/>
        <w:rPr>
          <w:rFonts w:hint="eastAsia"/>
        </w:rPr>
      </w:pPr>
      <w:r>
        <w:rPr>
          <w:rFonts w:hint="eastAsia"/>
        </w:rPr>
        <w:t>・駅のホームドアの整備</w:t>
      </w:r>
    </w:p>
    <w:p w:rsidR="00DD5E17" w:rsidRDefault="00310227" w:rsidP="00E26AC6">
      <w:pPr>
        <w:pStyle w:val="aa"/>
        <w:ind w:leftChars="255" w:left="755" w:hangingChars="100" w:hanging="220"/>
        <w:rPr>
          <w:rFonts w:hint="eastAsia"/>
        </w:rPr>
      </w:pPr>
      <w:r>
        <w:rPr>
          <w:rFonts w:hint="eastAsia"/>
        </w:rPr>
        <w:t>・点字ブロック、音響信号機の充実</w:t>
      </w:r>
    </w:p>
    <w:p w:rsidR="00DD5E17" w:rsidRDefault="00310227" w:rsidP="00E26AC6">
      <w:pPr>
        <w:pStyle w:val="aa"/>
        <w:ind w:leftChars="255" w:left="755" w:hangingChars="100" w:hanging="220"/>
        <w:rPr>
          <w:rFonts w:hint="eastAsia"/>
        </w:rPr>
      </w:pPr>
      <w:r>
        <w:rPr>
          <w:rFonts w:hint="eastAsia"/>
        </w:rPr>
        <w:t>・点字対応している場合の当事者への周知</w:t>
      </w:r>
    </w:p>
    <w:p w:rsidR="00DD5E17" w:rsidRDefault="00310227" w:rsidP="00E26AC6">
      <w:pPr>
        <w:pStyle w:val="aa"/>
        <w:ind w:leftChars="255" w:left="755" w:hangingChars="100" w:hanging="220"/>
        <w:rPr>
          <w:rFonts w:hint="eastAsia"/>
        </w:rPr>
      </w:pPr>
      <w:r>
        <w:rPr>
          <w:rFonts w:hint="eastAsia"/>
        </w:rPr>
        <w:t>・コンビニ等地域の店舗の理解</w:t>
      </w:r>
    </w:p>
    <w:p w:rsidR="00DD5E17" w:rsidRDefault="00310227" w:rsidP="00E26AC6">
      <w:pPr>
        <w:pStyle w:val="aa"/>
        <w:ind w:leftChars="255" w:left="755" w:hangingChars="100" w:hanging="220"/>
        <w:rPr>
          <w:rFonts w:hint="eastAsia"/>
        </w:rPr>
      </w:pPr>
      <w:r>
        <w:rPr>
          <w:rFonts w:hint="eastAsia"/>
        </w:rPr>
        <w:t>・縁石の段差解消</w:t>
      </w:r>
    </w:p>
    <w:p w:rsidR="00DD5E17" w:rsidRDefault="00310227" w:rsidP="00E26AC6">
      <w:pPr>
        <w:pStyle w:val="aa"/>
        <w:ind w:leftChars="255" w:left="755" w:hangingChars="100" w:hanging="220"/>
        <w:rPr>
          <w:rFonts w:hint="eastAsia"/>
        </w:rPr>
      </w:pPr>
      <w:r>
        <w:rPr>
          <w:rFonts w:hint="eastAsia"/>
        </w:rPr>
        <w:t>・難病患者に対する公共交通機関の割引制度</w:t>
      </w:r>
    </w:p>
    <w:p w:rsidR="00DD5E17" w:rsidRDefault="00310227" w:rsidP="00E26AC6">
      <w:pPr>
        <w:pStyle w:val="aa"/>
        <w:ind w:leftChars="255" w:left="755" w:hangingChars="100" w:hanging="220"/>
        <w:rPr>
          <w:rFonts w:hint="eastAsia"/>
        </w:rPr>
      </w:pPr>
      <w:r>
        <w:rPr>
          <w:rFonts w:hint="eastAsia"/>
        </w:rPr>
        <w:t>・医療費負担に対する助成</w:t>
      </w:r>
      <w:r>
        <w:rPr>
          <w:rFonts w:hint="eastAsia"/>
        </w:rPr>
        <w:t>（薬代の負担が大きい）</w:t>
      </w:r>
    </w:p>
    <w:p w:rsidR="00DD5E17" w:rsidRPr="00F23384" w:rsidRDefault="00310227" w:rsidP="00DD5E17">
      <w:pPr>
        <w:jc w:val="left"/>
        <w:rPr>
          <w:rFonts w:hint="eastAsia"/>
          <w:szCs w:val="21"/>
        </w:rPr>
      </w:pPr>
    </w:p>
    <w:p w:rsidR="00DD5E17" w:rsidRDefault="00310227" w:rsidP="00DD5E17">
      <w:pPr>
        <w:pStyle w:val="11f"/>
        <w:ind w:leftChars="0" w:left="0" w:right="105" w:firstLineChars="0" w:firstLine="0"/>
        <w:rPr>
          <w:rFonts w:hint="eastAsia"/>
        </w:rPr>
      </w:pPr>
      <w:r>
        <w:rPr>
          <w:rFonts w:hint="eastAsia"/>
        </w:rPr>
        <w:t>③　災害時に不安に思うこと、必要な備え、等</w:t>
      </w:r>
    </w:p>
    <w:p w:rsidR="00DD5E17" w:rsidRDefault="00310227" w:rsidP="00E26AC6">
      <w:pPr>
        <w:pStyle w:val="aa"/>
        <w:ind w:leftChars="255" w:left="755" w:hangingChars="100" w:hanging="220"/>
        <w:rPr>
          <w:rFonts w:hint="eastAsia"/>
        </w:rPr>
      </w:pPr>
      <w:r>
        <w:rPr>
          <w:rFonts w:hint="eastAsia"/>
        </w:rPr>
        <w:t>・防災訓練ではお客さん扱いされてしまう。</w:t>
      </w:r>
    </w:p>
    <w:p w:rsidR="00DD5E17" w:rsidRDefault="00310227" w:rsidP="00E26AC6">
      <w:pPr>
        <w:pStyle w:val="aa"/>
        <w:ind w:leftChars="255" w:left="755" w:hangingChars="100" w:hanging="220"/>
        <w:rPr>
          <w:rFonts w:hint="eastAsia"/>
        </w:rPr>
      </w:pPr>
      <w:r>
        <w:rPr>
          <w:rFonts w:hint="eastAsia"/>
        </w:rPr>
        <w:t>・発達障害者は手帳がないので理解をされるか不安</w:t>
      </w:r>
    </w:p>
    <w:p w:rsidR="00DD5E17" w:rsidRDefault="00E26AC6" w:rsidP="00E26AC6">
      <w:pPr>
        <w:pStyle w:val="aa"/>
        <w:ind w:leftChars="255" w:left="755" w:hangingChars="100" w:hanging="220"/>
        <w:rPr>
          <w:rFonts w:hint="eastAsia"/>
        </w:rPr>
      </w:pPr>
      <w:r>
        <w:rPr>
          <w:rFonts w:hint="eastAsia"/>
          <w:noProof/>
        </w:rPr>
        <w:lastRenderedPageBreak/>
        <w:drawing>
          <wp:anchor distT="0" distB="0" distL="114300" distR="114300" simplePos="0" relativeHeight="25172480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29" name="JAVISCODE048-4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8-44" descr="tes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hint="eastAsia"/>
        </w:rPr>
        <w:t>・避難所で支援が必要なことがわかるベスト等</w:t>
      </w:r>
    </w:p>
    <w:p w:rsidR="00DD5E17" w:rsidRDefault="00310227" w:rsidP="00E26AC6">
      <w:pPr>
        <w:pStyle w:val="aa"/>
        <w:ind w:leftChars="255" w:left="755" w:hangingChars="100" w:hanging="220"/>
        <w:rPr>
          <w:rFonts w:hint="eastAsia"/>
        </w:rPr>
      </w:pPr>
      <w:r>
        <w:rPr>
          <w:rFonts w:hint="eastAsia"/>
        </w:rPr>
        <w:t>・避難行動要支援者名簿の活用</w:t>
      </w:r>
    </w:p>
    <w:p w:rsidR="00DD5E17" w:rsidRDefault="00310227" w:rsidP="00E26AC6">
      <w:pPr>
        <w:pStyle w:val="aa"/>
        <w:ind w:leftChars="255" w:left="755" w:hangingChars="100" w:hanging="220"/>
        <w:rPr>
          <w:rFonts w:hint="eastAsia"/>
        </w:rPr>
      </w:pPr>
      <w:r>
        <w:rPr>
          <w:rFonts w:hint="eastAsia"/>
        </w:rPr>
        <w:t>・常用薬の確保</w:t>
      </w:r>
    </w:p>
    <w:p w:rsidR="00DD5E17" w:rsidRDefault="00310227" w:rsidP="00E26AC6">
      <w:pPr>
        <w:pStyle w:val="aa"/>
        <w:ind w:leftChars="255" w:left="755" w:hangingChars="100" w:hanging="220"/>
        <w:rPr>
          <w:rFonts w:hint="eastAsia"/>
        </w:rPr>
      </w:pPr>
      <w:r>
        <w:rPr>
          <w:rFonts w:hint="eastAsia"/>
        </w:rPr>
        <w:t>・車いすに対する配慮</w:t>
      </w:r>
    </w:p>
    <w:p w:rsidR="00DD5E17" w:rsidRDefault="00310227" w:rsidP="00E26AC6">
      <w:pPr>
        <w:pStyle w:val="aa"/>
        <w:ind w:leftChars="255" w:left="755" w:hangingChars="100" w:hanging="220"/>
        <w:rPr>
          <w:rFonts w:hint="eastAsia"/>
        </w:rPr>
      </w:pPr>
      <w:r>
        <w:rPr>
          <w:rFonts w:hint="eastAsia"/>
        </w:rPr>
        <w:t>・二次避難所など災害時の対応の周知</w:t>
      </w:r>
    </w:p>
    <w:p w:rsidR="00DD5E17" w:rsidRDefault="00310227" w:rsidP="00E26AC6">
      <w:pPr>
        <w:pStyle w:val="aa"/>
        <w:ind w:leftChars="255" w:left="755" w:hangingChars="100" w:hanging="220"/>
        <w:rPr>
          <w:rFonts w:hint="eastAsia"/>
        </w:rPr>
      </w:pPr>
      <w:r>
        <w:rPr>
          <w:rFonts w:hint="eastAsia"/>
        </w:rPr>
        <w:t>・災害時の障害者用のホットライン</w:t>
      </w:r>
    </w:p>
    <w:p w:rsidR="00DD5E17" w:rsidRDefault="00310227" w:rsidP="00DD5E17">
      <w:pPr>
        <w:jc w:val="left"/>
        <w:rPr>
          <w:rFonts w:hint="eastAsia"/>
          <w:szCs w:val="21"/>
        </w:rPr>
      </w:pPr>
    </w:p>
    <w:p w:rsidR="00DD5E17" w:rsidRDefault="00310227" w:rsidP="00DD5E17">
      <w:pPr>
        <w:jc w:val="left"/>
        <w:rPr>
          <w:rFonts w:hint="eastAsia"/>
          <w:szCs w:val="21"/>
        </w:rPr>
      </w:pPr>
    </w:p>
    <w:p w:rsidR="00DD5E17" w:rsidRDefault="00310227" w:rsidP="00DD5E17">
      <w:pPr>
        <w:pStyle w:val="11f"/>
        <w:ind w:leftChars="0" w:left="0" w:right="105" w:firstLineChars="0" w:firstLine="0"/>
        <w:rPr>
          <w:rFonts w:hint="eastAsia"/>
        </w:rPr>
      </w:pPr>
      <w:r>
        <w:rPr>
          <w:rFonts w:hint="eastAsia"/>
        </w:rPr>
        <w:t>④　就労支援について</w:t>
      </w:r>
    </w:p>
    <w:p w:rsidR="00DD5E17" w:rsidRDefault="00310227" w:rsidP="00E26AC6">
      <w:pPr>
        <w:pStyle w:val="aa"/>
        <w:ind w:leftChars="255" w:left="755" w:hangingChars="100" w:hanging="220"/>
        <w:rPr>
          <w:rFonts w:hint="eastAsia"/>
        </w:rPr>
      </w:pPr>
      <w:r>
        <w:rPr>
          <w:rFonts w:hint="eastAsia"/>
        </w:rPr>
        <w:t>・義務教育は９年間あるが、早めに就労に対するイメージが持てるよう機会を設ける</w:t>
      </w:r>
    </w:p>
    <w:p w:rsidR="00DD5E17" w:rsidRDefault="00310227" w:rsidP="00E26AC6">
      <w:pPr>
        <w:pStyle w:val="aa"/>
        <w:ind w:leftChars="255" w:left="755" w:hangingChars="100" w:hanging="220"/>
        <w:rPr>
          <w:rFonts w:hint="eastAsia"/>
        </w:rPr>
      </w:pPr>
      <w:r>
        <w:rPr>
          <w:rFonts w:hint="eastAsia"/>
        </w:rPr>
        <w:t>・ハローワーク等の就労支援者から現実的な就労イメージの提供</w:t>
      </w:r>
    </w:p>
    <w:p w:rsidR="00DD5E17" w:rsidRDefault="00310227" w:rsidP="00E26AC6">
      <w:pPr>
        <w:pStyle w:val="aa"/>
        <w:ind w:leftChars="255" w:left="755" w:hangingChars="100" w:hanging="220"/>
        <w:rPr>
          <w:rFonts w:hint="eastAsia"/>
        </w:rPr>
      </w:pPr>
      <w:r>
        <w:rPr>
          <w:rFonts w:hint="eastAsia"/>
        </w:rPr>
        <w:t>・特</w:t>
      </w:r>
      <w:r>
        <w:rPr>
          <w:rFonts w:hint="eastAsia"/>
        </w:rPr>
        <w:t>別支援学校ならまっすぐ伸びる場合でも、普通級では自己確立ができないと就労に結びつかないことがある。</w:t>
      </w:r>
    </w:p>
    <w:p w:rsidR="00DD5E17" w:rsidRDefault="00310227" w:rsidP="00E26AC6">
      <w:pPr>
        <w:pStyle w:val="aa"/>
        <w:ind w:leftChars="255" w:left="755" w:hangingChars="100" w:hanging="220"/>
        <w:rPr>
          <w:rFonts w:hint="eastAsia"/>
        </w:rPr>
      </w:pPr>
      <w:r>
        <w:rPr>
          <w:rFonts w:hint="eastAsia"/>
        </w:rPr>
        <w:t>・交通費の助成制度が必要（体調が悪いときはタクシーを利用せざるを得ない）</w:t>
      </w:r>
    </w:p>
    <w:p w:rsidR="00DD5E17" w:rsidRDefault="00310227" w:rsidP="00DD5E17">
      <w:pPr>
        <w:jc w:val="left"/>
        <w:rPr>
          <w:rFonts w:hint="eastAsia"/>
          <w:szCs w:val="21"/>
        </w:rPr>
      </w:pPr>
    </w:p>
    <w:p w:rsidR="00DD5E17" w:rsidRDefault="00310227" w:rsidP="00DD5E17">
      <w:pPr>
        <w:pStyle w:val="11f"/>
        <w:ind w:leftChars="0" w:left="0" w:right="105" w:firstLineChars="0" w:firstLine="0"/>
        <w:rPr>
          <w:rFonts w:hint="eastAsia"/>
        </w:rPr>
      </w:pPr>
      <w:r>
        <w:rPr>
          <w:rFonts w:hint="eastAsia"/>
        </w:rPr>
        <w:t>⑤　障害福祉サービスについて</w:t>
      </w:r>
    </w:p>
    <w:p w:rsidR="00DD5E17" w:rsidRDefault="00310227" w:rsidP="00E26AC6">
      <w:pPr>
        <w:pStyle w:val="aa"/>
        <w:ind w:leftChars="255" w:left="755" w:hangingChars="100" w:hanging="220"/>
        <w:rPr>
          <w:rFonts w:hint="eastAsia"/>
        </w:rPr>
      </w:pPr>
      <w:r>
        <w:rPr>
          <w:rFonts w:hint="eastAsia"/>
        </w:rPr>
        <w:t>・利用時間が足りない。</w:t>
      </w:r>
    </w:p>
    <w:p w:rsidR="00DD5E17" w:rsidRDefault="00310227" w:rsidP="00E26AC6">
      <w:pPr>
        <w:pStyle w:val="aa"/>
        <w:ind w:leftChars="255" w:left="755" w:hangingChars="100" w:hanging="220"/>
        <w:rPr>
          <w:rFonts w:hint="eastAsia"/>
        </w:rPr>
      </w:pPr>
      <w:r>
        <w:rPr>
          <w:rFonts w:hint="eastAsia"/>
        </w:rPr>
        <w:t>・市内の事業所のサービスの質が低い。</w:t>
      </w:r>
    </w:p>
    <w:p w:rsidR="00DD5E17" w:rsidRDefault="00310227" w:rsidP="00E26AC6">
      <w:pPr>
        <w:pStyle w:val="aa"/>
        <w:ind w:leftChars="255" w:left="755" w:hangingChars="100" w:hanging="220"/>
        <w:rPr>
          <w:rFonts w:hint="eastAsia"/>
        </w:rPr>
      </w:pPr>
      <w:r>
        <w:rPr>
          <w:rFonts w:hint="eastAsia"/>
        </w:rPr>
        <w:t>・利用方法について柔軟な対応をしてほしい（市も事業所も）。</w:t>
      </w:r>
    </w:p>
    <w:p w:rsidR="00DD5E17" w:rsidRDefault="00310227" w:rsidP="00E26AC6">
      <w:pPr>
        <w:pStyle w:val="aa"/>
        <w:ind w:leftChars="255" w:left="755" w:hangingChars="100" w:hanging="220"/>
        <w:rPr>
          <w:rFonts w:hint="eastAsia"/>
        </w:rPr>
      </w:pPr>
      <w:r>
        <w:rPr>
          <w:rFonts w:hint="eastAsia"/>
        </w:rPr>
        <w:t>・保育園に通っている発達障害児、または園への支援の充実。</w:t>
      </w:r>
    </w:p>
    <w:p w:rsidR="00DD5E17" w:rsidRDefault="00310227" w:rsidP="00E26AC6">
      <w:pPr>
        <w:pStyle w:val="aa"/>
        <w:ind w:leftChars="255" w:left="755" w:hangingChars="100" w:hanging="220"/>
        <w:rPr>
          <w:rFonts w:hint="eastAsia"/>
        </w:rPr>
      </w:pPr>
      <w:r>
        <w:rPr>
          <w:rFonts w:hint="eastAsia"/>
        </w:rPr>
        <w:t>・早めに支援や相談に結びつけられるよう、コーディネーターが必要。</w:t>
      </w:r>
    </w:p>
    <w:p w:rsidR="00DD5E17" w:rsidRDefault="00310227" w:rsidP="00E26AC6">
      <w:pPr>
        <w:pStyle w:val="aa"/>
        <w:ind w:leftChars="255" w:left="755" w:hangingChars="100" w:hanging="220"/>
        <w:rPr>
          <w:rFonts w:hint="eastAsia"/>
        </w:rPr>
      </w:pPr>
      <w:r>
        <w:rPr>
          <w:rFonts w:hint="eastAsia"/>
        </w:rPr>
        <w:t>・障害に応じたサービス量（全員が上限ではなく）</w:t>
      </w:r>
    </w:p>
    <w:p w:rsidR="00DD5E17" w:rsidRDefault="00310227" w:rsidP="00E26AC6">
      <w:pPr>
        <w:pStyle w:val="aa"/>
        <w:ind w:leftChars="255" w:left="755" w:hangingChars="100" w:hanging="220"/>
        <w:rPr>
          <w:rFonts w:hint="eastAsia"/>
        </w:rPr>
      </w:pPr>
      <w:r>
        <w:rPr>
          <w:rFonts w:hint="eastAsia"/>
        </w:rPr>
        <w:t>・わかくさ学</w:t>
      </w:r>
      <w:r>
        <w:rPr>
          <w:rFonts w:hint="eastAsia"/>
        </w:rPr>
        <w:t>園に期待するものは大きい（父母会を通して様々なイメージがつかめた）</w:t>
      </w:r>
    </w:p>
    <w:p w:rsidR="00DD5E17" w:rsidRDefault="00310227" w:rsidP="00E26AC6">
      <w:pPr>
        <w:pStyle w:val="aa"/>
        <w:ind w:leftChars="255" w:left="755" w:hangingChars="100" w:hanging="220"/>
        <w:rPr>
          <w:rFonts w:hint="eastAsia"/>
        </w:rPr>
      </w:pPr>
      <w:r>
        <w:rPr>
          <w:rFonts w:hint="eastAsia"/>
        </w:rPr>
        <w:t>・サービスの充実により保護者の養育力が低下</w:t>
      </w:r>
    </w:p>
    <w:p w:rsidR="00DD5E17" w:rsidRDefault="00310227" w:rsidP="00E26AC6">
      <w:pPr>
        <w:pStyle w:val="aa"/>
        <w:ind w:leftChars="255" w:left="755" w:hangingChars="100" w:hanging="220"/>
        <w:rPr>
          <w:rFonts w:hint="eastAsia"/>
        </w:rPr>
      </w:pPr>
      <w:r>
        <w:rPr>
          <w:rFonts w:hint="eastAsia"/>
        </w:rPr>
        <w:t>・支援できる家族がいるとヘルパー派遣の時間が減らされてしまう。</w:t>
      </w:r>
    </w:p>
    <w:p w:rsidR="00DD5E17" w:rsidRDefault="00310227" w:rsidP="00E26AC6">
      <w:pPr>
        <w:pStyle w:val="aa"/>
        <w:ind w:leftChars="255" w:left="755" w:hangingChars="100" w:hanging="220"/>
        <w:rPr>
          <w:rFonts w:hint="eastAsia"/>
        </w:rPr>
      </w:pPr>
      <w:r>
        <w:rPr>
          <w:rFonts w:hint="eastAsia"/>
        </w:rPr>
        <w:t>・障害支援区分の調査員の病気に対する理解（体調によって区分が変わってしまう）</w:t>
      </w:r>
    </w:p>
    <w:p w:rsidR="00DD5E17" w:rsidRDefault="00310227" w:rsidP="00E26AC6">
      <w:pPr>
        <w:pStyle w:val="aa"/>
        <w:ind w:leftChars="255" w:left="755" w:hangingChars="100" w:hanging="220"/>
        <w:rPr>
          <w:rFonts w:hint="eastAsia"/>
        </w:rPr>
      </w:pPr>
      <w:r>
        <w:rPr>
          <w:rFonts w:hint="eastAsia"/>
        </w:rPr>
        <w:t>・卒後の進路先の確保（医療的ケアが必要な子どもは特に厳しい状況）</w:t>
      </w:r>
    </w:p>
    <w:p w:rsidR="00DD5E17" w:rsidRDefault="00310227" w:rsidP="00E26AC6">
      <w:pPr>
        <w:pStyle w:val="aa"/>
        <w:ind w:leftChars="255" w:left="755" w:hangingChars="100" w:hanging="220"/>
        <w:rPr>
          <w:rFonts w:hint="eastAsia"/>
        </w:rPr>
      </w:pPr>
      <w:r>
        <w:rPr>
          <w:rFonts w:hint="eastAsia"/>
        </w:rPr>
        <w:t>・医療的ケアの必要な子ども利用できるショートステイや日中一時の整備</w:t>
      </w:r>
    </w:p>
    <w:p w:rsidR="00DD5E17" w:rsidRDefault="00310227" w:rsidP="00E26AC6">
      <w:pPr>
        <w:pStyle w:val="aa"/>
        <w:ind w:leftChars="255" w:left="755" w:hangingChars="100" w:hanging="220"/>
        <w:rPr>
          <w:rFonts w:hint="eastAsia"/>
        </w:rPr>
      </w:pPr>
      <w:r>
        <w:rPr>
          <w:rFonts w:hint="eastAsia"/>
        </w:rPr>
        <w:t>・移動支援の利用時間、対象者の拡大</w:t>
      </w:r>
    </w:p>
    <w:p w:rsidR="00DD5E17" w:rsidRDefault="00310227" w:rsidP="00E26AC6">
      <w:pPr>
        <w:pStyle w:val="aa"/>
        <w:ind w:leftChars="255" w:left="755" w:hangingChars="100" w:hanging="220"/>
        <w:rPr>
          <w:rFonts w:hint="eastAsia"/>
        </w:rPr>
      </w:pPr>
      <w:r>
        <w:rPr>
          <w:rFonts w:hint="eastAsia"/>
        </w:rPr>
        <w:t>・住宅改修の補助の上限を上げてほしい</w:t>
      </w:r>
    </w:p>
    <w:p w:rsidR="00DD5E17" w:rsidRDefault="00310227" w:rsidP="00E26AC6">
      <w:pPr>
        <w:pStyle w:val="aa"/>
        <w:ind w:leftChars="255" w:left="755" w:hangingChars="100" w:hanging="220"/>
        <w:rPr>
          <w:rFonts w:hint="eastAsia"/>
        </w:rPr>
      </w:pPr>
      <w:r>
        <w:rPr>
          <w:rFonts w:hint="eastAsia"/>
        </w:rPr>
        <w:t>・入浴サービスの拡充</w:t>
      </w:r>
    </w:p>
    <w:p w:rsidR="00DD5E17" w:rsidRDefault="00310227" w:rsidP="00E26AC6">
      <w:pPr>
        <w:pStyle w:val="aa"/>
        <w:ind w:leftChars="255" w:left="755" w:hangingChars="100" w:hanging="220"/>
        <w:rPr>
          <w:rFonts w:hint="eastAsia"/>
        </w:rPr>
      </w:pPr>
      <w:r>
        <w:rPr>
          <w:rFonts w:hint="eastAsia"/>
        </w:rPr>
        <w:t>・通所サービスの個人に合わせ</w:t>
      </w:r>
      <w:r>
        <w:rPr>
          <w:rFonts w:hint="eastAsia"/>
        </w:rPr>
        <w:t>た食事の提供</w:t>
      </w:r>
    </w:p>
    <w:p w:rsidR="00DD5E17" w:rsidRDefault="00310227" w:rsidP="00E26AC6">
      <w:pPr>
        <w:pStyle w:val="aa"/>
        <w:ind w:leftChars="255" w:left="755" w:hangingChars="100" w:hanging="220"/>
        <w:rPr>
          <w:rFonts w:hint="eastAsia"/>
        </w:rPr>
      </w:pPr>
      <w:r>
        <w:rPr>
          <w:rFonts w:hint="eastAsia"/>
        </w:rPr>
        <w:t>・紙おむつの支給金額の上限を上げてほしい</w:t>
      </w:r>
    </w:p>
    <w:p w:rsidR="00DD5E17" w:rsidRDefault="00E26AC6" w:rsidP="00E26AC6">
      <w:pPr>
        <w:pStyle w:val="aa"/>
        <w:ind w:leftChars="255" w:left="755" w:hangingChars="100" w:hanging="220"/>
        <w:rPr>
          <w:rFonts w:hint="eastAsia"/>
        </w:rPr>
      </w:pPr>
      <w:r>
        <w:rPr>
          <w:rFonts w:hint="eastAsia"/>
          <w:noProof/>
        </w:rPr>
        <w:lastRenderedPageBreak/>
        <w:drawing>
          <wp:anchor distT="0" distB="0" distL="114300" distR="114300" simplePos="0" relativeHeight="25172582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30" name="JAVISCODE049-170"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49-170" descr="tes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Pr>
          <w:rFonts w:hint="eastAsia"/>
        </w:rPr>
        <w:t>・ガソリン費、タクシー費助成額の増額</w:t>
      </w:r>
    </w:p>
    <w:p w:rsidR="00DD5E17" w:rsidRPr="00E809F5" w:rsidRDefault="00310227" w:rsidP="00E26AC6">
      <w:pPr>
        <w:pStyle w:val="aa"/>
        <w:ind w:leftChars="255" w:left="755" w:hangingChars="100" w:hanging="220"/>
        <w:rPr>
          <w:rFonts w:hint="eastAsia"/>
        </w:rPr>
      </w:pPr>
      <w:r>
        <w:rPr>
          <w:rFonts w:hint="eastAsia"/>
        </w:rPr>
        <w:t>・青年、成年期の余暇活動の場</w:t>
      </w:r>
    </w:p>
    <w:p w:rsidR="00DD5E17" w:rsidRDefault="00310227" w:rsidP="00DD5E17">
      <w:pPr>
        <w:jc w:val="left"/>
        <w:rPr>
          <w:rFonts w:hint="eastAsia"/>
          <w:szCs w:val="21"/>
        </w:rPr>
      </w:pPr>
    </w:p>
    <w:p w:rsidR="00DD5E17" w:rsidRDefault="00310227" w:rsidP="00DD5E17">
      <w:pPr>
        <w:pStyle w:val="11f"/>
        <w:ind w:leftChars="0" w:left="0" w:right="105" w:firstLineChars="0" w:firstLine="0"/>
        <w:rPr>
          <w:rFonts w:hint="eastAsia"/>
        </w:rPr>
      </w:pPr>
      <w:r>
        <w:rPr>
          <w:rFonts w:hint="eastAsia"/>
        </w:rPr>
        <w:t>⑥　団体として重点的に取り組んでいること</w:t>
      </w:r>
    </w:p>
    <w:p w:rsidR="00DD5E17" w:rsidRDefault="00310227" w:rsidP="00E26AC6">
      <w:pPr>
        <w:pStyle w:val="aa"/>
        <w:ind w:leftChars="255" w:left="755" w:hangingChars="100" w:hanging="220"/>
        <w:rPr>
          <w:rFonts w:hint="eastAsia"/>
        </w:rPr>
      </w:pPr>
      <w:r>
        <w:rPr>
          <w:rFonts w:hint="eastAsia"/>
        </w:rPr>
        <w:t>・保護者支援、特に保育園に通園する保護者への情報提供（幼保時に情報があることが大切）</w:t>
      </w:r>
    </w:p>
    <w:p w:rsidR="00DD5E17" w:rsidRDefault="00310227" w:rsidP="00E26AC6">
      <w:pPr>
        <w:pStyle w:val="aa"/>
        <w:ind w:leftChars="255" w:left="755" w:hangingChars="100" w:hanging="220"/>
        <w:rPr>
          <w:rFonts w:hint="eastAsia"/>
        </w:rPr>
      </w:pPr>
      <w:r>
        <w:rPr>
          <w:rFonts w:hint="eastAsia"/>
        </w:rPr>
        <w:t>・保護者と教育（学校）との間の調整</w:t>
      </w:r>
    </w:p>
    <w:p w:rsidR="00DD5E17" w:rsidRDefault="00310227" w:rsidP="00E26AC6">
      <w:pPr>
        <w:pStyle w:val="aa"/>
        <w:ind w:leftChars="255" w:left="755" w:hangingChars="100" w:hanging="220"/>
        <w:rPr>
          <w:rFonts w:hint="eastAsia"/>
        </w:rPr>
      </w:pPr>
      <w:r>
        <w:rPr>
          <w:rFonts w:hint="eastAsia"/>
        </w:rPr>
        <w:t>・患者サロン</w:t>
      </w:r>
    </w:p>
    <w:p w:rsidR="00DD5E17" w:rsidRDefault="00310227" w:rsidP="00DD5E17">
      <w:pPr>
        <w:pStyle w:val="aa"/>
        <w:ind w:leftChars="0" w:left="0" w:firstLineChars="0" w:firstLine="0"/>
        <w:rPr>
          <w:rFonts w:hint="eastAsia"/>
        </w:rPr>
      </w:pPr>
    </w:p>
    <w:p w:rsidR="00DD5E17" w:rsidRDefault="00310227" w:rsidP="00DD5E17">
      <w:pPr>
        <w:pStyle w:val="11f"/>
        <w:ind w:leftChars="0" w:left="0" w:right="105" w:firstLineChars="0" w:firstLine="0"/>
      </w:pPr>
      <w:r>
        <w:rPr>
          <w:rFonts w:hint="eastAsia"/>
        </w:rPr>
        <w:t>⑦　その他、市への要望</w:t>
      </w:r>
    </w:p>
    <w:p w:rsidR="00DD5E17" w:rsidRDefault="00310227" w:rsidP="00E26AC6">
      <w:pPr>
        <w:pStyle w:val="aa"/>
        <w:ind w:leftChars="255" w:left="755" w:hangingChars="100" w:hanging="220"/>
        <w:rPr>
          <w:rFonts w:hint="eastAsia"/>
        </w:rPr>
      </w:pPr>
      <w:r>
        <w:rPr>
          <w:rFonts w:hint="eastAsia"/>
        </w:rPr>
        <w:t>・保護者向けの学習会の実施</w:t>
      </w:r>
    </w:p>
    <w:p w:rsidR="00DD5E17" w:rsidRDefault="00310227" w:rsidP="00E26AC6">
      <w:pPr>
        <w:pStyle w:val="aa"/>
        <w:ind w:leftChars="255" w:left="755" w:hangingChars="100" w:hanging="220"/>
        <w:rPr>
          <w:rFonts w:hint="eastAsia"/>
        </w:rPr>
      </w:pPr>
      <w:r>
        <w:rPr>
          <w:rFonts w:hint="eastAsia"/>
        </w:rPr>
        <w:t>・ペアレントトレーニング、ペアレントメンター事業の実施</w:t>
      </w:r>
    </w:p>
    <w:p w:rsidR="00DD5E17" w:rsidRDefault="00310227" w:rsidP="00E26AC6">
      <w:pPr>
        <w:pStyle w:val="aa"/>
        <w:ind w:leftChars="255" w:left="755" w:hangingChars="100" w:hanging="220"/>
        <w:rPr>
          <w:rFonts w:hint="eastAsia"/>
        </w:rPr>
      </w:pPr>
      <w:r>
        <w:rPr>
          <w:rFonts w:hint="eastAsia"/>
        </w:rPr>
        <w:t>・福祉支援員が減っているのは市の施策がうまくいっていない証拠</w:t>
      </w:r>
    </w:p>
    <w:p w:rsidR="00DD5E17" w:rsidRDefault="00310227" w:rsidP="00E26AC6">
      <w:pPr>
        <w:pStyle w:val="aa"/>
        <w:ind w:leftChars="255" w:left="755" w:hangingChars="100" w:hanging="220"/>
        <w:rPr>
          <w:rFonts w:hint="eastAsia"/>
        </w:rPr>
      </w:pPr>
      <w:r>
        <w:rPr>
          <w:rFonts w:hint="eastAsia"/>
        </w:rPr>
        <w:t>・当事者団体への支援（会費の負担軽</w:t>
      </w:r>
      <w:r>
        <w:rPr>
          <w:rFonts w:hint="eastAsia"/>
        </w:rPr>
        <w:t>減）</w:t>
      </w:r>
    </w:p>
    <w:p w:rsidR="00DD5E17" w:rsidRDefault="00310227" w:rsidP="00E26AC6">
      <w:pPr>
        <w:pStyle w:val="aa"/>
        <w:ind w:leftChars="255" w:left="755" w:hangingChars="100" w:hanging="220"/>
        <w:rPr>
          <w:rFonts w:hint="eastAsia"/>
        </w:rPr>
      </w:pPr>
      <w:r>
        <w:rPr>
          <w:rFonts w:hint="eastAsia"/>
        </w:rPr>
        <w:t>・当事者団体の周知に市も協力してほしい</w:t>
      </w:r>
    </w:p>
    <w:p w:rsidR="00DD5E17" w:rsidRDefault="00310227" w:rsidP="00E26AC6">
      <w:pPr>
        <w:pStyle w:val="aa"/>
        <w:ind w:leftChars="255" w:left="755" w:hangingChars="100" w:hanging="220"/>
        <w:rPr>
          <w:rFonts w:hint="eastAsia"/>
        </w:rPr>
      </w:pPr>
      <w:r>
        <w:rPr>
          <w:rFonts w:hint="eastAsia"/>
        </w:rPr>
        <w:t>・公共施設、商業施設のバリアフリー</w:t>
      </w:r>
    </w:p>
    <w:p w:rsidR="00DD5E17" w:rsidRDefault="00310227" w:rsidP="00E26AC6">
      <w:pPr>
        <w:pStyle w:val="aa"/>
        <w:ind w:leftChars="255" w:left="755" w:hangingChars="100" w:hanging="220"/>
        <w:rPr>
          <w:rFonts w:hint="eastAsia"/>
        </w:rPr>
      </w:pPr>
      <w:r>
        <w:rPr>
          <w:rFonts w:hint="eastAsia"/>
        </w:rPr>
        <w:t>・会議や講演会の場所の確保</w:t>
      </w:r>
    </w:p>
    <w:p w:rsidR="00DD5E17" w:rsidRDefault="00310227" w:rsidP="00E26AC6">
      <w:pPr>
        <w:pStyle w:val="aa"/>
        <w:ind w:leftChars="255" w:left="755" w:hangingChars="100" w:hanging="220"/>
        <w:rPr>
          <w:rFonts w:hint="eastAsia"/>
        </w:rPr>
      </w:pPr>
      <w:r>
        <w:rPr>
          <w:rFonts w:hint="eastAsia"/>
        </w:rPr>
        <w:t>・選挙で障害者が投票しやすい環境づくり</w:t>
      </w:r>
    </w:p>
    <w:p w:rsidR="00DD5E17" w:rsidRDefault="00310227" w:rsidP="00E26AC6">
      <w:pPr>
        <w:pStyle w:val="aa"/>
        <w:ind w:leftChars="255" w:left="755" w:hangingChars="100" w:hanging="220"/>
        <w:rPr>
          <w:rFonts w:hint="eastAsia"/>
        </w:rPr>
      </w:pPr>
      <w:r>
        <w:rPr>
          <w:rFonts w:hint="eastAsia"/>
        </w:rPr>
        <w:t>・親亡き後の子どもへの支援体制</w:t>
      </w:r>
    </w:p>
    <w:p w:rsidR="00DD5E17" w:rsidRDefault="00310227" w:rsidP="00E26AC6">
      <w:pPr>
        <w:pStyle w:val="aa"/>
        <w:ind w:leftChars="255" w:left="755" w:hangingChars="100" w:hanging="220"/>
        <w:rPr>
          <w:rFonts w:hint="eastAsia"/>
        </w:rPr>
      </w:pPr>
      <w:r>
        <w:rPr>
          <w:rFonts w:hint="eastAsia"/>
        </w:rPr>
        <w:t>・障害者が参加できるスポーツチーム、クラブの情報提供</w:t>
      </w:r>
    </w:p>
    <w:p w:rsidR="00DD5E17" w:rsidRDefault="00310227" w:rsidP="00E26AC6">
      <w:pPr>
        <w:pStyle w:val="aa"/>
        <w:ind w:leftChars="255" w:left="755" w:hangingChars="100" w:hanging="220"/>
        <w:rPr>
          <w:rFonts w:hint="eastAsia"/>
        </w:rPr>
      </w:pPr>
      <w:r>
        <w:rPr>
          <w:rFonts w:hint="eastAsia"/>
        </w:rPr>
        <w:t>・障害福祉サービス全般についての説明会、勉強会の開催</w:t>
      </w:r>
    </w:p>
    <w:p w:rsidR="00DD5E17" w:rsidRDefault="00310227" w:rsidP="00E26AC6">
      <w:pPr>
        <w:pStyle w:val="aa"/>
        <w:ind w:leftChars="255" w:left="755" w:hangingChars="100" w:hanging="220"/>
        <w:rPr>
          <w:rFonts w:hint="eastAsia"/>
        </w:rPr>
      </w:pPr>
      <w:r>
        <w:rPr>
          <w:rFonts w:hint="eastAsia"/>
        </w:rPr>
        <w:t>・市議会議員との懇談の場</w:t>
      </w:r>
    </w:p>
    <w:p w:rsidR="00DD5E17" w:rsidRDefault="00310227" w:rsidP="00DD5E17">
      <w:pPr>
        <w:pStyle w:val="aa"/>
        <w:ind w:leftChars="0" w:left="0" w:firstLineChars="0" w:firstLine="0"/>
        <w:rPr>
          <w:rFonts w:hint="eastAsia"/>
        </w:rPr>
      </w:pPr>
      <w:r>
        <w:br w:type="page"/>
      </w:r>
      <w:r w:rsidR="00E26AC6">
        <w:rPr>
          <w:rFonts w:hint="eastAsia"/>
          <w:noProof/>
        </w:rPr>
        <w:lastRenderedPageBreak/>
        <w:drawing>
          <wp:anchor distT="0" distB="0" distL="114300" distR="114300" simplePos="0" relativeHeight="25172684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31" name="JAVISCODE050-11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0-113" descr="tes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hint="eastAsia"/>
        </w:rPr>
      </w:pPr>
      <w:r w:rsidRPr="00E802E9">
        <w:rPr>
          <w:rFonts w:ascii="ＭＳ ゴシック" w:hAnsi="ＭＳ ゴシック" w:hint="eastAsia"/>
          <w:b/>
          <w:color w:val="auto"/>
          <w:sz w:val="24"/>
        </w:rPr>
        <w:t>（４）事業所ヒアリングのまとめ（主な意見）</w:t>
      </w:r>
      <w:r w:rsidRPr="00E802E9">
        <w:rPr>
          <w:rFonts w:eastAsia="小塚ゴシック Pro M" w:hint="eastAsia"/>
          <w:color w:val="76923C"/>
          <w:sz w:val="14"/>
        </w:rPr>
        <w:t xml:space="preserve">　●　●　●　●　●　●　●　●　●　●　</w:t>
      </w:r>
      <w:r>
        <w:rPr>
          <w:rFonts w:eastAsia="小塚ゴシック Pro M" w:hint="eastAsia"/>
          <w:color w:val="76923C"/>
          <w:sz w:val="14"/>
        </w:rPr>
        <w:t>●　●</w:t>
      </w:r>
      <w:r>
        <w:rPr>
          <w:rFonts w:eastAsia="小塚ゴシック Pro M" w:hint="eastAsia"/>
          <w:color w:val="76923C"/>
          <w:sz w:val="14"/>
        </w:rPr>
        <w:t xml:space="preserve"> </w:t>
      </w:r>
    </w:p>
    <w:p w:rsidR="00DD5E17" w:rsidRDefault="00310227" w:rsidP="00DD5E17">
      <w:pPr>
        <w:pStyle w:val="aa"/>
        <w:ind w:leftChars="0" w:left="0"/>
        <w:rPr>
          <w:rFonts w:hint="eastAsia"/>
        </w:rPr>
      </w:pPr>
      <w:r>
        <w:rPr>
          <w:rFonts w:hint="eastAsia"/>
        </w:rPr>
        <w:t>市内で障害者（児）へサービスを提供している</w:t>
      </w:r>
      <w:r>
        <w:rPr>
          <w:rFonts w:hint="eastAsia"/>
        </w:rPr>
        <w:t>1</w:t>
      </w:r>
      <w:r>
        <w:rPr>
          <w:rFonts w:hint="eastAsia"/>
        </w:rPr>
        <w:t>６法人に対しヒアリング調査を実施しました。</w:t>
      </w:r>
    </w:p>
    <w:p w:rsidR="00DD5E17" w:rsidRDefault="00310227" w:rsidP="00DD5E17">
      <w:pPr>
        <w:rPr>
          <w:rFonts w:hint="eastAsia"/>
        </w:rPr>
      </w:pPr>
    </w:p>
    <w:p w:rsidR="00DD5E17" w:rsidRPr="006B2352" w:rsidRDefault="00310227" w:rsidP="00DD5E17">
      <w:pPr>
        <w:rPr>
          <w:rFonts w:ascii="ＭＳ ゴシック" w:eastAsia="ＭＳ ゴシック" w:hAnsi="ＭＳ ゴシック" w:hint="eastAsia"/>
          <w:sz w:val="26"/>
          <w:szCs w:val="26"/>
        </w:rPr>
      </w:pPr>
      <w:r w:rsidRPr="006B2352">
        <w:rPr>
          <w:rFonts w:ascii="ＭＳ ゴシック" w:eastAsia="ＭＳ ゴシック" w:hAnsi="ＭＳ ゴシック" w:hint="eastAsia"/>
          <w:sz w:val="26"/>
          <w:szCs w:val="26"/>
        </w:rPr>
        <w:t>①　平</w:t>
      </w:r>
      <w:r w:rsidRPr="006B2352">
        <w:rPr>
          <w:rFonts w:ascii="ＭＳ ゴシック" w:eastAsia="ＭＳ ゴシック" w:hAnsi="ＭＳ ゴシック" w:hint="eastAsia"/>
          <w:sz w:val="26"/>
          <w:szCs w:val="26"/>
        </w:rPr>
        <w:t>成３０年度から平成３２年度までの事業計画について</w:t>
      </w:r>
    </w:p>
    <w:p w:rsidR="00DD5E17" w:rsidRDefault="00310227" w:rsidP="00E26AC6">
      <w:pPr>
        <w:ind w:firstLineChars="100" w:firstLine="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　新サービス（自立生活援助、就労定着支援、居宅訪問型児童発達支援）</w:t>
      </w:r>
    </w:p>
    <w:p w:rsidR="00DD5E17" w:rsidRPr="007C4399" w:rsidRDefault="00310227" w:rsidP="00E26AC6">
      <w:pPr>
        <w:ind w:firstLineChars="200" w:firstLine="44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の事業予定</w:t>
      </w:r>
    </w:p>
    <w:p w:rsidR="00DD5E17" w:rsidRPr="007C4399" w:rsidRDefault="00310227" w:rsidP="00E26AC6">
      <w:pPr>
        <w:ind w:firstLineChars="100" w:firstLine="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・予定している：なし</w:t>
      </w:r>
    </w:p>
    <w:p w:rsidR="00DD5E17" w:rsidRPr="007C4399" w:rsidRDefault="00310227" w:rsidP="00E26AC6">
      <w:pPr>
        <w:ind w:firstLineChars="100" w:firstLine="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・予定していない：９法人</w:t>
      </w:r>
    </w:p>
    <w:p w:rsidR="00DD5E17" w:rsidRPr="007C4399" w:rsidRDefault="00310227" w:rsidP="00E26AC6">
      <w:pPr>
        <w:ind w:firstLineChars="100" w:firstLine="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・検討中：</w:t>
      </w:r>
      <w:r w:rsidRPr="007C4399">
        <w:rPr>
          <w:rFonts w:ascii="HG丸ｺﾞｼｯｸM-PRO" w:eastAsia="HG丸ｺﾞｼｯｸM-PRO" w:hAnsi="HG丸ｺﾞｼｯｸM-PRO" w:hint="eastAsia"/>
          <w:sz w:val="22"/>
          <w:szCs w:val="22"/>
        </w:rPr>
        <w:t>2</w:t>
      </w:r>
      <w:r w:rsidRPr="007C4399">
        <w:rPr>
          <w:rFonts w:ascii="HG丸ｺﾞｼｯｸM-PRO" w:eastAsia="HG丸ｺﾞｼｯｸM-PRO" w:hAnsi="HG丸ｺﾞｼｯｸM-PRO" w:hint="eastAsia"/>
          <w:sz w:val="22"/>
          <w:szCs w:val="22"/>
        </w:rPr>
        <w:t>法人（自立生活援助、就労定着支援）</w:t>
      </w:r>
      <w:r w:rsidRPr="007C4399">
        <w:rPr>
          <w:rFonts w:ascii="HG丸ｺﾞｼｯｸM-PRO" w:eastAsia="HG丸ｺﾞｼｯｸM-PRO" w:hAnsi="HG丸ｺﾞｼｯｸM-PRO" w:hint="eastAsia"/>
          <w:sz w:val="22"/>
          <w:szCs w:val="22"/>
        </w:rPr>
        <w:tab/>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・未定：</w:t>
      </w:r>
      <w:r w:rsidRPr="007C4399">
        <w:rPr>
          <w:rFonts w:ascii="HG丸ｺﾞｼｯｸM-PRO" w:eastAsia="HG丸ｺﾞｼｯｸM-PRO" w:hAnsi="HG丸ｺﾞｼｯｸM-PRO" w:hint="eastAsia"/>
          <w:sz w:val="22"/>
          <w:szCs w:val="22"/>
        </w:rPr>
        <w:t>1</w:t>
      </w:r>
      <w:r w:rsidRPr="007C4399">
        <w:rPr>
          <w:rFonts w:ascii="HG丸ｺﾞｼｯｸM-PRO" w:eastAsia="HG丸ｺﾞｼｯｸM-PRO" w:hAnsi="HG丸ｺﾞｼｯｸM-PRO" w:hint="eastAsia"/>
          <w:sz w:val="22"/>
          <w:szCs w:val="22"/>
        </w:rPr>
        <w:t>法人</w:t>
      </w:r>
    </w:p>
    <w:p w:rsidR="00DD5E17" w:rsidRPr="007C4399" w:rsidRDefault="00310227" w:rsidP="00E26AC6">
      <w:pPr>
        <w:ind w:firstLineChars="100" w:firstLine="22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r w:rsidRPr="007C4399">
        <w:rPr>
          <w:rFonts w:ascii="HG丸ｺﾞｼｯｸM-PRO" w:eastAsia="HG丸ｺﾞｼｯｸM-PRO" w:hAnsi="HG丸ｺﾞｼｯｸM-PRO" w:hint="eastAsia"/>
          <w:sz w:val="22"/>
          <w:szCs w:val="22"/>
        </w:rPr>
        <w:t>既存、実施事業の事業計画</w:t>
      </w:r>
    </w:p>
    <w:p w:rsidR="00DD5E17" w:rsidRDefault="00310227" w:rsidP="00E26AC6">
      <w:pPr>
        <w:ind w:leftChars="100" w:left="430" w:hangingChars="100" w:hanging="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・新規：</w:t>
      </w:r>
      <w:r w:rsidRPr="007C4399">
        <w:rPr>
          <w:rFonts w:ascii="HG丸ｺﾞｼｯｸM-PRO" w:eastAsia="HG丸ｺﾞｼｯｸM-PRO" w:hAnsi="HG丸ｺﾞｼｯｸM-PRO" w:hint="eastAsia"/>
          <w:sz w:val="22"/>
          <w:szCs w:val="22"/>
        </w:rPr>
        <w:t>3</w:t>
      </w:r>
      <w:r w:rsidRPr="007C4399">
        <w:rPr>
          <w:rFonts w:ascii="HG丸ｺﾞｼｯｸM-PRO" w:eastAsia="HG丸ｺﾞｼｯｸM-PRO" w:hAnsi="HG丸ｺﾞｼｯｸM-PRO" w:hint="eastAsia"/>
          <w:sz w:val="22"/>
          <w:szCs w:val="22"/>
        </w:rPr>
        <w:t>法人（就労移行１０名、就</w:t>
      </w:r>
      <w:r w:rsidRPr="007C4399">
        <w:rPr>
          <w:rFonts w:ascii="HG丸ｺﾞｼｯｸM-PRO" w:eastAsia="HG丸ｺﾞｼｯｸM-PRO" w:hAnsi="HG丸ｺﾞｼｯｸM-PRO" w:hint="eastAsia"/>
          <w:sz w:val="22"/>
          <w:szCs w:val="22"/>
        </w:rPr>
        <w:t>B</w:t>
      </w:r>
      <w:r w:rsidRPr="007C4399">
        <w:rPr>
          <w:rFonts w:ascii="HG丸ｺﾞｼｯｸM-PRO" w:eastAsia="HG丸ｺﾞｼｯｸM-PRO" w:hAnsi="HG丸ｺﾞｼｯｸM-PRO" w:hint="eastAsia"/>
          <w:sz w:val="22"/>
          <w:szCs w:val="22"/>
        </w:rPr>
        <w:t>２０名）（ｸﾞﾙｰﾌﾟﾎｰﾑ７名×２ユニット）（児童発達支援</w:t>
      </w:r>
      <w:r w:rsidRPr="007C4399">
        <w:rPr>
          <w:rFonts w:ascii="HG丸ｺﾞｼｯｸM-PRO" w:eastAsia="HG丸ｺﾞｼｯｸM-PRO" w:hAnsi="HG丸ｺﾞｼｯｸM-PRO" w:hint="eastAsia"/>
          <w:sz w:val="22"/>
          <w:szCs w:val="22"/>
        </w:rPr>
        <w:t>5</w:t>
      </w:r>
      <w:r w:rsidRPr="007C4399">
        <w:rPr>
          <w:rFonts w:ascii="HG丸ｺﾞｼｯｸM-PRO" w:eastAsia="HG丸ｺﾞｼｯｸM-PRO" w:hAnsi="HG丸ｺﾞｼｯｸM-PRO" w:hint="eastAsia"/>
          <w:sz w:val="22"/>
          <w:szCs w:val="22"/>
        </w:rPr>
        <w:t>名）</w:t>
      </w:r>
    </w:p>
    <w:p w:rsidR="00DD5E17" w:rsidRDefault="00310227" w:rsidP="00E26AC6">
      <w:pPr>
        <w:ind w:leftChars="100" w:left="430" w:hangingChars="100" w:hanging="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・拡大：</w:t>
      </w:r>
      <w:r w:rsidRPr="007C4399">
        <w:rPr>
          <w:rFonts w:ascii="HG丸ｺﾞｼｯｸM-PRO" w:eastAsia="HG丸ｺﾞｼｯｸM-PRO" w:hAnsi="HG丸ｺﾞｼｯｸM-PRO" w:hint="eastAsia"/>
          <w:sz w:val="22"/>
          <w:szCs w:val="22"/>
        </w:rPr>
        <w:t>2</w:t>
      </w:r>
      <w:r w:rsidRPr="007C4399">
        <w:rPr>
          <w:rFonts w:ascii="HG丸ｺﾞｼｯｸM-PRO" w:eastAsia="HG丸ｺﾞｼｯｸM-PRO" w:hAnsi="HG丸ｺﾞｼｯｸM-PRO" w:hint="eastAsia"/>
          <w:sz w:val="22"/>
          <w:szCs w:val="22"/>
        </w:rPr>
        <w:t>法人（就</w:t>
      </w:r>
      <w:r w:rsidRPr="007C4399">
        <w:rPr>
          <w:rFonts w:ascii="HG丸ｺﾞｼｯｸM-PRO" w:eastAsia="HG丸ｺﾞｼｯｸM-PRO" w:hAnsi="HG丸ｺﾞｼｯｸM-PRO" w:hint="eastAsia"/>
          <w:sz w:val="22"/>
          <w:szCs w:val="22"/>
        </w:rPr>
        <w:t>B</w:t>
      </w:r>
      <w:r w:rsidRPr="007C4399">
        <w:rPr>
          <w:rFonts w:ascii="HG丸ｺﾞｼｯｸM-PRO" w:eastAsia="HG丸ｺﾞｼｯｸM-PRO" w:hAnsi="HG丸ｺﾞｼｯｸM-PRO" w:hint="eastAsia"/>
          <w:sz w:val="22"/>
          <w:szCs w:val="22"/>
        </w:rPr>
        <w:t>の事業所移転に伴う定員増）（ｸﾞﾙｰﾌﾟﾎｰﾑｻﾃﾗｲﾄ（必要に応じて））</w:t>
      </w:r>
    </w:p>
    <w:p w:rsidR="00DD5E17" w:rsidRDefault="00310227" w:rsidP="00E26AC6">
      <w:pPr>
        <w:ind w:leftChars="100" w:left="430" w:hangingChars="100" w:hanging="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・縮小：なし</w:t>
      </w:r>
    </w:p>
    <w:p w:rsidR="00DD5E17" w:rsidRDefault="00310227" w:rsidP="00E26AC6">
      <w:pPr>
        <w:ind w:leftChars="100" w:left="430" w:hangingChars="100" w:hanging="220"/>
        <w:rPr>
          <w:rFonts w:ascii="HG丸ｺﾞｼｯｸM-PRO" w:eastAsia="HG丸ｺﾞｼｯｸM-PRO" w:hAnsi="HG丸ｺﾞｼｯｸM-PRO" w:hint="eastAsia"/>
          <w:sz w:val="22"/>
          <w:szCs w:val="22"/>
        </w:rPr>
      </w:pPr>
      <w:r w:rsidRPr="007C4399">
        <w:rPr>
          <w:rFonts w:ascii="HG丸ｺﾞｼｯｸM-PRO" w:eastAsia="HG丸ｺﾞｼｯｸM-PRO" w:hAnsi="HG丸ｺﾞｼｯｸM-PRO" w:hint="eastAsia"/>
          <w:sz w:val="22"/>
          <w:szCs w:val="22"/>
        </w:rPr>
        <w:t>・現状維持：</w:t>
      </w:r>
      <w:r w:rsidRPr="007C4399">
        <w:rPr>
          <w:rFonts w:ascii="HG丸ｺﾞｼｯｸM-PRO" w:eastAsia="HG丸ｺﾞｼｯｸM-PRO" w:hAnsi="HG丸ｺﾞｼｯｸM-PRO" w:hint="eastAsia"/>
          <w:sz w:val="22"/>
          <w:szCs w:val="22"/>
        </w:rPr>
        <w:t>7</w:t>
      </w:r>
      <w:r w:rsidRPr="007C4399">
        <w:rPr>
          <w:rFonts w:ascii="HG丸ｺﾞｼｯｸM-PRO" w:eastAsia="HG丸ｺﾞｼｯｸM-PRO" w:hAnsi="HG丸ｺﾞｼｯｸM-PRO" w:hint="eastAsia"/>
          <w:sz w:val="22"/>
          <w:szCs w:val="22"/>
        </w:rPr>
        <w:t>法人</w:t>
      </w:r>
    </w:p>
    <w:p w:rsidR="00DD5E17" w:rsidRDefault="00310227" w:rsidP="00DD5E17">
      <w:pPr>
        <w:rPr>
          <w:rFonts w:ascii="HG丸ｺﾞｼｯｸM-PRO" w:eastAsia="HG丸ｺﾞｼｯｸM-PRO" w:hAnsi="HG丸ｺﾞｼｯｸM-PRO" w:hint="eastAsia"/>
          <w:sz w:val="22"/>
          <w:szCs w:val="22"/>
        </w:rPr>
      </w:pPr>
    </w:p>
    <w:p w:rsidR="00DD5E17" w:rsidRPr="006B2352" w:rsidRDefault="00310227" w:rsidP="00DD5E17">
      <w:pPr>
        <w:rPr>
          <w:rFonts w:ascii="ＭＳ ゴシック" w:eastAsia="ＭＳ ゴシック" w:hAnsi="ＭＳ ゴシック"/>
          <w:sz w:val="26"/>
          <w:szCs w:val="26"/>
        </w:rPr>
      </w:pPr>
      <w:r w:rsidRPr="006B2352">
        <w:rPr>
          <w:rFonts w:ascii="ＭＳ ゴシック" w:eastAsia="ＭＳ ゴシック" w:hAnsi="ＭＳ ゴシック" w:hint="eastAsia"/>
          <w:sz w:val="26"/>
          <w:szCs w:val="26"/>
        </w:rPr>
        <w:t>②　地域移行に関する課題</w:t>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＜行政が取り組むべきこと＞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・一人暮らしという選択肢があることを本人や親に伝えていく</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・支援区分の更新のタイミングで、本人家族の希望を聞く</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・受け皿整備（物的・人的）、スムーズに移行するための施設・対象者への支援体制、事業所連携への支援</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・市民への啓発</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・グループホーム設立用地（</w:t>
      </w:r>
      <w:r>
        <w:rPr>
          <w:rFonts w:ascii="HG丸ｺﾞｼｯｸM-PRO" w:eastAsia="HG丸ｺﾞｼｯｸM-PRO" w:hAnsi="HG丸ｺﾞｼｯｸM-PRO" w:hint="eastAsia"/>
          <w:sz w:val="22"/>
          <w:szCs w:val="22"/>
        </w:rPr>
        <w:t>市有地</w:t>
      </w:r>
      <w:r w:rsidRPr="004F44FF">
        <w:rPr>
          <w:rFonts w:ascii="HG丸ｺﾞｼｯｸM-PRO" w:eastAsia="HG丸ｺﾞｼｯｸM-PRO" w:hAnsi="HG丸ｺﾞｼｯｸM-PRO" w:hint="eastAsia"/>
          <w:sz w:val="22"/>
          <w:szCs w:val="22"/>
        </w:rPr>
        <w:t>等）の提供</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w:t>
      </w:r>
      <w:r w:rsidRPr="00953874">
        <w:rPr>
          <w:rFonts w:ascii="HG丸ｺﾞｼｯｸM-PRO" w:eastAsia="HG丸ｺﾞｼｯｸM-PRO" w:hAnsi="HG丸ｺﾞｼｯｸM-PRO" w:hint="eastAsia"/>
          <w:spacing w:val="-4"/>
          <w:sz w:val="22"/>
          <w:szCs w:val="22"/>
        </w:rPr>
        <w:t>ケア連に関わる医療機関を多摩小平保健所管轄内まで広げ、話し合いの機会を設ける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・支給量、区分の柔軟な決定</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・人手不足解消のためのヘルパーの待遇改善</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・対象者の状況を直接確認し、その方にふ</w:t>
      </w:r>
      <w:r w:rsidRPr="004F44FF">
        <w:rPr>
          <w:rFonts w:ascii="HG丸ｺﾞｼｯｸM-PRO" w:eastAsia="HG丸ｺﾞｼｯｸM-PRO" w:hAnsi="HG丸ｺﾞｼｯｸM-PRO" w:hint="eastAsia"/>
          <w:sz w:val="22"/>
          <w:szCs w:val="22"/>
        </w:rPr>
        <w:t>さわしい居住先をコーディネート</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・法人誘致、企業との連携</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・総合的な地域生活のフォローアップ</w:t>
      </w:r>
    </w:p>
    <w:p w:rsidR="00DD5E17" w:rsidRDefault="00310227" w:rsidP="00E26AC6">
      <w:pPr>
        <w:ind w:firstLineChars="100" w:firstLine="220"/>
        <w:rPr>
          <w:rFonts w:ascii="HG丸ｺﾞｼｯｸM-PRO" w:eastAsia="HG丸ｺﾞｼｯｸM-PRO" w:hAnsi="HG丸ｺﾞｼｯｸM-PRO"/>
          <w:sz w:val="22"/>
          <w:szCs w:val="22"/>
        </w:rPr>
      </w:pPr>
      <w:r w:rsidRPr="004F44FF">
        <w:rPr>
          <w:rFonts w:ascii="HG丸ｺﾞｼｯｸM-PRO" w:eastAsia="HG丸ｺﾞｼｯｸM-PRO" w:hAnsi="HG丸ｺﾞｼｯｸM-PRO" w:hint="eastAsia"/>
          <w:sz w:val="22"/>
          <w:szCs w:val="22"/>
        </w:rPr>
        <w:t>・アウトリーチ</w:t>
      </w:r>
    </w:p>
    <w:p w:rsidR="00DD5E17" w:rsidRDefault="00310227" w:rsidP="00DD5E17">
      <w:pPr>
        <w:rPr>
          <w:rFonts w:ascii="HG丸ｺﾞｼｯｸM-PRO" w:eastAsia="HG丸ｺﾞｼｯｸM-PRO" w:hAnsi="HG丸ｺﾞｼｯｸM-PRO" w:hint="eastAsia"/>
          <w:sz w:val="22"/>
          <w:szCs w:val="22"/>
        </w:rPr>
      </w:pPr>
      <w:r>
        <w:rPr>
          <w:rFonts w:ascii="HG丸ｺﾞｼｯｸM-PRO" w:eastAsia="HG丸ｺﾞｼｯｸM-PRO" w:hAnsi="HG丸ｺﾞｼｯｸM-PRO"/>
          <w:sz w:val="22"/>
          <w:szCs w:val="22"/>
        </w:rPr>
        <w:br w:type="page"/>
      </w:r>
      <w:r w:rsidR="00E26AC6">
        <w:rPr>
          <w:rFonts w:ascii="HG丸ｺﾞｼｯｸM-PRO" w:eastAsia="HG丸ｺﾞｼｯｸM-PRO" w:hAnsi="HG丸ｺﾞｼｯｸM-PRO" w:hint="eastAsia"/>
          <w:noProof/>
          <w:sz w:val="22"/>
          <w:szCs w:val="22"/>
        </w:rPr>
        <w:lastRenderedPageBreak/>
        <w:drawing>
          <wp:anchor distT="0" distB="0" distL="114300" distR="114300" simplePos="0" relativeHeight="25172787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32" name="JAVISCODE051-49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1-495" descr="tes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＜事業所としてできること＞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・グループホームの新設</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・地域での生活を利用者が希望した場合、受け入れができるよう対応を考える。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・グループホームの建設と運営管理、施設間の連携</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・利用者の受け入れ</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・福祉関係の連絡会等で連携し、情報の共有や議論を行い、支援の向上を図る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・受入れ前の事前準備、体制整備（医療的ケアが必要な方など）</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・余暇活動の場の提供</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・入所者の地域移行に向けた支援</w:t>
      </w:r>
    </w:p>
    <w:p w:rsidR="00DD5E17"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・都外施設からグ</w:t>
      </w:r>
      <w:r w:rsidRPr="004F44FF">
        <w:rPr>
          <w:rFonts w:ascii="HG丸ｺﾞｼｯｸM-PRO" w:eastAsia="HG丸ｺﾞｼｯｸM-PRO" w:hAnsi="HG丸ｺﾞｼｯｸM-PRO" w:hint="eastAsia"/>
          <w:sz w:val="22"/>
          <w:szCs w:val="22"/>
        </w:rPr>
        <w:t>ループホームへの一時的繋ぎの受け入れ（短期入所）</w:t>
      </w:r>
    </w:p>
    <w:p w:rsidR="00DD5E17" w:rsidRDefault="00310227" w:rsidP="00DD5E17">
      <w:pPr>
        <w:rPr>
          <w:rFonts w:ascii="HG丸ｺﾞｼｯｸM-PRO" w:eastAsia="HG丸ｺﾞｼｯｸM-PRO" w:hAnsi="HG丸ｺﾞｼｯｸM-PRO" w:hint="eastAsia"/>
          <w:sz w:val="22"/>
          <w:szCs w:val="22"/>
        </w:rPr>
      </w:pPr>
    </w:p>
    <w:p w:rsidR="00DD5E17" w:rsidRPr="00953874" w:rsidRDefault="00310227" w:rsidP="00DD5E17">
      <w:pPr>
        <w:rPr>
          <w:rFonts w:ascii="ＭＳ ゴシック" w:eastAsia="ＭＳ ゴシック" w:hAnsi="ＭＳ ゴシック"/>
          <w:sz w:val="26"/>
          <w:szCs w:val="26"/>
        </w:rPr>
      </w:pPr>
      <w:r w:rsidRPr="00953874">
        <w:rPr>
          <w:rFonts w:ascii="ＭＳ ゴシック" w:eastAsia="ＭＳ ゴシック" w:hAnsi="ＭＳ ゴシック" w:hint="eastAsia"/>
          <w:sz w:val="26"/>
          <w:szCs w:val="26"/>
        </w:rPr>
        <w:t>③　就労支援について</w:t>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＜行政が取り組むべきこと＞</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・事業所連携の強化、企業訪問、特別支援学校等との意見交換、就労支援センターの機能拡大、在宅の就職希望者の発掘</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・地域企業での実習・就労先の確保、企業への啓発と定着への支援</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・商工会との課題共有機会設定</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・人員体制を手厚くし、グループワーク等も含めプログラムの充実</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・仕事以外の支援の充実（余暇活動、悩み相談等）</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・今後の見通しを踏まえた現実的な計画の数値設定</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・委託事業の内容の見直し</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・企業の障害者理解への啓</w:t>
      </w:r>
      <w:r w:rsidRPr="004F44FF">
        <w:rPr>
          <w:rFonts w:ascii="HG丸ｺﾞｼｯｸM-PRO" w:eastAsia="HG丸ｺﾞｼｯｸM-PRO" w:hAnsi="HG丸ｺﾞｼｯｸM-PRO" w:hint="eastAsia"/>
          <w:sz w:val="22"/>
          <w:szCs w:val="22"/>
        </w:rPr>
        <w:t>蒙、受け入れ先企業の援助</w:t>
      </w:r>
    </w:p>
    <w:p w:rsidR="00DD5E17" w:rsidRPr="004F44FF" w:rsidRDefault="00310227" w:rsidP="00E26AC6">
      <w:pPr>
        <w:ind w:firstLineChars="100" w:firstLine="220"/>
        <w:rPr>
          <w:rFonts w:ascii="HG丸ｺﾞｼｯｸM-PRO" w:eastAsia="HG丸ｺﾞｼｯｸM-PRO" w:hAnsi="HG丸ｺﾞｼｯｸM-PRO"/>
          <w:sz w:val="22"/>
          <w:szCs w:val="22"/>
        </w:rPr>
      </w:pPr>
      <w:r w:rsidRPr="004F44FF">
        <w:rPr>
          <w:rFonts w:ascii="HG丸ｺﾞｼｯｸM-PRO" w:eastAsia="HG丸ｺﾞｼｯｸM-PRO" w:hAnsi="HG丸ｺﾞｼｯｸM-PRO" w:hint="eastAsia"/>
          <w:sz w:val="22"/>
          <w:szCs w:val="22"/>
        </w:rPr>
        <w:t>・自立支援協議会に就労支援部会を設置</w:t>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＜事業所としてできること＞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・事業活動の</w:t>
      </w:r>
      <w:r w:rsidRPr="004F44FF">
        <w:rPr>
          <w:rFonts w:ascii="HG丸ｺﾞｼｯｸM-PRO" w:eastAsia="HG丸ｺﾞｼｯｸM-PRO" w:hAnsi="HG丸ｺﾞｼｯｸM-PRO" w:hint="eastAsia"/>
          <w:sz w:val="22"/>
          <w:szCs w:val="22"/>
        </w:rPr>
        <w:t>PR</w:t>
      </w:r>
      <w:r w:rsidRPr="004F44FF">
        <w:rPr>
          <w:rFonts w:ascii="HG丸ｺﾞｼｯｸM-PRO" w:eastAsia="HG丸ｺﾞｼｯｸM-PRO" w:hAnsi="HG丸ｺﾞｼｯｸM-PRO" w:hint="eastAsia"/>
          <w:sz w:val="22"/>
          <w:szCs w:val="22"/>
        </w:rPr>
        <w:t>（見学ツアー）</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・就労継続支援</w:t>
      </w:r>
      <w:r w:rsidRPr="004F44FF">
        <w:rPr>
          <w:rFonts w:ascii="HG丸ｺﾞｼｯｸM-PRO" w:eastAsia="HG丸ｺﾞｼｯｸM-PRO" w:hAnsi="HG丸ｺﾞｼｯｸM-PRO" w:hint="eastAsia"/>
          <w:sz w:val="22"/>
          <w:szCs w:val="22"/>
        </w:rPr>
        <w:t>A</w:t>
      </w:r>
      <w:r w:rsidRPr="004F44FF">
        <w:rPr>
          <w:rFonts w:ascii="HG丸ｺﾞｼｯｸM-PRO" w:eastAsia="HG丸ｺﾞｼｯｸM-PRO" w:hAnsi="HG丸ｺﾞｼｯｸM-PRO" w:hint="eastAsia"/>
          <w:sz w:val="22"/>
          <w:szCs w:val="22"/>
        </w:rPr>
        <w:t>型の新設</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・事業所連携、企業訪問、就労支援センターとの連携</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・すべての利用者が一般就労できるよう、スキルアップを図る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w:t>
      </w:r>
      <w:r w:rsidRPr="004F44FF">
        <w:rPr>
          <w:rFonts w:ascii="HG丸ｺﾞｼｯｸM-PRO" w:eastAsia="HG丸ｺﾞｼｯｸM-PRO" w:hAnsi="HG丸ｺﾞｼｯｸM-PRO" w:hint="eastAsia"/>
          <w:sz w:val="22"/>
          <w:szCs w:val="22"/>
        </w:rPr>
        <w:t>B</w:t>
      </w:r>
      <w:r w:rsidRPr="004F44FF">
        <w:rPr>
          <w:rFonts w:ascii="HG丸ｺﾞｼｯｸM-PRO" w:eastAsia="HG丸ｺﾞｼｯｸM-PRO" w:hAnsi="HG丸ｺﾞｼｯｸM-PRO" w:hint="eastAsia"/>
          <w:sz w:val="22"/>
          <w:szCs w:val="22"/>
        </w:rPr>
        <w:t>型利用者の就職の可能性の再検討</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・職員配置増</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・市内の事業所が積極的に障害者雇用</w:t>
      </w:r>
    </w:p>
    <w:p w:rsidR="00DD5E17" w:rsidRPr="004F44FF" w:rsidRDefault="00310227" w:rsidP="00DD5E17">
      <w:pPr>
        <w:rPr>
          <w:rFonts w:ascii="HG丸ｺﾞｼｯｸM-PRO" w:eastAsia="HG丸ｺﾞｼｯｸM-PRO" w:hAnsi="HG丸ｺﾞｼｯｸM-PRO"/>
          <w:sz w:val="22"/>
          <w:szCs w:val="22"/>
        </w:rPr>
      </w:pPr>
    </w:p>
    <w:p w:rsidR="00DD5E17" w:rsidRPr="004F44FF" w:rsidRDefault="00310227" w:rsidP="00DD5E17">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r w:rsidR="00E26AC6">
        <w:rPr>
          <w:rFonts w:ascii="HG丸ｺﾞｼｯｸM-PRO" w:eastAsia="HG丸ｺﾞｼｯｸM-PRO" w:hAnsi="HG丸ｺﾞｼｯｸM-PRO"/>
          <w:noProof/>
          <w:sz w:val="22"/>
          <w:szCs w:val="22"/>
        </w:rPr>
        <w:lastRenderedPageBreak/>
        <w:drawing>
          <wp:anchor distT="0" distB="0" distL="114300" distR="114300" simplePos="0" relativeHeight="251728896"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33" name="JAVISCODE052-338"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2-338" descr="tes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6B2352" w:rsidRDefault="00310227" w:rsidP="00DD5E17">
      <w:pPr>
        <w:rPr>
          <w:rFonts w:ascii="ＭＳ ゴシック" w:eastAsia="ＭＳ ゴシック" w:hAnsi="ＭＳ ゴシック"/>
          <w:sz w:val="26"/>
          <w:szCs w:val="26"/>
        </w:rPr>
      </w:pPr>
      <w:r w:rsidRPr="006B2352">
        <w:rPr>
          <w:rFonts w:ascii="ＭＳ ゴシック" w:eastAsia="ＭＳ ゴシック" w:hAnsi="ＭＳ ゴシック" w:hint="eastAsia"/>
          <w:sz w:val="26"/>
          <w:szCs w:val="26"/>
        </w:rPr>
        <w:t>④　地域生活支援拠点について</w:t>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＜行政が取り組むべきこと＞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・ファンドレイジングの活用</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・拠点に必要な機能は現行制度で可能であり、現行制度に対する国レベルでの報酬</w:t>
      </w:r>
      <w:r w:rsidRPr="004F44FF">
        <w:rPr>
          <w:rFonts w:ascii="HG丸ｺﾞｼｯｸM-PRO" w:eastAsia="HG丸ｺﾞｼｯｸM-PRO" w:hAnsi="HG丸ｺﾞｼｯｸM-PRO" w:hint="eastAsia"/>
          <w:sz w:val="22"/>
          <w:szCs w:val="22"/>
        </w:rPr>
        <w:t>の上乗せが必要</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・事業所間の横断的な論議、グループホーム建設への支援、市民への意識啓発と協力要請、国・都への支援要請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・地域活動支援センターの支援体制の充実</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・ケア連のネットワークの機能強化</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・緊急性、相談、体験などの受け皿機能の検討</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・アウトリーチサービス事業の検討</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・自立支援協議会で専門部会を設置</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・基幹相談支援センターの整備</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・先進事例の研究</w:t>
      </w:r>
    </w:p>
    <w:p w:rsidR="00DD5E17" w:rsidRPr="004F44FF" w:rsidRDefault="00310227" w:rsidP="00E26AC6">
      <w:pPr>
        <w:ind w:firstLineChars="100" w:firstLine="220"/>
        <w:rPr>
          <w:rFonts w:ascii="HG丸ｺﾞｼｯｸM-PRO" w:eastAsia="HG丸ｺﾞｼｯｸM-PRO" w:hAnsi="HG丸ｺﾞｼｯｸM-PRO"/>
          <w:sz w:val="22"/>
          <w:szCs w:val="22"/>
        </w:rPr>
      </w:pPr>
      <w:r w:rsidRPr="004F44FF">
        <w:rPr>
          <w:rFonts w:ascii="HG丸ｺﾞｼｯｸM-PRO" w:eastAsia="HG丸ｺﾞｼｯｸM-PRO" w:hAnsi="HG丸ｺﾞｼｯｸM-PRO" w:hint="eastAsia"/>
          <w:sz w:val="22"/>
          <w:szCs w:val="22"/>
        </w:rPr>
        <w:t>・介護福祉課との連携</w:t>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＜事業所としてできること＞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・すでに行っている必要な居室や人材の確保</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・事業所間の横断的な論議への参加、グループホームの建設と運営、国・都</w:t>
      </w:r>
      <w:r w:rsidRPr="004F44FF">
        <w:rPr>
          <w:rFonts w:ascii="HG丸ｺﾞｼｯｸM-PRO" w:eastAsia="HG丸ｺﾞｼｯｸM-PRO" w:hAnsi="HG丸ｺﾞｼｯｸM-PRO" w:hint="eastAsia"/>
          <w:sz w:val="22"/>
          <w:szCs w:val="22"/>
        </w:rPr>
        <w:t>への支援要請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・市全体であり方について共通認識が必要</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・イベントや勉強会など、団体で連携をとれる関係性の維持</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・相談支援の質の向上</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・短期入所事業所として緊急避難などの協力</w:t>
      </w:r>
    </w:p>
    <w:p w:rsidR="00DD5E17" w:rsidRPr="004F44FF" w:rsidRDefault="00310227" w:rsidP="00DD5E17">
      <w:pPr>
        <w:rPr>
          <w:rFonts w:ascii="HG丸ｺﾞｼｯｸM-PRO" w:eastAsia="HG丸ｺﾞｼｯｸM-PRO" w:hAnsi="HG丸ｺﾞｼｯｸM-PRO"/>
          <w:sz w:val="22"/>
          <w:szCs w:val="22"/>
        </w:rPr>
      </w:pPr>
    </w:p>
    <w:p w:rsidR="00DD5E17" w:rsidRPr="00953874" w:rsidRDefault="00310227" w:rsidP="00DD5E17">
      <w:pPr>
        <w:rPr>
          <w:rFonts w:ascii="ＭＳ ゴシック" w:eastAsia="ＭＳ ゴシック" w:hAnsi="ＭＳ ゴシック" w:hint="eastAsia"/>
          <w:sz w:val="26"/>
          <w:szCs w:val="26"/>
        </w:rPr>
      </w:pPr>
      <w:r>
        <w:rPr>
          <w:rFonts w:ascii="HG丸ｺﾞｼｯｸM-PRO" w:eastAsia="HG丸ｺﾞｼｯｸM-PRO" w:hAnsi="HG丸ｺﾞｼｯｸM-PRO"/>
          <w:sz w:val="22"/>
          <w:szCs w:val="22"/>
        </w:rPr>
        <w:br w:type="page"/>
      </w:r>
      <w:r w:rsidR="00E26AC6">
        <w:rPr>
          <w:rFonts w:ascii="ＭＳ ゴシック" w:eastAsia="ＭＳ ゴシック" w:hAnsi="ＭＳ ゴシック" w:hint="eastAsia"/>
          <w:noProof/>
          <w:sz w:val="26"/>
          <w:szCs w:val="26"/>
        </w:rPr>
        <w:lastRenderedPageBreak/>
        <w:drawing>
          <wp:anchor distT="0" distB="0" distL="114300" distR="114300" simplePos="0" relativeHeight="25172992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34" name="JAVISCODE053-3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3-37" descr="tes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874">
        <w:rPr>
          <w:rFonts w:ascii="ＭＳ ゴシック" w:eastAsia="ＭＳ ゴシック" w:hAnsi="ＭＳ ゴシック" w:hint="eastAsia"/>
          <w:sz w:val="26"/>
          <w:szCs w:val="26"/>
        </w:rPr>
        <w:t>⑤　福祉人材の確保について</w:t>
      </w:r>
    </w:p>
    <w:p w:rsidR="00DD5E17" w:rsidRPr="00E6113A" w:rsidRDefault="00310227" w:rsidP="00DD5E17">
      <w:pPr>
        <w:rPr>
          <w:rFonts w:ascii="HG丸ｺﾞｼｯｸM-PRO" w:eastAsia="HG丸ｺﾞｼｯｸM-PRO" w:hAnsi="HG丸ｺﾞｼｯｸM-PRO"/>
          <w:sz w:val="22"/>
          <w:szCs w:val="22"/>
        </w:rPr>
      </w:pP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w:t>
      </w:r>
      <w:r w:rsidRPr="004F44FF">
        <w:rPr>
          <w:rFonts w:ascii="HG丸ｺﾞｼｯｸM-PRO" w:eastAsia="HG丸ｺﾞｼｯｸM-PRO" w:hAnsi="HG丸ｺﾞｼｯｸM-PRO" w:hint="eastAsia"/>
          <w:sz w:val="22"/>
          <w:szCs w:val="22"/>
        </w:rPr>
        <w:t>同行援護・行動援護・移動支援・日中一時支援について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1096"/>
        <w:gridCol w:w="1976"/>
        <w:gridCol w:w="1625"/>
        <w:gridCol w:w="1096"/>
      </w:tblGrid>
      <w:tr w:rsidR="00DD5E17" w:rsidRPr="006B2352" w:rsidTr="00DD5E17">
        <w:tc>
          <w:tcPr>
            <w:tcW w:w="0" w:type="auto"/>
            <w:shd w:val="clear" w:color="auto" w:fill="auto"/>
          </w:tcPr>
          <w:p w:rsidR="00DD5E17" w:rsidRPr="006B2352" w:rsidRDefault="00310227" w:rsidP="00DD5E17">
            <w:pPr>
              <w:rPr>
                <w:rFonts w:ascii="HG丸ｺﾞｼｯｸM-PRO" w:eastAsia="HG丸ｺﾞｼｯｸM-PRO" w:hAnsi="HG丸ｺﾞｼｯｸM-PRO" w:hint="eastAsia"/>
                <w:sz w:val="22"/>
                <w:szCs w:val="22"/>
              </w:rPr>
            </w:pP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事業所Ａ</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事業所Ｂ</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事業所Ｃ</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事業所Ｄ</w:t>
            </w:r>
          </w:p>
        </w:tc>
      </w:tr>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ヘルパーの人数</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人</w:t>
            </w:r>
            <w:r w:rsidRPr="006B2352">
              <w:rPr>
                <w:rFonts w:ascii="HG丸ｺﾞｼｯｸM-PRO" w:eastAsia="HG丸ｺﾞｼｯｸM-PRO" w:hAnsi="HG丸ｺﾞｼｯｸM-PRO" w:hint="eastAsia"/>
                <w:sz w:val="22"/>
                <w:szCs w:val="22"/>
              </w:rPr>
              <w:t>)</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１００</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１９</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２６</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１４</w:t>
            </w:r>
          </w:p>
        </w:tc>
      </w:tr>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時給</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円</w:t>
            </w:r>
            <w:r w:rsidRPr="006B2352">
              <w:rPr>
                <w:rFonts w:ascii="HG丸ｺﾞｼｯｸM-PRO" w:eastAsia="HG丸ｺﾞｼｯｸM-PRO" w:hAnsi="HG丸ｺﾞｼｯｸM-PRO" w:hint="eastAsia"/>
                <w:sz w:val="22"/>
                <w:szCs w:val="22"/>
              </w:rPr>
              <w:t>)</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1,500</w:t>
            </w:r>
          </w:p>
        </w:tc>
        <w:tc>
          <w:tcPr>
            <w:tcW w:w="0" w:type="auto"/>
            <w:shd w:val="clear" w:color="auto" w:fill="auto"/>
            <w:vAlign w:val="center"/>
          </w:tcPr>
          <w:p w:rsidR="00DD5E17" w:rsidRPr="006B2352" w:rsidRDefault="00310227" w:rsidP="00DD5E17">
            <w:pPr>
              <w:jc w:val="right"/>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自立支援サービス</w:t>
            </w:r>
          </w:p>
          <w:p w:rsidR="00DD5E17" w:rsidRPr="006B2352" w:rsidRDefault="00310227" w:rsidP="00DD5E17">
            <w:pPr>
              <w:jc w:val="right"/>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1,350</w:t>
            </w:r>
          </w:p>
          <w:p w:rsidR="00DD5E17" w:rsidRPr="006B2352" w:rsidRDefault="00310227" w:rsidP="00DD5E17">
            <w:pPr>
              <w:jc w:val="right"/>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地域生活支援事業</w:t>
            </w:r>
          </w:p>
          <w:p w:rsidR="00DD5E17" w:rsidRPr="006B2352" w:rsidRDefault="00310227" w:rsidP="00DD5E17">
            <w:pPr>
              <w:jc w:val="right"/>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940</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1,000</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932</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1,080</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1,350</w:t>
            </w:r>
          </w:p>
        </w:tc>
      </w:tr>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一日の平均勤務時間</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時間</w:t>
            </w:r>
            <w:r w:rsidRPr="006B2352">
              <w:rPr>
                <w:rFonts w:ascii="HG丸ｺﾞｼｯｸM-PRO" w:eastAsia="HG丸ｺﾞｼｯｸM-PRO" w:hAnsi="HG丸ｺﾞｼｯｸM-PRO" w:hint="eastAsia"/>
                <w:sz w:val="22"/>
                <w:szCs w:val="22"/>
              </w:rPr>
              <w:t>)</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８</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３～４</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３．５</w:t>
            </w:r>
          </w:p>
        </w:tc>
        <w:tc>
          <w:tcPr>
            <w:tcW w:w="0" w:type="auto"/>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２</w:t>
            </w:r>
          </w:p>
        </w:tc>
      </w:tr>
    </w:tbl>
    <w:p w:rsidR="00DD5E17" w:rsidRPr="004F44FF" w:rsidRDefault="00310227" w:rsidP="00DD5E17">
      <w:pPr>
        <w:rPr>
          <w:rFonts w:ascii="HG丸ｺﾞｼｯｸM-PRO" w:eastAsia="HG丸ｺﾞｼｯｸM-PRO" w:hAnsi="HG丸ｺﾞｼｯｸM-PRO"/>
          <w:sz w:val="22"/>
          <w:szCs w:val="22"/>
        </w:rPr>
      </w:pP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○グループホームについて</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159"/>
        <w:gridCol w:w="1452"/>
        <w:gridCol w:w="1317"/>
        <w:gridCol w:w="1985"/>
        <w:gridCol w:w="1134"/>
      </w:tblGrid>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p>
        </w:tc>
        <w:tc>
          <w:tcPr>
            <w:tcW w:w="1159"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事業所Ａ</w:t>
            </w:r>
          </w:p>
        </w:tc>
        <w:tc>
          <w:tcPr>
            <w:tcW w:w="1452"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事業所Ｂ</w:t>
            </w:r>
          </w:p>
        </w:tc>
        <w:tc>
          <w:tcPr>
            <w:tcW w:w="1317"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事業所Ｃ</w:t>
            </w:r>
          </w:p>
        </w:tc>
        <w:tc>
          <w:tcPr>
            <w:tcW w:w="1985"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事業所Ｄ</w:t>
            </w:r>
          </w:p>
        </w:tc>
        <w:tc>
          <w:tcPr>
            <w:tcW w:w="1134"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事業所Ｅ</w:t>
            </w:r>
          </w:p>
        </w:tc>
      </w:tr>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世話人の人数</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人</w:t>
            </w:r>
            <w:r w:rsidRPr="006B2352">
              <w:rPr>
                <w:rFonts w:ascii="HG丸ｺﾞｼｯｸM-PRO" w:eastAsia="HG丸ｺﾞｼｯｸM-PRO" w:hAnsi="HG丸ｺﾞｼｯｸM-PRO" w:hint="eastAsia"/>
                <w:sz w:val="22"/>
                <w:szCs w:val="22"/>
              </w:rPr>
              <w:t>)</w:t>
            </w:r>
          </w:p>
        </w:tc>
        <w:tc>
          <w:tcPr>
            <w:tcW w:w="1159"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６０</w:t>
            </w:r>
          </w:p>
        </w:tc>
        <w:tc>
          <w:tcPr>
            <w:tcW w:w="1452"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３＋３</w:t>
            </w:r>
          </w:p>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（世話人＋支援員）</w:t>
            </w:r>
          </w:p>
        </w:tc>
        <w:tc>
          <w:tcPr>
            <w:tcW w:w="1317"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２</w:t>
            </w:r>
          </w:p>
        </w:tc>
        <w:tc>
          <w:tcPr>
            <w:tcW w:w="1985"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５</w:t>
            </w:r>
          </w:p>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（常勤＋非常勤）</w:t>
            </w:r>
          </w:p>
        </w:tc>
        <w:tc>
          <w:tcPr>
            <w:tcW w:w="1134"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６</w:t>
            </w:r>
          </w:p>
        </w:tc>
      </w:tr>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時給</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円</w:t>
            </w:r>
            <w:r w:rsidRPr="006B2352">
              <w:rPr>
                <w:rFonts w:ascii="HG丸ｺﾞｼｯｸM-PRO" w:eastAsia="HG丸ｺﾞｼｯｸM-PRO" w:hAnsi="HG丸ｺﾞｼｯｸM-PRO" w:hint="eastAsia"/>
                <w:sz w:val="22"/>
                <w:szCs w:val="22"/>
              </w:rPr>
              <w:t>)</w:t>
            </w:r>
          </w:p>
        </w:tc>
        <w:tc>
          <w:tcPr>
            <w:tcW w:w="1159"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1,200</w:t>
            </w:r>
          </w:p>
        </w:tc>
        <w:tc>
          <w:tcPr>
            <w:tcW w:w="1452"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委託料</w:t>
            </w:r>
          </w:p>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月７５万円</w:t>
            </w:r>
          </w:p>
        </w:tc>
        <w:tc>
          <w:tcPr>
            <w:tcW w:w="1317"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1,000</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1,350</w:t>
            </w:r>
          </w:p>
        </w:tc>
        <w:tc>
          <w:tcPr>
            <w:tcW w:w="1985"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1,300</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1,450</w:t>
            </w:r>
          </w:p>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非正規</w:t>
            </w:r>
            <w:r w:rsidRPr="006B2352">
              <w:rPr>
                <w:rFonts w:ascii="HG丸ｺﾞｼｯｸM-PRO" w:eastAsia="HG丸ｺﾞｼｯｸM-PRO" w:hAnsi="HG丸ｺﾞｼｯｸM-PRO" w:hint="eastAsia"/>
                <w:sz w:val="22"/>
                <w:szCs w:val="22"/>
              </w:rPr>
              <w:t>1,010</w:t>
            </w:r>
          </w:p>
        </w:tc>
        <w:tc>
          <w:tcPr>
            <w:tcW w:w="1134"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1,190</w:t>
            </w:r>
          </w:p>
        </w:tc>
      </w:tr>
      <w:tr w:rsidR="00DD5E17" w:rsidRPr="006B2352" w:rsidTr="00DD5E17">
        <w:tc>
          <w:tcPr>
            <w:tcW w:w="0" w:type="auto"/>
            <w:shd w:val="clear" w:color="auto" w:fill="auto"/>
            <w:vAlign w:val="center"/>
          </w:tcPr>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一日の平均勤務</w:t>
            </w:r>
          </w:p>
          <w:p w:rsidR="00DD5E17" w:rsidRPr="006B2352" w:rsidRDefault="00310227" w:rsidP="00DD5E17">
            <w:pP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時間</w:t>
            </w:r>
            <w:r w:rsidRPr="006B2352">
              <w:rPr>
                <w:rFonts w:ascii="HG丸ｺﾞｼｯｸM-PRO" w:eastAsia="HG丸ｺﾞｼｯｸM-PRO" w:hAnsi="HG丸ｺﾞｼｯｸM-PRO" w:hint="eastAsia"/>
                <w:sz w:val="22"/>
                <w:szCs w:val="22"/>
              </w:rPr>
              <w:t>(</w:t>
            </w:r>
            <w:r w:rsidRPr="006B2352">
              <w:rPr>
                <w:rFonts w:ascii="HG丸ｺﾞｼｯｸM-PRO" w:eastAsia="HG丸ｺﾞｼｯｸM-PRO" w:hAnsi="HG丸ｺﾞｼｯｸM-PRO" w:hint="eastAsia"/>
                <w:sz w:val="22"/>
                <w:szCs w:val="22"/>
              </w:rPr>
              <w:t>時間</w:t>
            </w:r>
            <w:r w:rsidRPr="006B2352">
              <w:rPr>
                <w:rFonts w:ascii="HG丸ｺﾞｼｯｸM-PRO" w:eastAsia="HG丸ｺﾞｼｯｸM-PRO" w:hAnsi="HG丸ｺﾞｼｯｸM-PRO" w:hint="eastAsia"/>
                <w:sz w:val="22"/>
                <w:szCs w:val="22"/>
              </w:rPr>
              <w:t>)</w:t>
            </w:r>
          </w:p>
        </w:tc>
        <w:tc>
          <w:tcPr>
            <w:tcW w:w="1159"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８</w:t>
            </w:r>
          </w:p>
        </w:tc>
        <w:tc>
          <w:tcPr>
            <w:tcW w:w="1452"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８</w:t>
            </w:r>
          </w:p>
        </w:tc>
        <w:tc>
          <w:tcPr>
            <w:tcW w:w="1317"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４～８</w:t>
            </w:r>
          </w:p>
        </w:tc>
        <w:tc>
          <w:tcPr>
            <w:tcW w:w="1985"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７</w:t>
            </w:r>
          </w:p>
        </w:tc>
        <w:tc>
          <w:tcPr>
            <w:tcW w:w="1134" w:type="dxa"/>
            <w:shd w:val="clear" w:color="auto" w:fill="auto"/>
            <w:vAlign w:val="center"/>
          </w:tcPr>
          <w:p w:rsidR="00DD5E17" w:rsidRPr="006B2352" w:rsidRDefault="00310227" w:rsidP="00DD5E17">
            <w:pPr>
              <w:jc w:val="center"/>
              <w:rPr>
                <w:rFonts w:ascii="HG丸ｺﾞｼｯｸM-PRO" w:eastAsia="HG丸ｺﾞｼｯｸM-PRO" w:hAnsi="HG丸ｺﾞｼｯｸM-PRO" w:hint="eastAsia"/>
                <w:sz w:val="22"/>
                <w:szCs w:val="22"/>
              </w:rPr>
            </w:pPr>
            <w:r w:rsidRPr="006B2352">
              <w:rPr>
                <w:rFonts w:ascii="HG丸ｺﾞｼｯｸM-PRO" w:eastAsia="HG丸ｺﾞｼｯｸM-PRO" w:hAnsi="HG丸ｺﾞｼｯｸM-PRO" w:hint="eastAsia"/>
                <w:sz w:val="22"/>
                <w:szCs w:val="22"/>
              </w:rPr>
              <w:t>８</w:t>
            </w:r>
          </w:p>
        </w:tc>
      </w:tr>
    </w:tbl>
    <w:p w:rsidR="00DD5E17" w:rsidRPr="004F44FF" w:rsidRDefault="00310227" w:rsidP="00DD5E17">
      <w:pPr>
        <w:rPr>
          <w:rFonts w:ascii="HG丸ｺﾞｼｯｸM-PRO" w:eastAsia="HG丸ｺﾞｼｯｸM-PRO" w:hAnsi="HG丸ｺﾞｼｯｸM-PRO"/>
          <w:sz w:val="22"/>
          <w:szCs w:val="22"/>
        </w:rPr>
      </w:pP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＜行政が取り組むべきこと＞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・報酬単価の引き上げ</w:t>
      </w:r>
      <w:r>
        <w:rPr>
          <w:rFonts w:ascii="HG丸ｺﾞｼｯｸM-PRO" w:eastAsia="HG丸ｺﾞｼｯｸM-PRO" w:hAnsi="HG丸ｺﾞｼｯｸM-PRO" w:hint="eastAsia"/>
          <w:sz w:val="22"/>
          <w:szCs w:val="22"/>
        </w:rPr>
        <w:t>（</w:t>
      </w:r>
      <w:r w:rsidRPr="004F44FF">
        <w:rPr>
          <w:rFonts w:ascii="HG丸ｺﾞｼｯｸM-PRO" w:eastAsia="HG丸ｺﾞｼｯｸM-PRO" w:hAnsi="HG丸ｺﾞｼｯｸM-PRO" w:hint="eastAsia"/>
          <w:sz w:val="22"/>
          <w:szCs w:val="22"/>
        </w:rPr>
        <w:t>移動支援等、利用が集中する土日の報酬単価を上げる</w:t>
      </w:r>
      <w:r>
        <w:rPr>
          <w:rFonts w:ascii="HG丸ｺﾞｼｯｸM-PRO" w:eastAsia="HG丸ｺﾞｼｯｸM-PRO" w:hAnsi="HG丸ｺﾞｼｯｸM-PRO" w:hint="eastAsia"/>
          <w:sz w:val="22"/>
          <w:szCs w:val="22"/>
        </w:rPr>
        <w:t>）</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・人材確保のための支援、福祉人材情</w:t>
      </w:r>
      <w:r w:rsidRPr="004F44FF">
        <w:rPr>
          <w:rFonts w:ascii="HG丸ｺﾞｼｯｸM-PRO" w:eastAsia="HG丸ｺﾞｼｯｸM-PRO" w:hAnsi="HG丸ｺﾞｼｯｸM-PRO" w:hint="eastAsia"/>
          <w:sz w:val="22"/>
          <w:szCs w:val="22"/>
        </w:rPr>
        <w:t>報の提供、福祉人材フェアの開催</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・国、都への要請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・他課との連携（地域のマンパワーの発掘）</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・ヘルパー養成教室、研修</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・学校等での福祉の仕事の紹介授業</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・市内事業所共同の説明会、採用への援助</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・離職防止のための事業所横断の勉強会、研修</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・経営サポート（財務体制、人材育成）</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・移動支援の単価改正</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・福祉関連の職種に限定した有給研修生制度</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・市内で合同の面接会</w:t>
      </w:r>
    </w:p>
    <w:p w:rsidR="00DD5E17" w:rsidRPr="004F44FF" w:rsidRDefault="00310227" w:rsidP="00DD5E17">
      <w:pPr>
        <w:rPr>
          <w:rFonts w:ascii="HG丸ｺﾞｼｯｸM-PRO" w:eastAsia="HG丸ｺﾞｼｯｸM-PRO" w:hAnsi="HG丸ｺﾞｼｯｸM-PRO"/>
          <w:sz w:val="22"/>
          <w:szCs w:val="22"/>
        </w:rPr>
      </w:pPr>
    </w:p>
    <w:p w:rsidR="00DD5E17" w:rsidRDefault="00E26AC6" w:rsidP="00DD5E17">
      <w:pPr>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noProof/>
          <w:sz w:val="22"/>
          <w:szCs w:val="22"/>
        </w:rPr>
        <w:lastRenderedPageBreak/>
        <w:drawing>
          <wp:anchor distT="0" distB="0" distL="114300" distR="114300" simplePos="0" relativeHeight="25173094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35" name="JAVISCODE054-49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4-492" descr="tes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＜事業所としてできること＞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・土日の給料（時給）を高くして人を確保している（それでも土日は人が不足する）。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・福祉人材フェアへの参加、人材の受け入</w:t>
      </w:r>
      <w:r w:rsidRPr="004F44FF">
        <w:rPr>
          <w:rFonts w:ascii="HG丸ｺﾞｼｯｸM-PRO" w:eastAsia="HG丸ｺﾞｼｯｸM-PRO" w:hAnsi="HG丸ｺﾞｼｯｸM-PRO" w:hint="eastAsia"/>
          <w:sz w:val="22"/>
          <w:szCs w:val="22"/>
        </w:rPr>
        <w:t>れ、福祉系大学・専門学校への訪問</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・処遇改善、資質向上</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・福祉の仕事に誇りが持てるよう人を育てる</w:t>
      </w:r>
    </w:p>
    <w:p w:rsidR="00DD5E17" w:rsidRPr="004F44FF" w:rsidRDefault="00310227" w:rsidP="00DD5E17">
      <w:pPr>
        <w:rPr>
          <w:rFonts w:ascii="HG丸ｺﾞｼｯｸM-PRO" w:eastAsia="HG丸ｺﾞｼｯｸM-PRO" w:hAnsi="HG丸ｺﾞｼｯｸM-PRO"/>
          <w:sz w:val="22"/>
          <w:szCs w:val="22"/>
        </w:rPr>
      </w:pPr>
    </w:p>
    <w:p w:rsidR="00DD5E17" w:rsidRPr="00953874" w:rsidRDefault="00310227" w:rsidP="00DD5E17">
      <w:pPr>
        <w:rPr>
          <w:rFonts w:ascii="ＭＳ ゴシック" w:eastAsia="ＭＳ ゴシック" w:hAnsi="ＭＳ ゴシック" w:hint="eastAsia"/>
          <w:sz w:val="26"/>
          <w:szCs w:val="26"/>
        </w:rPr>
      </w:pPr>
      <w:r w:rsidRPr="00953874">
        <w:rPr>
          <w:rFonts w:ascii="ＭＳ ゴシック" w:eastAsia="ＭＳ ゴシック" w:hAnsi="ＭＳ ゴシック" w:hint="eastAsia"/>
          <w:sz w:val="26"/>
          <w:szCs w:val="26"/>
        </w:rPr>
        <w:t>⑥　市内の生活介護事業所（定員）の不足について</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w:t>
      </w:r>
      <w:r w:rsidRPr="004F44FF">
        <w:rPr>
          <w:rFonts w:ascii="HG丸ｺﾞｼｯｸM-PRO" w:eastAsia="HG丸ｺﾞｼｯｸM-PRO" w:hAnsi="HG丸ｺﾞｼｯｸM-PRO" w:hint="eastAsia"/>
          <w:sz w:val="22"/>
          <w:szCs w:val="22"/>
        </w:rPr>
        <w:t>利用者数の状況について</w:t>
      </w:r>
    </w:p>
    <w:p w:rsidR="00DD5E17" w:rsidRPr="004F44FF" w:rsidRDefault="00310227" w:rsidP="00E26AC6">
      <w:pPr>
        <w:ind w:firstLineChars="200" w:firstLine="44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・定員未満：６法人</w:t>
      </w:r>
    </w:p>
    <w:p w:rsidR="00DD5E17" w:rsidRPr="004F44FF" w:rsidRDefault="00310227" w:rsidP="00E26AC6">
      <w:pPr>
        <w:ind w:firstLineChars="200" w:firstLine="44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・定員：なし</w:t>
      </w:r>
    </w:p>
    <w:p w:rsidR="00DD5E17" w:rsidRPr="004F44FF" w:rsidRDefault="00310227" w:rsidP="00E26AC6">
      <w:pPr>
        <w:ind w:firstLineChars="200" w:firstLine="440"/>
        <w:rPr>
          <w:rFonts w:ascii="HG丸ｺﾞｼｯｸM-PRO" w:eastAsia="HG丸ｺﾞｼｯｸM-PRO" w:hAnsi="HG丸ｺﾞｼｯｸM-PRO"/>
          <w:sz w:val="22"/>
          <w:szCs w:val="22"/>
        </w:rPr>
      </w:pPr>
      <w:r w:rsidRPr="004F44FF">
        <w:rPr>
          <w:rFonts w:ascii="HG丸ｺﾞｼｯｸM-PRO" w:eastAsia="HG丸ｺﾞｼｯｸM-PRO" w:hAnsi="HG丸ｺﾞｼｯｸM-PRO" w:hint="eastAsia"/>
          <w:sz w:val="22"/>
          <w:szCs w:val="22"/>
        </w:rPr>
        <w:t>・定員オーバー：２法人</w:t>
      </w:r>
    </w:p>
    <w:p w:rsidR="00DD5E17" w:rsidRPr="004F44FF" w:rsidRDefault="00310227" w:rsidP="00E26AC6">
      <w:pPr>
        <w:ind w:left="440" w:hangingChars="200" w:hanging="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r w:rsidRPr="004F44FF">
        <w:rPr>
          <w:rFonts w:ascii="HG丸ｺﾞｼｯｸM-PRO" w:eastAsia="HG丸ｺﾞｼｯｸM-PRO" w:hAnsi="HG丸ｺﾞｼｯｸM-PRO" w:hint="eastAsia"/>
          <w:sz w:val="22"/>
          <w:szCs w:val="22"/>
        </w:rPr>
        <w:t>定員の増加や、事業者間での利用者の移行（生活介護から就労継続支援</w:t>
      </w:r>
      <w:r w:rsidRPr="004F44FF">
        <w:rPr>
          <w:rFonts w:ascii="HG丸ｺﾞｼｯｸM-PRO" w:eastAsia="HG丸ｺﾞｼｯｸM-PRO" w:hAnsi="HG丸ｺﾞｼｯｸM-PRO" w:hint="eastAsia"/>
          <w:sz w:val="22"/>
          <w:szCs w:val="22"/>
        </w:rPr>
        <w:t>B</w:t>
      </w:r>
      <w:r w:rsidRPr="004F44FF">
        <w:rPr>
          <w:rFonts w:ascii="HG丸ｺﾞｼｯｸM-PRO" w:eastAsia="HG丸ｺﾞｼｯｸM-PRO" w:hAnsi="HG丸ｺﾞｼｯｸM-PRO" w:hint="eastAsia"/>
          <w:sz w:val="22"/>
          <w:szCs w:val="22"/>
        </w:rPr>
        <w:t>型へ）について</w:t>
      </w:r>
    </w:p>
    <w:p w:rsidR="00DD5E17" w:rsidRPr="004F44FF" w:rsidRDefault="00310227" w:rsidP="00E26AC6">
      <w:pPr>
        <w:ind w:firstLineChars="200" w:firstLine="44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・可能：なし</w:t>
      </w:r>
    </w:p>
    <w:p w:rsidR="00DD5E17" w:rsidRPr="004F44FF" w:rsidRDefault="00310227" w:rsidP="00E26AC6">
      <w:pPr>
        <w:ind w:firstLineChars="200" w:firstLine="44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・調整次第で可能：８法人</w:t>
      </w:r>
    </w:p>
    <w:p w:rsidR="00DD5E17" w:rsidRPr="004F44FF" w:rsidRDefault="00310227" w:rsidP="00E26AC6">
      <w:pPr>
        <w:ind w:firstLineChars="200" w:firstLine="44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・不可能：なし</w:t>
      </w:r>
    </w:p>
    <w:p w:rsidR="00DD5E17" w:rsidRPr="004F44FF" w:rsidRDefault="00310227" w:rsidP="00E26AC6">
      <w:pPr>
        <w:ind w:firstLineChars="200" w:firstLine="44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・わからない：</w:t>
      </w:r>
      <w:r w:rsidRPr="004F44FF">
        <w:rPr>
          <w:rFonts w:ascii="HG丸ｺﾞｼｯｸM-PRO" w:eastAsia="HG丸ｺﾞｼｯｸM-PRO" w:hAnsi="HG丸ｺﾞｼｯｸM-PRO" w:hint="eastAsia"/>
          <w:sz w:val="22"/>
          <w:szCs w:val="22"/>
        </w:rPr>
        <w:t>1</w:t>
      </w:r>
      <w:r w:rsidRPr="004F44FF">
        <w:rPr>
          <w:rFonts w:ascii="HG丸ｺﾞｼｯｸM-PRO" w:eastAsia="HG丸ｺﾞｼｯｸM-PRO" w:hAnsi="HG丸ｺﾞｼｯｸM-PRO" w:hint="eastAsia"/>
          <w:sz w:val="22"/>
          <w:szCs w:val="22"/>
        </w:rPr>
        <w:t>法人</w:t>
      </w:r>
    </w:p>
    <w:p w:rsidR="00DD5E17" w:rsidRPr="004F44FF" w:rsidRDefault="00310227" w:rsidP="00DD5E17">
      <w:pPr>
        <w:rPr>
          <w:rFonts w:ascii="HG丸ｺﾞｼｯｸM-PRO" w:eastAsia="HG丸ｺﾞｼｯｸM-PRO" w:hAnsi="HG丸ｺﾞｼｯｸM-PRO"/>
          <w:sz w:val="22"/>
          <w:szCs w:val="22"/>
        </w:rPr>
      </w:pPr>
    </w:p>
    <w:p w:rsidR="00DD5E17" w:rsidRPr="00953874" w:rsidRDefault="00310227" w:rsidP="00DD5E17">
      <w:pPr>
        <w:rPr>
          <w:rFonts w:ascii="ＭＳ ゴシック" w:eastAsia="ＭＳ ゴシック" w:hAnsi="ＭＳ ゴシック"/>
          <w:sz w:val="26"/>
          <w:szCs w:val="26"/>
        </w:rPr>
      </w:pPr>
      <w:r w:rsidRPr="00953874">
        <w:rPr>
          <w:rFonts w:ascii="ＭＳ ゴシック" w:eastAsia="ＭＳ ゴシック" w:hAnsi="ＭＳ ゴシック" w:hint="eastAsia"/>
          <w:sz w:val="26"/>
          <w:szCs w:val="26"/>
        </w:rPr>
        <w:t>⑦　災害時にできる支援について</w:t>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＜行政が取り組むべきこと＞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・利用者が事業所で寝泊まりできるよう、寝具などの提供</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・学校の教室など、環境への配慮が必要な人が利用できる場所の確保</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・市民への意識啓発、災害情報の提供、事業所を集めて論議、図上演習、防災訓練</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・要援護者把握と支援計画作成、シミュレーション</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・市の支援策を市民、事業所に分かりやすく説明</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・有事の際、周りの人が障害を理解できる視覚的な取り組み</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・避難生活が長期化した場合の対応</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・初動業務として安否確認、情報伝達、緊急要件の把握、ケアのための早い時期でのオープンスペースの確保</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・有事の障害者支援体制（専門チーム）の確保</w:t>
      </w:r>
    </w:p>
    <w:p w:rsidR="00DD5E17" w:rsidRDefault="00310227" w:rsidP="00DD5E17">
      <w:pPr>
        <w:rPr>
          <w:rFonts w:ascii="HG丸ｺﾞｼｯｸM-PRO" w:eastAsia="HG丸ｺﾞｼｯｸM-PRO" w:hAnsi="HG丸ｺﾞｼｯｸM-PRO" w:hint="eastAsia"/>
          <w:sz w:val="22"/>
          <w:szCs w:val="22"/>
        </w:rPr>
      </w:pPr>
    </w:p>
    <w:p w:rsidR="00DD5E17" w:rsidRPr="004F44FF" w:rsidRDefault="00310227" w:rsidP="00DD5E17">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r w:rsidR="00E26AC6">
        <w:rPr>
          <w:rFonts w:ascii="HG丸ｺﾞｼｯｸM-PRO" w:eastAsia="HG丸ｺﾞｼｯｸM-PRO" w:hAnsi="HG丸ｺﾞｼｯｸM-PRO"/>
          <w:noProof/>
          <w:sz w:val="22"/>
          <w:szCs w:val="22"/>
        </w:rPr>
        <w:lastRenderedPageBreak/>
        <w:drawing>
          <wp:anchor distT="0" distB="0" distL="114300" distR="114300" simplePos="0" relativeHeight="25173196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36" name="JAVISCODE055-41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5-419" descr="te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4F44FF" w:rsidRDefault="00310227" w:rsidP="00DD5E17">
      <w:pPr>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＜事業所としてできること＞</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・開所時</w:t>
      </w:r>
      <w:r w:rsidRPr="004F44FF">
        <w:rPr>
          <w:rFonts w:ascii="HG丸ｺﾞｼｯｸM-PRO" w:eastAsia="HG丸ｺﾞｼｯｸM-PRO" w:hAnsi="HG丸ｺﾞｼｯｸM-PRO" w:hint="eastAsia"/>
          <w:sz w:val="22"/>
          <w:szCs w:val="22"/>
        </w:rPr>
        <w:t>間内での迎えが来るまでの利用者の待機</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・非常時に動ける人手の確保</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・非常時の備品や食料品の常備</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・災害時の受け入れ施設としての周知、事業所の集まりでの論議、図上演習への参加</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・利用者を車で送る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・２次避難所の開設</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・近隣の事業所と連携し、備蓄品等を共有</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・災害時に開所時間を越えて預かる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・避難訓練、集団行動の蓄積</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・大型震災防災プランの策定</w:t>
      </w:r>
    </w:p>
    <w:p w:rsidR="00DD5E17" w:rsidRPr="004F44FF" w:rsidRDefault="00310227" w:rsidP="00DD5E17">
      <w:pPr>
        <w:rPr>
          <w:rFonts w:ascii="HG丸ｺﾞｼｯｸM-PRO" w:eastAsia="HG丸ｺﾞｼｯｸM-PRO" w:hAnsi="HG丸ｺﾞｼｯｸM-PRO"/>
          <w:sz w:val="22"/>
          <w:szCs w:val="22"/>
        </w:rPr>
      </w:pPr>
    </w:p>
    <w:p w:rsidR="00DD5E17" w:rsidRPr="00953874" w:rsidRDefault="00310227" w:rsidP="00DD5E17">
      <w:pPr>
        <w:rPr>
          <w:rFonts w:ascii="ＭＳ ゴシック" w:eastAsia="ＭＳ ゴシック" w:hAnsi="ＭＳ ゴシック"/>
          <w:sz w:val="26"/>
          <w:szCs w:val="26"/>
        </w:rPr>
      </w:pPr>
      <w:r w:rsidRPr="00953874">
        <w:rPr>
          <w:rFonts w:ascii="ＭＳ ゴシック" w:eastAsia="ＭＳ ゴシック" w:hAnsi="ＭＳ ゴシック" w:hint="eastAsia"/>
          <w:sz w:val="26"/>
          <w:szCs w:val="26"/>
        </w:rPr>
        <w:t>⑧　法人・事業所の課題について</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・人材の育成・確保</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・持続的にスタッフを増やし続ける</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・グループホームの建設、利用者の高齢化、安定的な運営の確保、人材の確保と後継者の</w:t>
      </w:r>
      <w:r w:rsidRPr="004F44FF">
        <w:rPr>
          <w:rFonts w:ascii="HG丸ｺﾞｼｯｸM-PRO" w:eastAsia="HG丸ｺﾞｼｯｸM-PRO" w:hAnsi="HG丸ｺﾞｼｯｸM-PRO" w:hint="eastAsia"/>
          <w:sz w:val="22"/>
          <w:szCs w:val="22"/>
        </w:rPr>
        <w:t>育成、人事評価の実施、就労環境の整備、他法人の事業移管の検討</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・人材育成、組織力</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・利用者の高齢化</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・人手不足</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・事業所の移転先の確保</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・医療ケアが必要な人への対応（新しくサービスを始める）</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・事業所の乱立による過競争</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・より良い支援のためには親の協力が必要だが、負担は敬遠されがち</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・クライシス対応サービス事業の模索</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・アウトリーチサービス事業の模索</w:t>
      </w:r>
    </w:p>
    <w:p w:rsidR="00DD5E17" w:rsidRPr="004F44FF" w:rsidRDefault="00310227" w:rsidP="00DD5E17">
      <w:pPr>
        <w:rPr>
          <w:rFonts w:ascii="HG丸ｺﾞｼｯｸM-PRO" w:eastAsia="HG丸ｺﾞｼｯｸM-PRO" w:hAnsi="HG丸ｺﾞｼｯｸM-PRO"/>
          <w:sz w:val="22"/>
          <w:szCs w:val="22"/>
        </w:rPr>
      </w:pPr>
    </w:p>
    <w:p w:rsidR="00DD5E17" w:rsidRPr="004F44FF" w:rsidRDefault="00310227" w:rsidP="00DD5E17">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r w:rsidR="00E26AC6">
        <w:rPr>
          <w:rFonts w:ascii="HG丸ｺﾞｼｯｸM-PRO" w:eastAsia="HG丸ｺﾞｼｯｸM-PRO" w:hAnsi="HG丸ｺﾞｼｯｸM-PRO"/>
          <w:noProof/>
          <w:sz w:val="22"/>
          <w:szCs w:val="22"/>
        </w:rPr>
        <w:lastRenderedPageBreak/>
        <w:drawing>
          <wp:anchor distT="0" distB="0" distL="114300" distR="114300" simplePos="0" relativeHeight="25173299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37" name="JAVISCODE056-490"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6-490" descr="tes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953874" w:rsidRDefault="00310227" w:rsidP="00DD5E17">
      <w:pPr>
        <w:rPr>
          <w:rFonts w:ascii="ＭＳ ゴシック" w:eastAsia="ＭＳ ゴシック" w:hAnsi="ＭＳ ゴシック"/>
          <w:sz w:val="26"/>
          <w:szCs w:val="26"/>
        </w:rPr>
      </w:pPr>
      <w:r w:rsidRPr="00953874">
        <w:rPr>
          <w:rFonts w:ascii="ＭＳ ゴシック" w:eastAsia="ＭＳ ゴシック" w:hAnsi="ＭＳ ゴシック" w:hint="eastAsia"/>
          <w:sz w:val="26"/>
          <w:szCs w:val="26"/>
        </w:rPr>
        <w:t>⑨　市が重点的に取り組むべき施策について</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・施設入所せずに地域のサービスを利用して生活できるよう、必要なサービス量を確保する</w:t>
      </w:r>
    </w:p>
    <w:p w:rsidR="00DD5E17" w:rsidRPr="004F44FF" w:rsidRDefault="00310227" w:rsidP="00E26AC6">
      <w:pPr>
        <w:ind w:leftChars="100" w:left="430" w:hangingChars="100" w:hanging="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・利用者の高齢化、グルー</w:t>
      </w:r>
      <w:r w:rsidRPr="004F44FF">
        <w:rPr>
          <w:rFonts w:ascii="HG丸ｺﾞｼｯｸM-PRO" w:eastAsia="HG丸ｺﾞｼｯｸM-PRO" w:hAnsi="HG丸ｺﾞｼｯｸM-PRO" w:hint="eastAsia"/>
          <w:sz w:val="22"/>
          <w:szCs w:val="22"/>
        </w:rPr>
        <w:t>プホームの建設支援、福祉人材の確保、就労支援センターの開設、事業所間の論議の場の推進、国・都への支援要請、事業所・利用者の障害計画作りへの参画</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・資源（事業所の確保）、運営基盤向上へのサポート</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・自立支援協議会の積極的運営</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・一人一人のニーズに合わせた対応</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・法人事務の負担軽減</w:t>
      </w:r>
    </w:p>
    <w:p w:rsidR="00DD5E17" w:rsidRPr="004F44FF" w:rsidRDefault="00310227" w:rsidP="00E26AC6">
      <w:pPr>
        <w:ind w:firstLineChars="100" w:firstLine="220"/>
        <w:rPr>
          <w:rFonts w:ascii="HG丸ｺﾞｼｯｸM-PRO" w:eastAsia="HG丸ｺﾞｼｯｸM-PRO" w:hAnsi="HG丸ｺﾞｼｯｸM-PRO" w:hint="eastAsia"/>
          <w:sz w:val="22"/>
          <w:szCs w:val="22"/>
        </w:rPr>
      </w:pPr>
      <w:r w:rsidRPr="004F44FF">
        <w:rPr>
          <w:rFonts w:ascii="HG丸ｺﾞｼｯｸM-PRO" w:eastAsia="HG丸ｺﾞｼｯｸM-PRO" w:hAnsi="HG丸ｺﾞｼｯｸM-PRO" w:hint="eastAsia"/>
          <w:sz w:val="22"/>
          <w:szCs w:val="22"/>
        </w:rPr>
        <w:t>・高齢化している親や事業所の努力（負担）を前提としない制度作り</w:t>
      </w:r>
    </w:p>
    <w:p w:rsidR="00DD5E17" w:rsidRPr="004F44FF" w:rsidRDefault="00310227" w:rsidP="00E26AC6">
      <w:pPr>
        <w:ind w:firstLineChars="100" w:firstLine="220"/>
        <w:rPr>
          <w:rFonts w:ascii="HG丸ｺﾞｼｯｸM-PRO" w:eastAsia="HG丸ｺﾞｼｯｸM-PRO" w:hAnsi="HG丸ｺﾞｼｯｸM-PRO"/>
          <w:sz w:val="22"/>
          <w:szCs w:val="22"/>
        </w:rPr>
      </w:pPr>
      <w:r w:rsidRPr="004F44FF">
        <w:rPr>
          <w:rFonts w:ascii="HG丸ｺﾞｼｯｸM-PRO" w:eastAsia="HG丸ｺﾞｼｯｸM-PRO" w:hAnsi="HG丸ｺﾞｼｯｸM-PRO" w:hint="eastAsia"/>
          <w:sz w:val="22"/>
          <w:szCs w:val="22"/>
        </w:rPr>
        <w:t>・青年期の余暇活動に対する取り組み</w:t>
      </w:r>
    </w:p>
    <w:p w:rsidR="00DD5E17" w:rsidRPr="004F44FF" w:rsidRDefault="00310227" w:rsidP="00DD5E17">
      <w:pPr>
        <w:rPr>
          <w:rFonts w:ascii="HG丸ｺﾞｼｯｸM-PRO" w:eastAsia="HG丸ｺﾞｼｯｸM-PRO" w:hAnsi="HG丸ｺﾞｼｯｸM-PRO" w:hint="eastAsia"/>
          <w:sz w:val="22"/>
          <w:szCs w:val="22"/>
        </w:rPr>
      </w:pPr>
    </w:p>
    <w:p w:rsidR="00DD5E17" w:rsidRDefault="00310227" w:rsidP="00DD5E17">
      <w:pPr>
        <w:pStyle w:val="aa"/>
        <w:ind w:leftChars="0" w:left="0" w:firstLineChars="0" w:firstLine="0"/>
        <w:rPr>
          <w:sz w:val="24"/>
        </w:rPr>
        <w:sectPr w:rsidR="00DD5E17" w:rsidSect="00DD5E17">
          <w:headerReference w:type="even" r:id="rId121"/>
          <w:headerReference w:type="default" r:id="rId122"/>
          <w:footerReference w:type="even" r:id="rId123"/>
          <w:footerReference w:type="default" r:id="rId124"/>
          <w:pgSz w:w="11907" w:h="16840" w:code="9"/>
          <w:pgMar w:top="567" w:right="1701" w:bottom="1701" w:left="1701" w:header="284" w:footer="567" w:gutter="0"/>
          <w:pgNumType w:start="7"/>
          <w:cols w:space="720"/>
          <w:docGrid w:type="lines" w:linePitch="411"/>
        </w:sectPr>
      </w:pPr>
    </w:p>
    <w:p w:rsidR="00DD5E17" w:rsidRPr="00F43988" w:rsidRDefault="00E26AC6" w:rsidP="00DD5E17">
      <w:pPr>
        <w:rPr>
          <w:rFonts w:eastAsia="HG丸ｺﾞｼｯｸM-PRO" w:hint="eastAsia"/>
          <w:b/>
          <w:sz w:val="40"/>
          <w:szCs w:val="20"/>
        </w:rPr>
      </w:pPr>
      <w:r>
        <w:rPr>
          <w:rFonts w:eastAsia="HG丸ｺﾞｼｯｸM-PRO" w:hint="eastAsia"/>
          <w:b/>
          <w:noProof/>
          <w:sz w:val="40"/>
          <w:szCs w:val="20"/>
        </w:rPr>
        <w:lastRenderedPageBreak/>
        <w:drawing>
          <wp:anchor distT="0" distB="0" distL="114300" distR="114300" simplePos="0" relativeHeight="25173401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38" name="JAVISCODE057-50"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7-50" descr="tes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E26AC6" w:rsidP="00DD5E17">
      <w:pPr>
        <w:rPr>
          <w:rFonts w:eastAsia="HG丸ｺﾞｼｯｸM-PRO" w:hint="eastAsia"/>
          <w:b/>
          <w:sz w:val="40"/>
          <w:szCs w:val="20"/>
        </w:rPr>
      </w:pPr>
      <w:r>
        <w:rPr>
          <w:rFonts w:eastAsia="HG丸ｺﾞｼｯｸM-PRO"/>
          <w:b/>
          <w:noProof/>
          <w:sz w:val="40"/>
          <w:szCs w:val="20"/>
        </w:rPr>
        <mc:AlternateContent>
          <mc:Choice Requires="wps">
            <w:drawing>
              <wp:anchor distT="0" distB="0" distL="114300" distR="114300" simplePos="0" relativeHeight="251625472" behindDoc="0" locked="0" layoutInCell="1" allowOverlap="1">
                <wp:simplePos x="0" y="0"/>
                <wp:positionH relativeFrom="column">
                  <wp:posOffset>2057400</wp:posOffset>
                </wp:positionH>
                <wp:positionV relativeFrom="paragraph">
                  <wp:posOffset>445770</wp:posOffset>
                </wp:positionV>
                <wp:extent cx="400050" cy="390525"/>
                <wp:effectExtent l="9525" t="7620" r="9525" b="11430"/>
                <wp:wrapNone/>
                <wp:docPr id="12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162pt;margin-top:35.1pt;width:31.5pt;height:3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" fillcolor="#ff9"/>
            </w:pict>
          </mc:Fallback>
        </mc:AlternateContent>
      </w:r>
      <w:r>
        <w:rPr>
          <w:rFonts w:eastAsia="HG丸ｺﾞｼｯｸM-PRO"/>
          <w:b/>
          <w:noProof/>
          <w:sz w:val="40"/>
          <w:szCs w:val="20"/>
        </w:rPr>
        <mc:AlternateContent>
          <mc:Choice Requires="wps">
            <w:drawing>
              <wp:anchor distT="0" distB="0" distL="114300" distR="114300" simplePos="0" relativeHeight="251624448" behindDoc="0" locked="0" layoutInCell="1" allowOverlap="1">
                <wp:simplePos x="0" y="0"/>
                <wp:positionH relativeFrom="column">
                  <wp:posOffset>1600200</wp:posOffset>
                </wp:positionH>
                <wp:positionV relativeFrom="paragraph">
                  <wp:posOffset>114300</wp:posOffset>
                </wp:positionV>
                <wp:extent cx="742950" cy="723900"/>
                <wp:effectExtent l="9525" t="9525" r="9525" b="9525"/>
                <wp:wrapNone/>
                <wp:docPr id="25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2390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left:0;text-align:left;margin-left:126pt;margin-top:9pt;width:58.5pt;height:5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" fillcolor="#0cf"/>
            </w:pict>
          </mc:Fallback>
        </mc:AlternateContent>
      </w:r>
    </w:p>
    <w:p w:rsidR="00DD5E17" w:rsidRPr="00F43988" w:rsidRDefault="00310227" w:rsidP="00DD5E17">
      <w:pPr>
        <w:rPr>
          <w:rFonts w:eastAsia="HG丸ｺﾞｼｯｸM-PRO" w:hint="eastAsia"/>
          <w:b/>
          <w:sz w:val="40"/>
          <w:szCs w:val="20"/>
        </w:rPr>
      </w:pPr>
    </w:p>
    <w:p w:rsidR="00DD5E17" w:rsidRDefault="00310227" w:rsidP="00DD5E17">
      <w:pPr>
        <w:rPr>
          <w:rFonts w:eastAsia="HG丸ｺﾞｼｯｸM-PRO" w:hint="eastAsia"/>
          <w:b/>
          <w:i/>
          <w:iCs/>
          <w:sz w:val="40"/>
          <w:szCs w:val="20"/>
          <w:u w:val="single"/>
        </w:rPr>
      </w:pPr>
      <w:r>
        <w:rPr>
          <w:rFonts w:eastAsia="HG丸ｺﾞｼｯｸM-PRO" w:hint="eastAsia"/>
          <w:b/>
          <w:sz w:val="40"/>
          <w:szCs w:val="20"/>
        </w:rPr>
        <w:t xml:space="preserve">　　　　</w:t>
      </w:r>
      <w:r w:rsidRPr="00F43988">
        <w:rPr>
          <w:rFonts w:eastAsia="HG丸ｺﾞｼｯｸM-PRO" w:hint="eastAsia"/>
          <w:b/>
          <w:sz w:val="40"/>
          <w:szCs w:val="20"/>
          <w:u w:val="single"/>
        </w:rPr>
        <w:t xml:space="preserve"> </w:t>
      </w:r>
      <w:r w:rsidRPr="00F43988">
        <w:rPr>
          <w:rFonts w:eastAsia="HG丸ｺﾞｼｯｸM-PRO" w:hint="eastAsia"/>
          <w:b/>
          <w:i/>
          <w:iCs/>
          <w:sz w:val="40"/>
          <w:szCs w:val="20"/>
          <w:u w:val="single"/>
        </w:rPr>
        <w:t>第</w:t>
      </w:r>
      <w:r>
        <w:rPr>
          <w:rFonts w:eastAsia="HG丸ｺﾞｼｯｸM-PRO" w:hint="eastAsia"/>
          <w:b/>
          <w:i/>
          <w:iCs/>
          <w:sz w:val="40"/>
          <w:szCs w:val="20"/>
          <w:u w:val="single"/>
        </w:rPr>
        <w:t>３</w:t>
      </w:r>
      <w:r w:rsidRPr="00F43988">
        <w:rPr>
          <w:rFonts w:eastAsia="HG丸ｺﾞｼｯｸM-PRO" w:hint="eastAsia"/>
          <w:b/>
          <w:i/>
          <w:iCs/>
          <w:sz w:val="40"/>
          <w:szCs w:val="20"/>
          <w:u w:val="single"/>
        </w:rPr>
        <w:t xml:space="preserve">章　</w:t>
      </w:r>
      <w:r>
        <w:rPr>
          <w:rFonts w:eastAsia="HG丸ｺﾞｼｯｸM-PRO" w:hint="eastAsia"/>
          <w:b/>
          <w:i/>
          <w:iCs/>
          <w:sz w:val="40"/>
          <w:szCs w:val="20"/>
          <w:u w:val="single"/>
        </w:rPr>
        <w:t>障</w:t>
      </w:r>
      <w:r>
        <w:rPr>
          <w:rFonts w:eastAsia="HG丸ｺﾞｼｯｸM-PRO" w:hint="eastAsia"/>
          <w:b/>
          <w:i/>
          <w:iCs/>
          <w:sz w:val="40"/>
          <w:szCs w:val="20"/>
          <w:u w:val="single"/>
        </w:rPr>
        <w:t xml:space="preserve"> </w:t>
      </w:r>
      <w:r>
        <w:rPr>
          <w:rFonts w:eastAsia="HG丸ｺﾞｼｯｸM-PRO" w:hint="eastAsia"/>
          <w:b/>
          <w:i/>
          <w:iCs/>
          <w:sz w:val="40"/>
          <w:szCs w:val="20"/>
          <w:u w:val="single"/>
        </w:rPr>
        <w:t>害</w:t>
      </w:r>
      <w:r>
        <w:rPr>
          <w:rFonts w:eastAsia="HG丸ｺﾞｼｯｸM-PRO" w:hint="eastAsia"/>
          <w:b/>
          <w:i/>
          <w:iCs/>
          <w:sz w:val="40"/>
          <w:szCs w:val="20"/>
          <w:u w:val="single"/>
        </w:rPr>
        <w:t xml:space="preserve"> </w:t>
      </w:r>
      <w:r>
        <w:rPr>
          <w:rFonts w:eastAsia="HG丸ｺﾞｼｯｸM-PRO" w:hint="eastAsia"/>
          <w:b/>
          <w:i/>
          <w:iCs/>
          <w:sz w:val="40"/>
          <w:szCs w:val="20"/>
          <w:u w:val="single"/>
        </w:rPr>
        <w:t>福</w:t>
      </w:r>
      <w:r>
        <w:rPr>
          <w:rFonts w:eastAsia="HG丸ｺﾞｼｯｸM-PRO" w:hint="eastAsia"/>
          <w:b/>
          <w:i/>
          <w:iCs/>
          <w:sz w:val="40"/>
          <w:szCs w:val="20"/>
          <w:u w:val="single"/>
        </w:rPr>
        <w:t xml:space="preserve"> </w:t>
      </w:r>
      <w:r>
        <w:rPr>
          <w:rFonts w:eastAsia="HG丸ｺﾞｼｯｸM-PRO" w:hint="eastAsia"/>
          <w:b/>
          <w:i/>
          <w:iCs/>
          <w:sz w:val="40"/>
          <w:szCs w:val="20"/>
          <w:u w:val="single"/>
        </w:rPr>
        <w:t>祉</w:t>
      </w:r>
      <w:r>
        <w:rPr>
          <w:rFonts w:eastAsia="HG丸ｺﾞｼｯｸM-PRO" w:hint="eastAsia"/>
          <w:b/>
          <w:i/>
          <w:iCs/>
          <w:sz w:val="40"/>
          <w:szCs w:val="20"/>
          <w:u w:val="single"/>
        </w:rPr>
        <w:t xml:space="preserve"> </w:t>
      </w:r>
      <w:r>
        <w:rPr>
          <w:rFonts w:eastAsia="HG丸ｺﾞｼｯｸM-PRO" w:hint="eastAsia"/>
          <w:b/>
          <w:i/>
          <w:iCs/>
          <w:sz w:val="40"/>
          <w:szCs w:val="20"/>
          <w:u w:val="single"/>
        </w:rPr>
        <w:t>計</w:t>
      </w:r>
      <w:r>
        <w:rPr>
          <w:rFonts w:eastAsia="HG丸ｺﾞｼｯｸM-PRO" w:hint="eastAsia"/>
          <w:b/>
          <w:i/>
          <w:iCs/>
          <w:sz w:val="40"/>
          <w:szCs w:val="20"/>
          <w:u w:val="single"/>
        </w:rPr>
        <w:t xml:space="preserve"> </w:t>
      </w:r>
      <w:r>
        <w:rPr>
          <w:rFonts w:eastAsia="HG丸ｺﾞｼｯｸM-PRO" w:hint="eastAsia"/>
          <w:b/>
          <w:i/>
          <w:iCs/>
          <w:sz w:val="40"/>
          <w:szCs w:val="20"/>
          <w:u w:val="single"/>
        </w:rPr>
        <w:t>画</w:t>
      </w:r>
      <w:r w:rsidRPr="00F43988">
        <w:rPr>
          <w:rFonts w:eastAsia="HG丸ｺﾞｼｯｸM-PRO" w:hint="eastAsia"/>
          <w:b/>
          <w:i/>
          <w:iCs/>
          <w:sz w:val="40"/>
          <w:szCs w:val="20"/>
          <w:u w:val="single"/>
        </w:rPr>
        <w:t xml:space="preserve">　</w:t>
      </w:r>
    </w:p>
    <w:p w:rsidR="00DD5E17" w:rsidRPr="008449D8" w:rsidRDefault="00310227" w:rsidP="00DD5E17">
      <w:pPr>
        <w:rPr>
          <w:rFonts w:eastAsia="HG丸ｺﾞｼｯｸM-PRO" w:hint="eastAsia"/>
          <w:b/>
          <w:i/>
          <w:iCs/>
          <w:sz w:val="32"/>
          <w:szCs w:val="32"/>
        </w:rPr>
      </w:pPr>
      <w:r w:rsidRPr="008449D8">
        <w:rPr>
          <w:rFonts w:eastAsia="HG丸ｺﾞｼｯｸM-PRO" w:hint="eastAsia"/>
          <w:b/>
          <w:i/>
          <w:iCs/>
          <w:sz w:val="40"/>
          <w:szCs w:val="20"/>
        </w:rPr>
        <w:t xml:space="preserve">　　　　　　　　</w:t>
      </w:r>
    </w:p>
    <w:p w:rsidR="00DD5E17" w:rsidRPr="00F43988" w:rsidRDefault="00310227" w:rsidP="00DD5E17">
      <w:pPr>
        <w:rPr>
          <w:rFonts w:eastAsia="HG丸ｺﾞｼｯｸM-PRO" w:hint="eastAsia"/>
          <w:b/>
          <w:sz w:val="40"/>
          <w:szCs w:val="20"/>
        </w:rPr>
      </w:pPr>
      <w:r w:rsidRPr="00F43988">
        <w:rPr>
          <w:rFonts w:eastAsia="HG丸ｺﾞｼｯｸM-PRO" w:hint="eastAsia"/>
          <w:b/>
          <w:sz w:val="40"/>
          <w:szCs w:val="20"/>
        </w:rPr>
        <w:t xml:space="preserve">　　　　　　　　　　</w:t>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8449D8" w:rsidRDefault="00310227" w:rsidP="00DD5E17">
      <w:pPr>
        <w:pStyle w:val="blank211"/>
        <w:rPr>
          <w:rFonts w:hint="eastAsia"/>
        </w:rPr>
      </w:pPr>
    </w:p>
    <w:p w:rsidR="00DD5E17" w:rsidRDefault="00E26AC6" w:rsidP="00DD5E17">
      <w:pPr>
        <w:pStyle w:val="blank211"/>
        <w:rPr>
          <w:rFonts w:hint="eastAsia"/>
        </w:rPr>
      </w:pPr>
      <w:r>
        <mc:AlternateContent>
          <mc:Choice Requires="wps">
            <w:drawing>
              <wp:anchor distT="0" distB="0" distL="114300" distR="114300" simplePos="0" relativeHeight="251626496" behindDoc="0" locked="1" layoutInCell="0" allowOverlap="1">
                <wp:simplePos x="0" y="0"/>
                <wp:positionH relativeFrom="column">
                  <wp:posOffset>2482215</wp:posOffset>
                </wp:positionH>
                <wp:positionV relativeFrom="page">
                  <wp:posOffset>9725025</wp:posOffset>
                </wp:positionV>
                <wp:extent cx="457200" cy="381000"/>
                <wp:effectExtent l="0" t="0" r="3810" b="0"/>
                <wp:wrapNone/>
                <wp:docPr id="25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lgn="ctr">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left:0;text-align:left;margin-left:195.45pt;margin-top:765.75pt;width:36pt;height:3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" o:allowincell="f" stroked="f" strokecolor="gray">
                <w10:wrap anchory="page"/>
                <w10:anchorlock/>
              </v:rect>
            </w:pict>
          </mc:Fallback>
        </mc:AlternateContent>
      </w:r>
      <w:r w:rsidR="00310227">
        <w:br w:type="page"/>
      </w: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sectPr w:rsidR="00DD5E17" w:rsidSect="00DD5E17">
          <w:headerReference w:type="even" r:id="rId126"/>
          <w:headerReference w:type="default" r:id="rId127"/>
          <w:footerReference w:type="even" r:id="rId128"/>
          <w:footerReference w:type="default" r:id="rId129"/>
          <w:pgSz w:w="11907" w:h="16840" w:code="9"/>
          <w:pgMar w:top="1134" w:right="1701" w:bottom="1134" w:left="1701" w:header="851" w:footer="726" w:gutter="0"/>
          <w:pgNumType w:start="9"/>
          <w:cols w:space="720"/>
          <w:docGrid w:type="lines" w:linePitch="411"/>
        </w:sectPr>
      </w:pPr>
    </w:p>
    <w:p w:rsidR="00DD5E17" w:rsidRDefault="00E26AC6" w:rsidP="00DD5E17">
      <w:pPr>
        <w:pStyle w:val="blank211"/>
        <w:rPr>
          <w:rFonts w:hint="eastAsia"/>
        </w:rPr>
      </w:pPr>
      <w:r>
        <w:rPr>
          <w:rFonts w:hint="eastAsia"/>
        </w:rPr>
        <w:lastRenderedPageBreak/>
        <w:drawing>
          <wp:anchor distT="0" distB="0" distL="114300" distR="114300" simplePos="0" relativeHeight="25173504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42" name="JAVISCODE059-7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59-76" descr="tes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28544"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5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left:0;text-align:left;margin-left:49.95pt;margin-top:15.3pt;width:160.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27520"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5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left:0;text-align:left;margin-left:-7.75pt;margin-top:-.1pt;width:28.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" fillcolor="black" strokecolor="gray"/>
            </w:pict>
          </mc:Fallback>
        </mc:AlternateContent>
      </w:r>
      <w:r w:rsidR="00310227" w:rsidRPr="006018C7">
        <w:rPr>
          <w:rFonts w:ascii="小塚ゴシック Pro M" w:eastAsia="小塚ゴシック Pro M" w:hint="eastAsia"/>
          <w:noProof/>
          <w:color w:val="FFFFFF"/>
        </w:rPr>
        <w:t>１</w:t>
      </w:r>
      <w:r w:rsidR="00310227">
        <w:rPr>
          <w:rFonts w:ascii="小塚ゴシック Pro M" w:eastAsia="小塚ゴシック Pro M" w:hint="eastAsia"/>
          <w:noProof/>
          <w:color w:val="auto"/>
        </w:rPr>
        <w:t xml:space="preserve">　障害福祉計画の基本的な考え方</w:t>
      </w:r>
    </w:p>
    <w:p w:rsidR="00DD5E17" w:rsidRPr="00AA018B" w:rsidRDefault="00310227" w:rsidP="00DD5E17">
      <w:pPr>
        <w:rPr>
          <w:rFonts w:hint="eastAsia"/>
        </w:rPr>
      </w:pPr>
    </w:p>
    <w:p w:rsidR="00DD5E17" w:rsidRDefault="00310227" w:rsidP="00DD5E17">
      <w:pPr>
        <w:pStyle w:val="aa"/>
        <w:ind w:leftChars="0" w:left="0" w:firstLine="240"/>
        <w:rPr>
          <w:rFonts w:hint="eastAsia"/>
        </w:rPr>
      </w:pPr>
      <w:r>
        <w:rPr>
          <w:rFonts w:hint="eastAsia"/>
          <w:sz w:val="24"/>
        </w:rPr>
        <w:t>東</w:t>
      </w:r>
      <w:r>
        <w:rPr>
          <w:rFonts w:hint="eastAsia"/>
        </w:rPr>
        <w:t>久留米市は、ノーマライゼーションの理念のもとで、障害者の自己決定を尊重し、その意思決定に寄り添える支援を目指します。そして、障害者が希望する障害福祉サービスを選択しながら、自立と社会参加が実現できるよう、次のような基本的な考え方のもとで、第５期障害福祉計画を策定します。</w:t>
      </w:r>
    </w:p>
    <w:p w:rsidR="00DD5E17" w:rsidRPr="00AA018B" w:rsidRDefault="00310227" w:rsidP="00DD5E17">
      <w:pPr>
        <w:pStyle w:val="aa"/>
        <w:ind w:leftChars="0" w:left="0" w:firstLineChars="0" w:firstLine="0"/>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（１）</w:t>
      </w:r>
      <w:r w:rsidRPr="00AA018B">
        <w:rPr>
          <w:rFonts w:eastAsia="小塚ゴシック Pro M" w:hint="eastAsia"/>
          <w:b/>
          <w:color w:val="auto"/>
          <w:sz w:val="24"/>
        </w:rPr>
        <w:t>訪問系及び日中活動系サービスの提供体制の充実</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p>
    <w:p w:rsidR="00DD5E17" w:rsidRDefault="00310227" w:rsidP="00DD5E17">
      <w:pPr>
        <w:pStyle w:val="21"/>
        <w:ind w:leftChars="0" w:left="0"/>
        <w:rPr>
          <w:rFonts w:hint="eastAsia"/>
        </w:rPr>
      </w:pPr>
      <w:r>
        <w:rPr>
          <w:rFonts w:hint="eastAsia"/>
        </w:rPr>
        <w:t>地域で安心して暮らしていくため、障害者が必要とするサービスを選択できるよう、訪問系サービス及び日中活</w:t>
      </w:r>
      <w:r>
        <w:rPr>
          <w:rFonts w:hint="eastAsia"/>
        </w:rPr>
        <w:t>動系サービスの提供体制を確保するよう努めます。また、社会参加や余暇活動の充実を図るため、移動支援、意思疎通支援等の地域生活支援事業を実施します。</w:t>
      </w:r>
    </w:p>
    <w:p w:rsidR="00DD5E17" w:rsidRDefault="00310227" w:rsidP="00DD5E17">
      <w:pPr>
        <w:rPr>
          <w:rFonts w:hint="eastAsia"/>
        </w:rPr>
      </w:pP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（２）一般就労等への移行支援の推進</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　●</w:t>
      </w:r>
    </w:p>
    <w:p w:rsidR="00DD5E17" w:rsidRDefault="00310227" w:rsidP="00DD5E17">
      <w:pPr>
        <w:pStyle w:val="21"/>
        <w:ind w:leftChars="0" w:left="0"/>
        <w:rPr>
          <w:rFonts w:hint="eastAsia"/>
        </w:rPr>
      </w:pPr>
      <w:r>
        <w:rPr>
          <w:rFonts w:hint="eastAsia"/>
        </w:rPr>
        <w:t>「就労継続支援」又は「就労移行支援」を行う事業所と、就労支援室「さいわい」「あおぞら」及びハローワーク等の就労支援機関との連携によって、希望する方が少しでも多く一般就労に移行できるように、数値目標を立てて、一般就労への移行支援を推進します。また、就職後の定着に向けた支</w:t>
      </w:r>
      <w:r>
        <w:rPr>
          <w:rFonts w:hint="eastAsia"/>
        </w:rPr>
        <w:t>援や、失職後の相談にも丁寧に応じられるよう、努めていきます。</w:t>
      </w:r>
    </w:p>
    <w:p w:rsidR="00DD5E17" w:rsidRDefault="00310227" w:rsidP="00DD5E17">
      <w:pPr>
        <w:rPr>
          <w:rFonts w:hint="eastAsia"/>
        </w:rPr>
      </w:pP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（３）入所施設等からの地域移行の推進</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Default="00310227" w:rsidP="00DD5E17">
      <w:pPr>
        <w:pStyle w:val="aa"/>
        <w:ind w:leftChars="0" w:left="0"/>
        <w:rPr>
          <w:rFonts w:hint="eastAsia"/>
        </w:rPr>
      </w:pPr>
      <w:r>
        <w:rPr>
          <w:rFonts w:hint="eastAsia"/>
        </w:rPr>
        <w:t>都外の福祉施設に入所している障害者や、精神科病院に長期入院を続けている方が、自らの意思によって生まれ育った東久留米市での生活を希望する場合、出来る限り受け入れられるように、数値目標を立てて地域移行支援を推進します。そのためのグループホーム等のサービス基盤の拡充に努めます。</w:t>
      </w:r>
    </w:p>
    <w:p w:rsidR="00DD5E17" w:rsidRDefault="00310227" w:rsidP="00DD5E17">
      <w:pPr>
        <w:rPr>
          <w:rFonts w:hint="eastAsia"/>
        </w:rPr>
      </w:pP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（４）サービス等利用計画の提供体制の確保</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sidRPr="006018C7">
        <w:rPr>
          <w:rFonts w:eastAsia="小塚ゴシック Pro M" w:hint="eastAsia"/>
          <w:color w:val="76923C"/>
          <w:sz w:val="14"/>
        </w:rPr>
        <w:t>●</w:t>
      </w:r>
      <w:r>
        <w:rPr>
          <w:rFonts w:eastAsia="小塚ゴシック Pro M" w:hint="eastAsia"/>
          <w:color w:val="76923C"/>
          <w:sz w:val="14"/>
        </w:rPr>
        <w:t xml:space="preserve">　●　●</w:t>
      </w:r>
    </w:p>
    <w:p w:rsidR="00DD5E17" w:rsidRDefault="00310227" w:rsidP="00DD5E17">
      <w:pPr>
        <w:pStyle w:val="21"/>
        <w:ind w:leftChars="0" w:left="0"/>
        <w:rPr>
          <w:rFonts w:hint="eastAsia"/>
        </w:rPr>
      </w:pPr>
      <w:r>
        <w:rPr>
          <w:rFonts w:hint="eastAsia"/>
        </w:rPr>
        <w:t>障害者が必要とするサービスを適切に利用できるよう、計画相談支援の導入を着実に推進していきます。また、サービス等利用計画に関わらない一般相談にも、広く応えていける体制を目指していきます。</w:t>
      </w:r>
    </w:p>
    <w:p w:rsidR="00DD5E17"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3606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45" name="JAVISCODE060-43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0-431" descr="tes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rPr>
          <w:rFonts w:hint="eastAsia"/>
        </w:rPr>
      </w:pPr>
      <w:r>
        <w:rPr>
          <w:rFonts w:ascii="ＭＳ ゴシック" w:eastAsia="ＭＳ ゴシック" w:hAnsi="ＭＳ ゴシック" w:hint="eastAsia"/>
          <w:noProof/>
          <w:sz w:val="28"/>
        </w:rPr>
        <mc:AlternateContent>
          <mc:Choice Requires="wps">
            <w:drawing>
              <wp:anchor distT="0" distB="0" distL="114300" distR="114300" simplePos="0" relativeHeight="251629568" behindDoc="0" locked="0" layoutInCell="1" allowOverlap="1">
                <wp:simplePos x="0" y="0"/>
                <wp:positionH relativeFrom="column">
                  <wp:posOffset>202565</wp:posOffset>
                </wp:positionH>
                <wp:positionV relativeFrom="paragraph">
                  <wp:posOffset>198755</wp:posOffset>
                </wp:positionV>
                <wp:extent cx="5125085" cy="1458595"/>
                <wp:effectExtent l="12065" t="8255" r="6350" b="9525"/>
                <wp:wrapNone/>
                <wp:docPr id="25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5085" cy="1458595"/>
                        </a:xfrm>
                        <a:prstGeom prst="roundRect">
                          <a:avLst>
                            <a:gd name="adj" fmla="val 766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left:0;text-align:left;margin-left:15.95pt;margin-top:15.65pt;width:403.55pt;height:114.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" filled="f"/>
            </w:pict>
          </mc:Fallback>
        </mc:AlternateContent>
      </w:r>
    </w:p>
    <w:p w:rsidR="00DD5E17" w:rsidRDefault="00310227" w:rsidP="00DD5E17">
      <w:pPr>
        <w:jc w:val="center"/>
        <w:rPr>
          <w:rFonts w:ascii="ＭＳ ゴシック" w:eastAsia="ＭＳ ゴシック" w:hAnsi="ＭＳ ゴシック" w:hint="eastAsia"/>
          <w:sz w:val="28"/>
        </w:rPr>
      </w:pPr>
      <w:r>
        <w:rPr>
          <w:rFonts w:ascii="ＭＳ ゴシック" w:eastAsia="ＭＳ ゴシック" w:hAnsi="ＭＳ ゴシック" w:hint="eastAsia"/>
          <w:sz w:val="28"/>
        </w:rPr>
        <w:t>障害福祉計画の基本的な考え方</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（１）訪問系及び日中活動系サービスの提供体制の充実</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（２）一般就労等への移行支援の推進</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（３）入所施設等からの地域移行の推進</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（４）サービス等利用計画の提供体制の確保</w:t>
      </w:r>
    </w:p>
    <w:p w:rsidR="00DD5E17" w:rsidRDefault="00310227" w:rsidP="00DD5E17">
      <w:pPr>
        <w:rPr>
          <w:rFonts w:hint="eastAsia"/>
        </w:rPr>
      </w:pPr>
    </w:p>
    <w:p w:rsidR="00DD5E17" w:rsidRDefault="00310227" w:rsidP="00DD5E17">
      <w:pPr>
        <w:pStyle w:val="aa"/>
        <w:ind w:leftChars="0" w:left="0" w:firstLineChars="0" w:firstLine="0"/>
        <w:rPr>
          <w:rFonts w:hint="eastAsia"/>
        </w:rPr>
      </w:pPr>
    </w:p>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73708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47" name="JAVISCODE061-4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1-46" descr="tes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31616"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5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26" style="position:absolute;left:0;text-align:left;margin-left:49.95pt;margin-top:15.3pt;width:160.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DDYDlE&#10;gQIAAPs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30592"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left:0;text-align:left;margin-left:-7.75pt;margin-top:-.1pt;width:28.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" fillcolor="black" strokecolor="gray"/>
            </w:pict>
          </mc:Fallback>
        </mc:AlternateContent>
      </w:r>
      <w:r w:rsidR="00310227">
        <w:rPr>
          <w:rFonts w:ascii="小塚ゴシック Pro M" w:eastAsia="小塚ゴシック Pro M" w:hint="eastAsia"/>
          <w:noProof/>
          <w:color w:val="FFFFFF"/>
        </w:rPr>
        <w:t>２</w:t>
      </w:r>
      <w:r w:rsidR="00310227">
        <w:rPr>
          <w:rFonts w:ascii="小塚ゴシック Pro M" w:eastAsia="小塚ゴシック Pro M" w:hint="eastAsia"/>
          <w:noProof/>
          <w:color w:val="auto"/>
        </w:rPr>
        <w:t xml:space="preserve">　平成</w:t>
      </w:r>
      <w:r w:rsidR="00310227">
        <w:rPr>
          <w:rFonts w:ascii="小塚ゴシック Pro M" w:eastAsia="小塚ゴシック Pro M" w:hint="eastAsia"/>
          <w:noProof/>
          <w:color w:val="auto"/>
        </w:rPr>
        <w:t>32</w:t>
      </w:r>
      <w:r w:rsidR="00310227">
        <w:rPr>
          <w:rFonts w:ascii="小塚ゴシック Pro M" w:eastAsia="小塚ゴシック Pro M" w:hint="eastAsia"/>
          <w:noProof/>
          <w:color w:val="auto"/>
        </w:rPr>
        <w:t>年度に向けた目標の設定</w:t>
      </w:r>
    </w:p>
    <w:p w:rsidR="00DD5E17" w:rsidRPr="00AA018B" w:rsidRDefault="00310227" w:rsidP="00DD5E17">
      <w:pPr>
        <w:rPr>
          <w:rFonts w:hint="eastAsia"/>
        </w:rPr>
      </w:pPr>
    </w:p>
    <w:p w:rsidR="00DD5E17" w:rsidRDefault="00310227" w:rsidP="00DD5E17">
      <w:pPr>
        <w:pStyle w:val="aa"/>
        <w:ind w:leftChars="0" w:left="0"/>
        <w:rPr>
          <w:rFonts w:hint="eastAsia"/>
        </w:rPr>
      </w:pPr>
      <w:r>
        <w:rPr>
          <w:rFonts w:hint="eastAsia"/>
        </w:rPr>
        <w:t>国が定める「基本指針」に基づき、「施設入所者の地域生</w:t>
      </w:r>
      <w:r>
        <w:rPr>
          <w:rFonts w:hint="eastAsia"/>
        </w:rPr>
        <w:t>活への移行」、「福祉施設から一般就労への移行等」等に関する平成</w:t>
      </w:r>
      <w:r>
        <w:rPr>
          <w:rFonts w:hint="eastAsia"/>
        </w:rPr>
        <w:t>32</w:t>
      </w:r>
      <w:r>
        <w:rPr>
          <w:rFonts w:hint="eastAsia"/>
        </w:rPr>
        <w:t>年度における数値目標を定め、計画を推進します。</w:t>
      </w:r>
    </w:p>
    <w:p w:rsidR="00DD5E17" w:rsidRPr="00AA018B" w:rsidRDefault="00310227" w:rsidP="00DD5E17">
      <w:pPr>
        <w:pStyle w:val="aa"/>
        <w:ind w:leftChars="0" w:left="0" w:firstLineChars="0" w:firstLine="0"/>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（１）</w:t>
      </w:r>
      <w:r w:rsidRPr="00AA018B">
        <w:rPr>
          <w:rFonts w:eastAsia="小塚ゴシック Pro M" w:hint="eastAsia"/>
          <w:b/>
          <w:color w:val="auto"/>
          <w:sz w:val="24"/>
        </w:rPr>
        <w:t>福祉施設入所者の地域生活への移行</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Default="00310227" w:rsidP="00DD5E17">
      <w:pPr>
        <w:pStyle w:val="21"/>
        <w:ind w:leftChars="0" w:left="0"/>
        <w:rPr>
          <w:rFonts w:hint="eastAsia"/>
        </w:rPr>
      </w:pPr>
      <w:r>
        <w:rPr>
          <w:rFonts w:hint="eastAsia"/>
        </w:rPr>
        <w:t>平成</w:t>
      </w:r>
      <w:r>
        <w:rPr>
          <w:rFonts w:hint="eastAsia"/>
        </w:rPr>
        <w:t>32</w:t>
      </w:r>
      <w:r>
        <w:rPr>
          <w:rFonts w:hint="eastAsia"/>
        </w:rPr>
        <w:t>年度末における地域生活に移行する人について、平成</w:t>
      </w:r>
      <w:r>
        <w:rPr>
          <w:rFonts w:hint="eastAsia"/>
        </w:rPr>
        <w:t>28</w:t>
      </w:r>
      <w:r>
        <w:rPr>
          <w:rFonts w:hint="eastAsia"/>
        </w:rPr>
        <w:t>年度末時点の施設入所者数の</w:t>
      </w:r>
      <w:r>
        <w:rPr>
          <w:rFonts w:hint="eastAsia"/>
        </w:rPr>
        <w:t>9</w:t>
      </w:r>
      <w:r>
        <w:rPr>
          <w:rFonts w:hint="eastAsia"/>
        </w:rPr>
        <w:t>％以上が地域生活へ移行することとします。</w:t>
      </w:r>
    </w:p>
    <w:p w:rsidR="00DD5E17" w:rsidRDefault="00310227" w:rsidP="00DD5E17">
      <w:pPr>
        <w:pStyle w:val="21"/>
        <w:ind w:leftChars="0" w:left="0"/>
        <w:rPr>
          <w:rFonts w:hint="eastAsia"/>
        </w:rPr>
      </w:pPr>
      <w:r>
        <w:rPr>
          <w:rFonts w:hint="eastAsia"/>
        </w:rPr>
        <w:t>また、平成</w:t>
      </w:r>
      <w:r>
        <w:rPr>
          <w:rFonts w:hint="eastAsia"/>
        </w:rPr>
        <w:t>32</w:t>
      </w:r>
      <w:r>
        <w:rPr>
          <w:rFonts w:hint="eastAsia"/>
        </w:rPr>
        <w:t>年度末の施設入所者数を平成</w:t>
      </w:r>
      <w:r>
        <w:rPr>
          <w:rFonts w:hint="eastAsia"/>
        </w:rPr>
        <w:t>28</w:t>
      </w:r>
      <w:r>
        <w:rPr>
          <w:rFonts w:hint="eastAsia"/>
        </w:rPr>
        <w:t>年度末時点の施設入所者から</w:t>
      </w:r>
      <w:r>
        <w:rPr>
          <w:rFonts w:hint="eastAsia"/>
        </w:rPr>
        <w:t>2</w:t>
      </w:r>
      <w:r>
        <w:rPr>
          <w:rFonts w:hint="eastAsia"/>
        </w:rPr>
        <w:t>％以上削減することを基本として、これまでの実績及び地域の実情を踏まえて設定します。</w:t>
      </w:r>
    </w:p>
    <w:p w:rsidR="00DD5E17" w:rsidRDefault="00310227" w:rsidP="00DD5E17"/>
    <w:p w:rsidR="00DD5E17" w:rsidRDefault="00310227" w:rsidP="00DD5E17">
      <w:pPr>
        <w:ind w:leftChars="150" w:left="315"/>
        <w:rPr>
          <w:rFonts w:ascii="ＭＳ ゴシック" w:eastAsia="ＭＳ ゴシック" w:hAnsi="ＭＳ ゴシック"/>
          <w:sz w:val="24"/>
        </w:rPr>
      </w:pPr>
      <w:r>
        <w:rPr>
          <w:rFonts w:ascii="ＭＳ ゴシック" w:eastAsia="ＭＳ ゴシック" w:hAnsi="ＭＳ ゴシック" w:hint="eastAsia"/>
          <w:sz w:val="24"/>
        </w:rPr>
        <w:t>【数値目標の</w:t>
      </w:r>
      <w:r>
        <w:rPr>
          <w:rFonts w:ascii="ＭＳ ゴシック" w:eastAsia="ＭＳ ゴシック" w:hAnsi="ＭＳ ゴシック" w:hint="eastAsia"/>
          <w:sz w:val="24"/>
        </w:rPr>
        <w:t>設定】</w:t>
      </w:r>
    </w:p>
    <w:tbl>
      <w:tblPr>
        <w:tblW w:w="0" w:type="auto"/>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3195"/>
        <w:gridCol w:w="1507"/>
        <w:gridCol w:w="3344"/>
      </w:tblGrid>
      <w:tr w:rsidR="00DD5E17" w:rsidTr="00DD5E17">
        <w:tc>
          <w:tcPr>
            <w:tcW w:w="3686"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項目</w:t>
            </w:r>
          </w:p>
        </w:tc>
        <w:tc>
          <w:tcPr>
            <w:tcW w:w="1559"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目標数値</w:t>
            </w:r>
          </w:p>
        </w:tc>
        <w:tc>
          <w:tcPr>
            <w:tcW w:w="3827"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算出方法</w:t>
            </w:r>
          </w:p>
        </w:tc>
      </w:tr>
      <w:tr w:rsidR="00DD5E17" w:rsidTr="00DD5E17">
        <w:tc>
          <w:tcPr>
            <w:tcW w:w="3686" w:type="dxa"/>
            <w:vAlign w:val="center"/>
          </w:tcPr>
          <w:p w:rsidR="00DD5E17" w:rsidRDefault="00310227" w:rsidP="00DD5E17">
            <w:pPr>
              <w:spacing w:line="3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28</w:t>
            </w:r>
            <w:r>
              <w:rPr>
                <w:rFonts w:ascii="ＭＳ ゴシック" w:eastAsia="ＭＳ ゴシック" w:hAnsi="ＭＳ ゴシック" w:hint="eastAsia"/>
                <w:sz w:val="20"/>
                <w:szCs w:val="20"/>
              </w:rPr>
              <w:t>年度末の施設入所者数</w:t>
            </w:r>
          </w:p>
        </w:tc>
        <w:tc>
          <w:tcPr>
            <w:tcW w:w="1559" w:type="dxa"/>
            <w:vAlign w:val="center"/>
          </w:tcPr>
          <w:p w:rsidR="00DD5E17" w:rsidRDefault="00310227" w:rsidP="00DD5E17">
            <w:pPr>
              <w:spacing w:line="3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92</w:t>
            </w:r>
            <w:r>
              <w:rPr>
                <w:rFonts w:ascii="ＭＳ ゴシック" w:eastAsia="ＭＳ ゴシック" w:hAnsi="ＭＳ ゴシック" w:hint="eastAsia"/>
                <w:sz w:val="20"/>
                <w:szCs w:val="20"/>
              </w:rPr>
              <w:t>人</w:t>
            </w:r>
          </w:p>
        </w:tc>
        <w:tc>
          <w:tcPr>
            <w:tcW w:w="3827" w:type="dxa"/>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年度末の施設入所者数</w:t>
            </w:r>
          </w:p>
        </w:tc>
      </w:tr>
      <w:tr w:rsidR="00DD5E17" w:rsidTr="00DD5E17">
        <w:tc>
          <w:tcPr>
            <w:tcW w:w="3686" w:type="dxa"/>
            <w:vAlign w:val="center"/>
          </w:tcPr>
          <w:p w:rsidR="00DD5E17" w:rsidRDefault="00310227" w:rsidP="00DD5E17">
            <w:pPr>
              <w:pStyle w:val="blank2"/>
              <w:snapToGrid/>
              <w:spacing w:line="360" w:lineRule="exact"/>
              <w:rPr>
                <w:rFonts w:ascii="ＭＳ ゴシック" w:eastAsia="ＭＳ ゴシック" w:hAnsi="ＭＳ ゴシック"/>
                <w:noProof w:val="0"/>
                <w:szCs w:val="20"/>
              </w:rPr>
            </w:pPr>
            <w:r>
              <w:rPr>
                <w:rFonts w:ascii="ＭＳ ゴシック" w:eastAsia="ＭＳ ゴシック" w:hAnsi="ＭＳ ゴシック" w:hint="eastAsia"/>
                <w:noProof w:val="0"/>
                <w:szCs w:val="20"/>
              </w:rPr>
              <w:t>地域生活移行者数</w:t>
            </w:r>
          </w:p>
        </w:tc>
        <w:tc>
          <w:tcPr>
            <w:tcW w:w="1559" w:type="dxa"/>
            <w:vAlign w:val="center"/>
          </w:tcPr>
          <w:p w:rsidR="00DD5E17" w:rsidRDefault="00310227" w:rsidP="00DD5E17">
            <w:pPr>
              <w:spacing w:line="3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9</w:t>
            </w:r>
            <w:r>
              <w:rPr>
                <w:rFonts w:ascii="ＭＳ ゴシック" w:eastAsia="ＭＳ ゴシック" w:hAnsi="ＭＳ ゴシック" w:hint="eastAsia"/>
                <w:sz w:val="20"/>
                <w:szCs w:val="20"/>
              </w:rPr>
              <w:t>人</w:t>
            </w:r>
          </w:p>
          <w:p w:rsidR="00DD5E17" w:rsidRDefault="00310227" w:rsidP="00DD5E17">
            <w:pPr>
              <w:spacing w:line="3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9.78</w:t>
            </w:r>
            <w:r>
              <w:rPr>
                <w:rFonts w:ascii="ＭＳ ゴシック" w:eastAsia="ＭＳ ゴシック" w:hAnsi="ＭＳ ゴシック" w:hint="eastAsia"/>
                <w:sz w:val="20"/>
                <w:szCs w:val="20"/>
              </w:rPr>
              <w:t>％）</w:t>
            </w:r>
          </w:p>
        </w:tc>
        <w:tc>
          <w:tcPr>
            <w:tcW w:w="3827" w:type="dxa"/>
          </w:tcPr>
          <w:p w:rsidR="00DD5E17" w:rsidRDefault="00310227" w:rsidP="00DD5E17">
            <w:pPr>
              <w:spacing w:line="3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年度末の施設入所者のうち、平成</w:t>
            </w:r>
            <w:r>
              <w:rPr>
                <w:rFonts w:ascii="ＭＳ ゴシック" w:eastAsia="ＭＳ ゴシック" w:hAnsi="ＭＳ ゴシック" w:hint="eastAsia"/>
                <w:sz w:val="20"/>
                <w:szCs w:val="20"/>
              </w:rPr>
              <w:t>32</w:t>
            </w:r>
            <w:r>
              <w:rPr>
                <w:rFonts w:ascii="ＭＳ ゴシック" w:eastAsia="ＭＳ ゴシック" w:hAnsi="ＭＳ ゴシック" w:hint="eastAsia"/>
                <w:sz w:val="20"/>
                <w:szCs w:val="20"/>
              </w:rPr>
              <w:t>年度末までにグループホーム等へ移行する人数</w:t>
            </w:r>
          </w:p>
        </w:tc>
      </w:tr>
      <w:tr w:rsidR="00DD5E17" w:rsidTr="00DD5E17">
        <w:tc>
          <w:tcPr>
            <w:tcW w:w="3686" w:type="dxa"/>
            <w:vAlign w:val="center"/>
          </w:tcPr>
          <w:p w:rsidR="00DD5E17" w:rsidRDefault="00310227" w:rsidP="00DD5E17">
            <w:pPr>
              <w:spacing w:line="3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削減見込数</w:t>
            </w:r>
          </w:p>
        </w:tc>
        <w:tc>
          <w:tcPr>
            <w:tcW w:w="1559" w:type="dxa"/>
            <w:vAlign w:val="center"/>
          </w:tcPr>
          <w:p w:rsidR="00DD5E17" w:rsidRDefault="00310227" w:rsidP="00DD5E17">
            <w:pPr>
              <w:spacing w:line="3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人</w:t>
            </w:r>
          </w:p>
          <w:p w:rsidR="00DD5E17" w:rsidRDefault="00310227" w:rsidP="00DD5E17">
            <w:pPr>
              <w:spacing w:line="3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2.17</w:t>
            </w:r>
            <w:r>
              <w:rPr>
                <w:rFonts w:ascii="ＭＳ ゴシック" w:eastAsia="ＭＳ ゴシック" w:hAnsi="ＭＳ ゴシック" w:hint="eastAsia"/>
                <w:sz w:val="20"/>
                <w:szCs w:val="20"/>
              </w:rPr>
              <w:t>％）</w:t>
            </w:r>
          </w:p>
        </w:tc>
        <w:tc>
          <w:tcPr>
            <w:tcW w:w="3827" w:type="dxa"/>
          </w:tcPr>
          <w:p w:rsidR="00DD5E17" w:rsidRDefault="00310227" w:rsidP="00DD5E17">
            <w:pPr>
              <w:spacing w:line="3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32</w:t>
            </w:r>
            <w:r>
              <w:rPr>
                <w:rFonts w:ascii="ＭＳ ゴシック" w:eastAsia="ＭＳ ゴシック" w:hAnsi="ＭＳ ゴシック" w:hint="eastAsia"/>
                <w:sz w:val="20"/>
                <w:szCs w:val="20"/>
              </w:rPr>
              <w:t>年度末時点での施設入所者数の削減見込数</w:t>
            </w:r>
          </w:p>
        </w:tc>
      </w:tr>
    </w:tbl>
    <w:p w:rsidR="00DD5E17" w:rsidRDefault="00310227" w:rsidP="00DD5E17">
      <w:pPr>
        <w:snapToGrid w:val="0"/>
      </w:pPr>
    </w:p>
    <w:p w:rsidR="00DD5E17" w:rsidRDefault="00310227" w:rsidP="00DD5E17">
      <w:pPr>
        <w:pStyle w:val="2"/>
        <w:adjustRightInd w:val="0"/>
        <w:snapToGrid w:val="0"/>
        <w:spacing w:afterLines="30" w:after="123"/>
        <w:ind w:leftChars="0" w:left="0"/>
        <w:rPr>
          <w:rFonts w:hint="eastAsia"/>
          <w:color w:val="auto"/>
        </w:rPr>
      </w:pPr>
      <w:r w:rsidRPr="005E670D">
        <w:rPr>
          <w:rFonts w:eastAsia="小塚ゴシック Pro M" w:hint="eastAsia"/>
          <w:b/>
          <w:color w:val="auto"/>
          <w:sz w:val="24"/>
        </w:rPr>
        <w:t>（２）福祉施設から一般就労への移行促進</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Default="00310227" w:rsidP="00DD5E17">
      <w:pPr>
        <w:pStyle w:val="aa"/>
        <w:ind w:leftChars="0" w:left="0"/>
        <w:rPr>
          <w:rFonts w:hint="eastAsia"/>
        </w:rPr>
      </w:pPr>
      <w:r>
        <w:rPr>
          <w:rFonts w:hint="eastAsia"/>
        </w:rPr>
        <w:t>福祉施設の利用者のうち、就労移行支援事業等を通じて、平成３２年度中に一般就労に移行する人について</w:t>
      </w:r>
      <w:r>
        <w:rPr>
          <w:rFonts w:hint="eastAsia"/>
        </w:rPr>
        <w:t>、これまでの実績及び地域の実情を踏まえて設定します。</w:t>
      </w:r>
    </w:p>
    <w:p w:rsidR="00DD5E17" w:rsidRDefault="00310227" w:rsidP="00DD5E17"/>
    <w:p w:rsidR="00DD5E17" w:rsidRDefault="00310227" w:rsidP="00DD5E17">
      <w:pPr>
        <w:ind w:leftChars="150" w:left="315"/>
        <w:rPr>
          <w:rFonts w:ascii="ＭＳ ゴシック" w:eastAsia="ＭＳ ゴシック" w:hAnsi="ＭＳ ゴシック"/>
          <w:sz w:val="24"/>
        </w:rPr>
      </w:pPr>
      <w:r>
        <w:rPr>
          <w:rFonts w:ascii="ＭＳ ゴシック" w:eastAsia="ＭＳ ゴシック" w:hAnsi="ＭＳ ゴシック" w:hint="eastAsia"/>
          <w:sz w:val="24"/>
        </w:rPr>
        <w:t>【数値目標の設定】</w:t>
      </w:r>
    </w:p>
    <w:tbl>
      <w:tblPr>
        <w:tblW w:w="0" w:type="auto"/>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3544"/>
        <w:gridCol w:w="1166"/>
        <w:gridCol w:w="3336"/>
      </w:tblGrid>
      <w:tr w:rsidR="00DD5E17" w:rsidTr="00DD5E17">
        <w:tc>
          <w:tcPr>
            <w:tcW w:w="3544"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項目</w:t>
            </w:r>
          </w:p>
        </w:tc>
        <w:tc>
          <w:tcPr>
            <w:tcW w:w="1166"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数値</w:t>
            </w:r>
          </w:p>
        </w:tc>
        <w:tc>
          <w:tcPr>
            <w:tcW w:w="3336"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算出方法</w:t>
            </w:r>
          </w:p>
        </w:tc>
      </w:tr>
      <w:tr w:rsidR="00DD5E17" w:rsidTr="00DD5E17">
        <w:tc>
          <w:tcPr>
            <w:tcW w:w="3544" w:type="dxa"/>
            <w:vAlign w:val="center"/>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年度の年間一般就労移行者数</w:t>
            </w:r>
          </w:p>
        </w:tc>
        <w:tc>
          <w:tcPr>
            <w:tcW w:w="1166" w:type="dxa"/>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13</w:t>
            </w:r>
            <w:r>
              <w:rPr>
                <w:rFonts w:ascii="ＭＳ ゴシック" w:eastAsia="ＭＳ ゴシック" w:hAnsi="ＭＳ ゴシック" w:hint="eastAsia"/>
                <w:sz w:val="20"/>
                <w:szCs w:val="20"/>
              </w:rPr>
              <w:t>人</w:t>
            </w:r>
          </w:p>
        </w:tc>
        <w:tc>
          <w:tcPr>
            <w:tcW w:w="3336" w:type="dxa"/>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年度中に福祉施設を退所して一般就労した人数の実績</w:t>
            </w:r>
          </w:p>
        </w:tc>
      </w:tr>
      <w:tr w:rsidR="00DD5E17" w:rsidTr="00DD5E17">
        <w:tc>
          <w:tcPr>
            <w:tcW w:w="3544" w:type="dxa"/>
            <w:vAlign w:val="center"/>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目標年度の年間一般就労移行者数</w:t>
            </w:r>
          </w:p>
        </w:tc>
        <w:tc>
          <w:tcPr>
            <w:tcW w:w="1166" w:type="dxa"/>
            <w:vAlign w:val="center"/>
          </w:tcPr>
          <w:p w:rsidR="00DD5E17" w:rsidRDefault="00310227" w:rsidP="00DD5E17">
            <w:pPr>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18</w:t>
            </w:r>
            <w:r>
              <w:rPr>
                <w:rFonts w:ascii="ＭＳ ゴシック" w:eastAsia="ＭＳ ゴシック" w:hAnsi="ＭＳ ゴシック" w:hint="eastAsia"/>
                <w:sz w:val="20"/>
                <w:szCs w:val="20"/>
              </w:rPr>
              <w:t>人</w:t>
            </w:r>
          </w:p>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138</w:t>
            </w:r>
            <w:r>
              <w:rPr>
                <w:rFonts w:ascii="ＭＳ ゴシック" w:eastAsia="ＭＳ ゴシック" w:hAnsi="ＭＳ ゴシック" w:hint="eastAsia"/>
                <w:sz w:val="20"/>
                <w:szCs w:val="20"/>
              </w:rPr>
              <w:t>％）</w:t>
            </w:r>
          </w:p>
        </w:tc>
        <w:tc>
          <w:tcPr>
            <w:tcW w:w="3336" w:type="dxa"/>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32</w:t>
            </w:r>
            <w:r>
              <w:rPr>
                <w:rFonts w:ascii="ＭＳ ゴシック" w:eastAsia="ＭＳ ゴシック" w:hAnsi="ＭＳ ゴシック" w:hint="eastAsia"/>
                <w:sz w:val="20"/>
                <w:szCs w:val="20"/>
              </w:rPr>
              <w:t>年度中に福祉施設を退所して一般就労する人数の目標値</w:t>
            </w:r>
          </w:p>
        </w:tc>
      </w:tr>
    </w:tbl>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3811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50" name="JAVISCODE062-28"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2-28" descr="tes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hint="eastAsia"/>
          <w:color w:val="auto"/>
        </w:rPr>
      </w:pPr>
      <w:r w:rsidRPr="005E670D">
        <w:rPr>
          <w:rFonts w:eastAsia="小塚ゴシック Pro M" w:hint="eastAsia"/>
          <w:b/>
          <w:color w:val="auto"/>
          <w:sz w:val="24"/>
        </w:rPr>
        <w:t>（３）就労移行支援事業の利用者数</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p>
    <w:p w:rsidR="00DD5E17" w:rsidRDefault="00310227" w:rsidP="00DD5E17">
      <w:pPr>
        <w:pStyle w:val="21"/>
        <w:ind w:leftChars="0" w:left="0"/>
        <w:rPr>
          <w:rFonts w:hint="eastAsia"/>
        </w:rPr>
      </w:pPr>
      <w:r>
        <w:rPr>
          <w:rFonts w:hint="eastAsia"/>
        </w:rPr>
        <w:t>就労移行支援事業の利用者数は、平成</w:t>
      </w:r>
      <w:r>
        <w:rPr>
          <w:rFonts w:hint="eastAsia"/>
        </w:rPr>
        <w:t>28</w:t>
      </w:r>
      <w:r>
        <w:rPr>
          <w:rFonts w:hint="eastAsia"/>
        </w:rPr>
        <w:t>年度末における利用者数から</w:t>
      </w:r>
      <w:r>
        <w:rPr>
          <w:rFonts w:hint="eastAsia"/>
        </w:rPr>
        <w:t>2</w:t>
      </w:r>
      <w:r>
        <w:rPr>
          <w:rFonts w:hint="eastAsia"/>
        </w:rPr>
        <w:t>割以上増加することを目</w:t>
      </w:r>
      <w:r>
        <w:rPr>
          <w:rFonts w:hint="eastAsia"/>
        </w:rPr>
        <w:t>指します。</w:t>
      </w:r>
    </w:p>
    <w:p w:rsidR="00DD5E17" w:rsidRDefault="00310227" w:rsidP="00DD5E17">
      <w:pPr>
        <w:rPr>
          <w:rFonts w:hint="eastAsia"/>
        </w:rPr>
      </w:pPr>
    </w:p>
    <w:p w:rsidR="00DD5E17" w:rsidRDefault="00310227" w:rsidP="00DD5E17">
      <w:pPr>
        <w:ind w:leftChars="150" w:left="315"/>
        <w:rPr>
          <w:rFonts w:ascii="ＭＳ ゴシック" w:eastAsia="ＭＳ ゴシック" w:hAnsi="ＭＳ ゴシック"/>
          <w:sz w:val="24"/>
        </w:rPr>
      </w:pPr>
      <w:r>
        <w:rPr>
          <w:rFonts w:ascii="ＭＳ ゴシック" w:eastAsia="ＭＳ ゴシック" w:hAnsi="ＭＳ ゴシック" w:hint="eastAsia"/>
          <w:sz w:val="24"/>
        </w:rPr>
        <w:t>【数値目標の設定】</w:t>
      </w:r>
    </w:p>
    <w:tbl>
      <w:tblPr>
        <w:tblW w:w="0" w:type="auto"/>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3194"/>
        <w:gridCol w:w="1417"/>
        <w:gridCol w:w="3435"/>
      </w:tblGrid>
      <w:tr w:rsidR="00DD5E17" w:rsidTr="00DD5E17">
        <w:tc>
          <w:tcPr>
            <w:tcW w:w="3686"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項目</w:t>
            </w:r>
          </w:p>
        </w:tc>
        <w:tc>
          <w:tcPr>
            <w:tcW w:w="1417"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数値</w:t>
            </w:r>
          </w:p>
        </w:tc>
        <w:tc>
          <w:tcPr>
            <w:tcW w:w="3969" w:type="dxa"/>
            <w:shd w:val="clear" w:color="auto" w:fill="D9D9D9"/>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算出方法</w:t>
            </w:r>
          </w:p>
        </w:tc>
      </w:tr>
      <w:tr w:rsidR="00DD5E17" w:rsidTr="00DD5E17">
        <w:tc>
          <w:tcPr>
            <w:tcW w:w="3686" w:type="dxa"/>
            <w:vAlign w:val="center"/>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年度末の就労移行支援事業利用者数</w:t>
            </w:r>
          </w:p>
        </w:tc>
        <w:tc>
          <w:tcPr>
            <w:tcW w:w="1417" w:type="dxa"/>
            <w:vAlign w:val="center"/>
          </w:tcPr>
          <w:p w:rsidR="00DD5E17" w:rsidRDefault="00310227" w:rsidP="00DD5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34</w:t>
            </w:r>
            <w:r>
              <w:rPr>
                <w:rFonts w:ascii="ＭＳ ゴシック" w:eastAsia="ＭＳ ゴシック" w:hAnsi="ＭＳ ゴシック" w:hint="eastAsia"/>
                <w:sz w:val="20"/>
                <w:szCs w:val="20"/>
              </w:rPr>
              <w:t>人</w:t>
            </w:r>
          </w:p>
        </w:tc>
        <w:tc>
          <w:tcPr>
            <w:tcW w:w="3969" w:type="dxa"/>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年度末に就労移行支援事業を利用した人数の実績</w:t>
            </w:r>
          </w:p>
        </w:tc>
      </w:tr>
      <w:tr w:rsidR="00DD5E17" w:rsidTr="00DD5E17">
        <w:tc>
          <w:tcPr>
            <w:tcW w:w="3686" w:type="dxa"/>
            <w:vAlign w:val="center"/>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目標年度の就労移行支援事業利用者数</w:t>
            </w:r>
          </w:p>
        </w:tc>
        <w:tc>
          <w:tcPr>
            <w:tcW w:w="1417" w:type="dxa"/>
            <w:vAlign w:val="center"/>
          </w:tcPr>
          <w:p w:rsidR="00DD5E17" w:rsidRDefault="00310227" w:rsidP="00DD5E17">
            <w:pPr>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41</w:t>
            </w:r>
            <w:r>
              <w:rPr>
                <w:rFonts w:ascii="ＭＳ ゴシック" w:eastAsia="ＭＳ ゴシック" w:hAnsi="ＭＳ ゴシック" w:hint="eastAsia"/>
                <w:sz w:val="20"/>
                <w:szCs w:val="20"/>
              </w:rPr>
              <w:t>人</w:t>
            </w:r>
            <w:r>
              <w:rPr>
                <w:rFonts w:ascii="ＭＳ ゴシック" w:eastAsia="ＭＳ ゴシック" w:hAnsi="ＭＳ ゴシック"/>
                <w:sz w:val="20"/>
                <w:szCs w:val="20"/>
              </w:rPr>
              <w:br/>
            </w:r>
            <w:r>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120.58</w:t>
            </w:r>
            <w:r>
              <w:rPr>
                <w:rFonts w:ascii="ＭＳ ゴシック" w:eastAsia="ＭＳ ゴシック" w:hAnsi="ＭＳ ゴシック" w:hint="eastAsia"/>
                <w:sz w:val="20"/>
                <w:szCs w:val="20"/>
              </w:rPr>
              <w:t>％）</w:t>
            </w:r>
          </w:p>
        </w:tc>
        <w:tc>
          <w:tcPr>
            <w:tcW w:w="3969" w:type="dxa"/>
          </w:tcPr>
          <w:p w:rsidR="00DD5E17" w:rsidRDefault="00310227" w:rsidP="00DD5E17">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32</w:t>
            </w:r>
            <w:r>
              <w:rPr>
                <w:rFonts w:ascii="ＭＳ ゴシック" w:eastAsia="ＭＳ ゴシック" w:hAnsi="ＭＳ ゴシック" w:hint="eastAsia"/>
                <w:sz w:val="20"/>
                <w:szCs w:val="20"/>
              </w:rPr>
              <w:t>年度末に就労移行支援事業を利用する人数の目標値</w:t>
            </w:r>
          </w:p>
        </w:tc>
      </w:tr>
    </w:tbl>
    <w:p w:rsidR="00DD5E17" w:rsidRDefault="00310227" w:rsidP="00DD5E17">
      <w:pPr>
        <w:rPr>
          <w:rFonts w:hint="eastAsia"/>
        </w:rPr>
      </w:pPr>
    </w:p>
    <w:p w:rsidR="00DD5E17" w:rsidRDefault="00310227" w:rsidP="00DD5E17">
      <w:pPr>
        <w:pStyle w:val="2"/>
        <w:adjustRightInd w:val="0"/>
        <w:snapToGrid w:val="0"/>
        <w:spacing w:afterLines="30" w:after="123"/>
        <w:ind w:leftChars="0" w:left="0"/>
        <w:rPr>
          <w:rFonts w:hint="eastAsia"/>
          <w:color w:val="auto"/>
        </w:rPr>
      </w:pPr>
      <w:r w:rsidRPr="005E670D">
        <w:rPr>
          <w:rFonts w:eastAsia="小塚ゴシック Pro M" w:hint="eastAsia"/>
          <w:b/>
          <w:color w:val="auto"/>
          <w:sz w:val="24"/>
        </w:rPr>
        <w:t>（４）就労移行支援事業所の就労移行率</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Default="00310227" w:rsidP="00DD5E17">
      <w:pPr>
        <w:pStyle w:val="aa"/>
        <w:ind w:leftChars="0" w:left="0"/>
        <w:rPr>
          <w:rFonts w:hint="eastAsia"/>
        </w:rPr>
      </w:pPr>
      <w:r>
        <w:rPr>
          <w:rFonts w:hint="eastAsia"/>
        </w:rPr>
        <w:t>国の指針では、就労移行支援事業所のうち、就労移行率が３割以上の事業所を全体の５割以上とすることを掲げています。目標に近づけるために</w:t>
      </w:r>
      <w:r>
        <w:rPr>
          <w:rFonts w:hint="eastAsia"/>
        </w:rPr>
        <w:t>、市内の企業等にも協力を求めて、職場実習の場を拡大するなどして、就労移行支援事業者をサポートする地域の協力体制づくりを目指していきます。</w:t>
      </w:r>
    </w:p>
    <w:p w:rsidR="00DD5E17" w:rsidRDefault="00310227" w:rsidP="00DD5E17">
      <w:pPr>
        <w:rPr>
          <w:rFonts w:hint="eastAsia"/>
        </w:rPr>
      </w:pPr>
    </w:p>
    <w:p w:rsidR="00DD5E17" w:rsidRDefault="00310227" w:rsidP="00DD5E17">
      <w:pPr>
        <w:pStyle w:val="2"/>
        <w:adjustRightInd w:val="0"/>
        <w:snapToGrid w:val="0"/>
        <w:spacing w:afterLines="30" w:after="123"/>
        <w:ind w:leftChars="0" w:left="0"/>
        <w:rPr>
          <w:rFonts w:eastAsia="小塚ゴシック Pro M" w:hint="eastAsia"/>
          <w:color w:val="auto"/>
        </w:rPr>
      </w:pPr>
      <w:r w:rsidRPr="005E670D">
        <w:rPr>
          <w:rFonts w:eastAsia="小塚ゴシック Pro M" w:hint="eastAsia"/>
          <w:b/>
          <w:color w:val="auto"/>
          <w:sz w:val="24"/>
        </w:rPr>
        <w:t>（５）精神障害にも対応した地域包括ケアシステムの構築</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p>
    <w:p w:rsidR="00DD5E17" w:rsidRPr="00221FE9" w:rsidRDefault="00310227" w:rsidP="00E26AC6">
      <w:pPr>
        <w:ind w:firstLineChars="100" w:firstLine="22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精神障害にも対応した地域包括ケアシステムの構築を目指し、</w:t>
      </w:r>
      <w:r w:rsidRPr="00221FE9">
        <w:rPr>
          <w:rFonts w:ascii="HG丸ｺﾞｼｯｸM-PRO" w:eastAsia="HG丸ｺﾞｼｯｸM-PRO" w:hAnsi="HG丸ｺﾞｼｯｸM-PRO" w:hint="eastAsia"/>
          <w:sz w:val="22"/>
          <w:szCs w:val="22"/>
        </w:rPr>
        <w:t>保健、医療、福祉関係者による</w:t>
      </w:r>
      <w:r>
        <w:rPr>
          <w:rFonts w:ascii="HG丸ｺﾞｼｯｸM-PRO" w:eastAsia="HG丸ｺﾞｼｯｸM-PRO" w:hAnsi="HG丸ｺﾞｼｯｸM-PRO" w:hint="eastAsia"/>
          <w:sz w:val="22"/>
          <w:szCs w:val="22"/>
        </w:rPr>
        <w:t>協議会や</w:t>
      </w:r>
      <w:r w:rsidRPr="00221FE9">
        <w:rPr>
          <w:rFonts w:ascii="HG丸ｺﾞｼｯｸM-PRO" w:eastAsia="HG丸ｺﾞｼｯｸM-PRO" w:hAnsi="HG丸ｺﾞｼｯｸM-PRO" w:hint="eastAsia"/>
          <w:sz w:val="22"/>
          <w:szCs w:val="22"/>
        </w:rPr>
        <w:t>専門部会など</w:t>
      </w:r>
      <w:r>
        <w:rPr>
          <w:rFonts w:ascii="HG丸ｺﾞｼｯｸM-PRO" w:eastAsia="HG丸ｺﾞｼｯｸM-PRO" w:hAnsi="HG丸ｺﾞｼｯｸM-PRO" w:hint="eastAsia"/>
          <w:sz w:val="22"/>
          <w:szCs w:val="22"/>
        </w:rPr>
        <w:t>、協議の場の</w:t>
      </w:r>
      <w:r w:rsidRPr="00221FE9">
        <w:rPr>
          <w:rFonts w:ascii="HG丸ｺﾞｼｯｸM-PRO" w:eastAsia="HG丸ｺﾞｼｯｸM-PRO" w:hAnsi="HG丸ｺﾞｼｯｸM-PRO" w:hint="eastAsia"/>
          <w:sz w:val="22"/>
          <w:szCs w:val="22"/>
        </w:rPr>
        <w:t>設置</w:t>
      </w:r>
      <w:r>
        <w:rPr>
          <w:rFonts w:ascii="HG丸ｺﾞｼｯｸM-PRO" w:eastAsia="HG丸ｺﾞｼｯｸM-PRO" w:hAnsi="HG丸ｺﾞｼｯｸM-PRO" w:hint="eastAsia"/>
          <w:sz w:val="22"/>
          <w:szCs w:val="22"/>
        </w:rPr>
        <w:t>について検討します。医療関係者としては</w:t>
      </w:r>
      <w:r w:rsidRPr="00221FE9">
        <w:rPr>
          <w:rFonts w:ascii="HG丸ｺﾞｼｯｸM-PRO" w:eastAsia="HG丸ｺﾞｼｯｸM-PRO" w:hAnsi="HG丸ｺﾞｼｯｸM-PRO" w:hint="eastAsia"/>
          <w:sz w:val="22"/>
          <w:szCs w:val="22"/>
        </w:rPr>
        <w:t>、病院、診療所、訪問看護ステーション等において精神科医療に携わる関係者が参加すること</w:t>
      </w:r>
      <w:r>
        <w:rPr>
          <w:rFonts w:ascii="HG丸ｺﾞｼｯｸM-PRO" w:eastAsia="HG丸ｺﾞｼｯｸM-PRO" w:hAnsi="HG丸ｺﾞｼｯｸM-PRO" w:hint="eastAsia"/>
          <w:sz w:val="22"/>
          <w:szCs w:val="22"/>
        </w:rPr>
        <w:t>や</w:t>
      </w:r>
      <w:r w:rsidRPr="00221FE9">
        <w:rPr>
          <w:rFonts w:ascii="HG丸ｺﾞｼｯｸM-PRO" w:eastAsia="HG丸ｺﾞｼｯｸM-PRO" w:hAnsi="HG丸ｺﾞｼｯｸM-PRO" w:hint="eastAsia"/>
          <w:sz w:val="22"/>
          <w:szCs w:val="22"/>
        </w:rPr>
        <w:t>、複数市町村による共同設置</w:t>
      </w:r>
      <w:r>
        <w:rPr>
          <w:rFonts w:ascii="HG丸ｺﾞｼｯｸM-PRO" w:eastAsia="HG丸ｺﾞｼｯｸM-PRO" w:hAnsi="HG丸ｺﾞｼｯｸM-PRO" w:hint="eastAsia"/>
          <w:sz w:val="22"/>
          <w:szCs w:val="22"/>
        </w:rPr>
        <w:t>を含め検討します</w:t>
      </w:r>
      <w:r w:rsidRPr="00221FE9">
        <w:rPr>
          <w:rFonts w:ascii="HG丸ｺﾞｼｯｸM-PRO" w:eastAsia="HG丸ｺﾞｼｯｸM-PRO" w:hAnsi="HG丸ｺﾞｼｯｸM-PRO" w:hint="eastAsia"/>
          <w:sz w:val="22"/>
          <w:szCs w:val="22"/>
        </w:rPr>
        <w:t>。</w:t>
      </w:r>
    </w:p>
    <w:p w:rsidR="00DD5E17" w:rsidRDefault="00310227" w:rsidP="00DD5E17">
      <w:pPr>
        <w:rPr>
          <w:rFonts w:hint="eastAsia"/>
        </w:rPr>
      </w:pPr>
    </w:p>
    <w:p w:rsidR="00DD5E17" w:rsidRDefault="00310227" w:rsidP="00DD5E17">
      <w:pPr>
        <w:pStyle w:val="2"/>
        <w:adjustRightInd w:val="0"/>
        <w:snapToGrid w:val="0"/>
        <w:spacing w:afterLines="30" w:after="123"/>
        <w:ind w:leftChars="0" w:left="0"/>
        <w:rPr>
          <w:rFonts w:eastAsia="小塚ゴシック Pro M" w:hint="eastAsia"/>
          <w:color w:val="auto"/>
        </w:rPr>
      </w:pPr>
      <w:r w:rsidRPr="005E670D">
        <w:rPr>
          <w:rFonts w:eastAsia="小塚ゴシック Pro M" w:hint="eastAsia"/>
          <w:b/>
          <w:color w:val="auto"/>
          <w:sz w:val="24"/>
        </w:rPr>
        <w:t>（６）地域生活支援拠点等の整備</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w:t>
      </w:r>
    </w:p>
    <w:p w:rsidR="00DD5E17" w:rsidRDefault="00310227" w:rsidP="00DD5E17">
      <w:pPr>
        <w:pStyle w:val="aa"/>
        <w:ind w:leftChars="0" w:left="0"/>
        <w:rPr>
          <w:rFonts w:hint="eastAsia"/>
        </w:rPr>
      </w:pPr>
      <w:r>
        <w:rPr>
          <w:rFonts w:hint="eastAsia"/>
        </w:rPr>
        <w:t>本市では「第４期障害福祉計画」において、障害者の高齢化・重度化や「親亡き後」を見据え、地域生活支援のための機能（相談、体験の機会・場、緊急時の受け入れ・対応、専門性、地域の体制づくり）を整備し、障害者の生活を地域全体で支えるサービス提供体制を構築するため、地域生活支援拠点等の整備について目標を定め、地域自立支援協議会にて検討を進めてきました。</w:t>
      </w:r>
    </w:p>
    <w:p w:rsidR="00DD5E17" w:rsidRDefault="00310227" w:rsidP="00DD5E17">
      <w:pPr>
        <w:pStyle w:val="aa"/>
        <w:ind w:leftChars="0" w:left="0"/>
        <w:rPr>
          <w:rFonts w:hint="eastAsia"/>
        </w:rPr>
      </w:pPr>
      <w:r>
        <w:rPr>
          <w:rFonts w:hint="eastAsia"/>
        </w:rPr>
        <w:t>第５期障害福祉計画では引き続き目標とし、</w:t>
      </w:r>
      <w:r w:rsidRPr="008D627F">
        <w:rPr>
          <w:rFonts w:hint="eastAsia"/>
        </w:rPr>
        <w:t>地域の事業者が機能を</w:t>
      </w:r>
      <w:r w:rsidRPr="008D627F">
        <w:rPr>
          <w:rFonts w:hint="eastAsia"/>
        </w:rPr>
        <w:t>分担して面的な支援を行う体制</w:t>
      </w:r>
      <w:r>
        <w:rPr>
          <w:rFonts w:hint="eastAsia"/>
        </w:rPr>
        <w:t>を目指し、検討を進めます。</w:t>
      </w:r>
    </w:p>
    <w:p w:rsidR="00DD5E17" w:rsidRDefault="00310227" w:rsidP="00DD5E17">
      <w:pPr>
        <w:pStyle w:val="21"/>
        <w:ind w:leftChars="0" w:left="0" w:firstLineChars="0" w:firstLine="0"/>
        <w:rPr>
          <w:rFonts w:hint="eastAsia"/>
        </w:rPr>
      </w:pPr>
    </w:p>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73913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51" name="JAVISCODE063-2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3-27" descr="tes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33664"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48"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left:0;text-align:left;margin-left:49.95pt;margin-top:15.3pt;width:160.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32640"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4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left:0;text-align:left;margin-left:-7.75pt;margin-top:-.1pt;width:2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" fillcolor="black" strokecolor="gray"/>
            </w:pict>
          </mc:Fallback>
        </mc:AlternateContent>
      </w:r>
      <w:r w:rsidR="00310227">
        <w:rPr>
          <w:rFonts w:ascii="小塚ゴシック Pro M" w:eastAsia="小塚ゴシック Pro M" w:hint="eastAsia"/>
          <w:noProof/>
          <w:color w:val="FFFFFF"/>
        </w:rPr>
        <w:t>３</w:t>
      </w:r>
      <w:r w:rsidR="00310227">
        <w:rPr>
          <w:rFonts w:ascii="小塚ゴシック Pro M" w:eastAsia="小塚ゴシック Pro M" w:hint="eastAsia"/>
          <w:noProof/>
          <w:color w:val="auto"/>
        </w:rPr>
        <w:t xml:space="preserve">　事業量の見込み</w:t>
      </w:r>
    </w:p>
    <w:p w:rsidR="00DD5E17" w:rsidRPr="00AA018B" w:rsidRDefault="00310227" w:rsidP="00DD5E17">
      <w:pPr>
        <w:rPr>
          <w:rFonts w:hint="eastAsia"/>
        </w:rPr>
      </w:pPr>
    </w:p>
    <w:p w:rsidR="00DD5E17" w:rsidRDefault="00310227" w:rsidP="00DD5E17">
      <w:pPr>
        <w:pStyle w:val="aa"/>
        <w:ind w:leftChars="0" w:left="0"/>
        <w:rPr>
          <w:rFonts w:hint="eastAsia"/>
        </w:rPr>
      </w:pPr>
      <w:r>
        <w:rPr>
          <w:rFonts w:hint="eastAsia"/>
        </w:rPr>
        <w:t>第４期計画期間中のサービス利用実績と今後の事業所の事業展開意向等を踏まえ、第５期期間における各種サービスの事業量を見込みました。</w:t>
      </w:r>
    </w:p>
    <w:p w:rsidR="00DD5E17" w:rsidRPr="00AA018B" w:rsidRDefault="00310227" w:rsidP="00DD5E17">
      <w:pPr>
        <w:pStyle w:val="aa"/>
        <w:ind w:leftChars="0" w:left="0" w:firstLineChars="0" w:firstLine="0"/>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（１）訪問系サービス</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　●　●　●　●</w:t>
      </w:r>
    </w:p>
    <w:p w:rsidR="00DD5E17" w:rsidRDefault="00310227" w:rsidP="00DD5E17">
      <w:pPr>
        <w:rPr>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〇居宅介護</w:t>
      </w:r>
    </w:p>
    <w:p w:rsidR="00DD5E17" w:rsidRDefault="00310227" w:rsidP="00DD5E17">
      <w:pPr>
        <w:pStyle w:val="aa"/>
        <w:ind w:leftChars="0" w:left="0"/>
        <w:rPr>
          <w:rFonts w:hint="eastAsia"/>
        </w:rPr>
      </w:pPr>
      <w:r>
        <w:rPr>
          <w:rFonts w:hint="eastAsia"/>
        </w:rPr>
        <w:t>自宅で身体介護や家事援助などの支援を行います。</w:t>
      </w:r>
    </w:p>
    <w:p w:rsidR="00DD5E17" w:rsidRDefault="00310227" w:rsidP="00E26AC6">
      <w:pPr>
        <w:spacing w:line="300" w:lineRule="exact"/>
        <w:ind w:leftChars="400" w:left="840" w:rightChars="-135" w:right="-283" w:firstLineChars="100" w:firstLine="180"/>
        <w:jc w:val="right"/>
        <w:rPr>
          <w:rFonts w:ascii="ＭＳ ゴシック" w:eastAsia="ＭＳ ゴシック" w:hAnsi="ＭＳ ゴシック"/>
          <w:color w:val="000000"/>
          <w:sz w:val="18"/>
          <w:szCs w:val="22"/>
        </w:rPr>
      </w:pPr>
      <w:r>
        <w:rPr>
          <w:rFonts w:ascii="ＭＳ ゴシック" w:eastAsia="ＭＳ ゴシック" w:hAnsi="ＭＳ ゴシック" w:hint="eastAsia"/>
          <w:color w:val="000000"/>
          <w:sz w:val="18"/>
          <w:szCs w:val="21"/>
        </w:rPr>
        <w:t>（月あたり）</w:t>
      </w:r>
    </w:p>
    <w:tbl>
      <w:tblPr>
        <w:tblW w:w="90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39"/>
        <w:gridCol w:w="1204"/>
        <w:gridCol w:w="1204"/>
        <w:gridCol w:w="1204"/>
        <w:gridCol w:w="1250"/>
        <w:gridCol w:w="1180"/>
        <w:gridCol w:w="1182"/>
      </w:tblGrid>
      <w:tr w:rsidR="00DD5E17" w:rsidTr="00DD5E17">
        <w:trPr>
          <w:cantSplit/>
        </w:trPr>
        <w:tc>
          <w:tcPr>
            <w:tcW w:w="1839"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612"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12"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839" w:type="dxa"/>
            <w:vMerge/>
            <w:shd w:val="clear" w:color="auto" w:fill="D9D9D9"/>
          </w:tcPr>
          <w:p w:rsidR="00DD5E17" w:rsidRDefault="00310227" w:rsidP="00DD5E17">
            <w:pPr>
              <w:rPr>
                <w:rFonts w:ascii="ＭＳ ゴシック" w:eastAsia="ＭＳ ゴシック" w:hAnsi="ＭＳ ゴシック"/>
              </w:rPr>
            </w:pPr>
          </w:p>
        </w:tc>
        <w:tc>
          <w:tcPr>
            <w:tcW w:w="120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0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50"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80"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82"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RPr="00C44168" w:rsidTr="00DD5E17">
        <w:tc>
          <w:tcPr>
            <w:tcW w:w="1839"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04"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79</w:t>
            </w:r>
          </w:p>
        </w:tc>
        <w:tc>
          <w:tcPr>
            <w:tcW w:w="1204"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65</w:t>
            </w:r>
          </w:p>
        </w:tc>
        <w:tc>
          <w:tcPr>
            <w:tcW w:w="1204" w:type="dxa"/>
            <w:tcBorders>
              <w:right w:val="single" w:sz="12" w:space="0" w:color="auto"/>
            </w:tcBorders>
          </w:tcPr>
          <w:p w:rsidR="00DD5E17" w:rsidRPr="00C44168" w:rsidRDefault="00310227" w:rsidP="00DD5E17">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76</w:t>
            </w:r>
          </w:p>
        </w:tc>
        <w:tc>
          <w:tcPr>
            <w:tcW w:w="1250" w:type="dxa"/>
            <w:tcBorders>
              <w:left w:val="single" w:sz="12" w:space="0" w:color="auto"/>
            </w:tcBorders>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78</w:t>
            </w:r>
          </w:p>
        </w:tc>
        <w:tc>
          <w:tcPr>
            <w:tcW w:w="1180"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78</w:t>
            </w:r>
          </w:p>
        </w:tc>
        <w:tc>
          <w:tcPr>
            <w:tcW w:w="1182" w:type="dxa"/>
            <w:tcBorders>
              <w:right w:val="single" w:sz="12" w:space="0" w:color="auto"/>
            </w:tcBorders>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78</w:t>
            </w:r>
          </w:p>
        </w:tc>
      </w:tr>
      <w:tr w:rsidR="00DD5E17" w:rsidRPr="00C44168" w:rsidTr="00DD5E17">
        <w:tc>
          <w:tcPr>
            <w:tcW w:w="1839"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利用時間数</w:t>
            </w:r>
            <w:r>
              <w:rPr>
                <w:rFonts w:ascii="ＭＳ ゴシック" w:eastAsia="ＭＳ ゴシック" w:hAnsi="ＭＳ ゴシック" w:hint="eastAsia"/>
                <w:sz w:val="20"/>
              </w:rPr>
              <w:t>(</w:t>
            </w:r>
            <w:r>
              <w:rPr>
                <w:rFonts w:ascii="ＭＳ ゴシック" w:eastAsia="ＭＳ ゴシック" w:hAnsi="ＭＳ ゴシック" w:hint="eastAsia"/>
                <w:sz w:val="20"/>
              </w:rPr>
              <w:t>時間</w:t>
            </w:r>
            <w:r>
              <w:rPr>
                <w:rFonts w:ascii="ＭＳ ゴシック" w:eastAsia="ＭＳ ゴシック" w:hAnsi="ＭＳ ゴシック" w:hint="eastAsia"/>
                <w:sz w:val="20"/>
              </w:rPr>
              <w:t>)</w:t>
            </w:r>
          </w:p>
        </w:tc>
        <w:tc>
          <w:tcPr>
            <w:tcW w:w="1204"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852</w:t>
            </w:r>
          </w:p>
        </w:tc>
        <w:tc>
          <w:tcPr>
            <w:tcW w:w="1204"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758</w:t>
            </w:r>
          </w:p>
        </w:tc>
        <w:tc>
          <w:tcPr>
            <w:tcW w:w="1204" w:type="dxa"/>
            <w:tcBorders>
              <w:right w:val="single" w:sz="12" w:space="0" w:color="auto"/>
            </w:tcBorders>
          </w:tcPr>
          <w:p w:rsidR="00DD5E17" w:rsidRPr="00C44168" w:rsidRDefault="00310227" w:rsidP="00DD5E17">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883</w:t>
            </w:r>
          </w:p>
        </w:tc>
        <w:tc>
          <w:tcPr>
            <w:tcW w:w="1250" w:type="dxa"/>
            <w:tcBorders>
              <w:left w:val="single" w:sz="12" w:space="0" w:color="auto"/>
              <w:bottom w:val="single" w:sz="12" w:space="0" w:color="auto"/>
            </w:tcBorders>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858</w:t>
            </w:r>
          </w:p>
        </w:tc>
        <w:tc>
          <w:tcPr>
            <w:tcW w:w="1180" w:type="dxa"/>
            <w:tcBorders>
              <w:bottom w:val="single" w:sz="12" w:space="0" w:color="auto"/>
            </w:tcBorders>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858</w:t>
            </w:r>
          </w:p>
        </w:tc>
        <w:tc>
          <w:tcPr>
            <w:tcW w:w="1182" w:type="dxa"/>
            <w:tcBorders>
              <w:bottom w:val="single" w:sz="12" w:space="0" w:color="auto"/>
              <w:right w:val="single" w:sz="12" w:space="0" w:color="auto"/>
            </w:tcBorders>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858</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〇重度訪問介護</w:t>
      </w:r>
    </w:p>
    <w:p w:rsidR="00DD5E17" w:rsidRDefault="00310227" w:rsidP="00DD5E17">
      <w:pPr>
        <w:pStyle w:val="aa"/>
        <w:ind w:leftChars="0" w:left="0"/>
        <w:rPr>
          <w:rFonts w:hint="eastAsia"/>
        </w:rPr>
      </w:pPr>
      <w:r>
        <w:rPr>
          <w:rFonts w:hint="eastAsia"/>
        </w:rPr>
        <w:t>重度の肢体不自由者</w:t>
      </w:r>
      <w:r>
        <w:rPr>
          <w:rFonts w:hint="eastAsia"/>
          <w:color w:val="000000"/>
        </w:rPr>
        <w:t>や知的障害・精神障害</w:t>
      </w:r>
      <w:r>
        <w:rPr>
          <w:rFonts w:hint="eastAsia"/>
        </w:rPr>
        <w:t>で、常時介護を必要とする方に、入浴・排せつ・食事などの介護を総合的に行います。</w:t>
      </w:r>
    </w:p>
    <w:p w:rsidR="00DD5E17" w:rsidRDefault="00310227" w:rsidP="00E26AC6">
      <w:pPr>
        <w:spacing w:line="300" w:lineRule="exact"/>
        <w:ind w:leftChars="400" w:left="840" w:rightChars="-135" w:right="-283" w:firstLineChars="100" w:firstLine="180"/>
        <w:jc w:val="right"/>
        <w:rPr>
          <w:rFonts w:ascii="ＭＳ ゴシック" w:eastAsia="ＭＳ ゴシック" w:hAnsi="ＭＳ ゴシック"/>
          <w:color w:val="000000"/>
          <w:sz w:val="18"/>
          <w:szCs w:val="22"/>
        </w:rPr>
      </w:pPr>
      <w:r>
        <w:rPr>
          <w:rFonts w:ascii="ＭＳ ゴシック" w:eastAsia="ＭＳ ゴシック" w:hAnsi="ＭＳ ゴシック" w:hint="eastAsia"/>
          <w:color w:val="000000"/>
          <w:sz w:val="18"/>
          <w:szCs w:val="21"/>
        </w:rPr>
        <w:t>（月あたり）</w:t>
      </w:r>
    </w:p>
    <w:tbl>
      <w:tblPr>
        <w:tblW w:w="90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4"/>
        <w:gridCol w:w="1209"/>
        <w:gridCol w:w="1199"/>
        <w:gridCol w:w="1200"/>
        <w:gridCol w:w="1208"/>
        <w:gridCol w:w="1208"/>
        <w:gridCol w:w="1209"/>
      </w:tblGrid>
      <w:tr w:rsidR="00DD5E17" w:rsidTr="00DD5E17">
        <w:trPr>
          <w:cantSplit/>
        </w:trPr>
        <w:tc>
          <w:tcPr>
            <w:tcW w:w="184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60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25"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844" w:type="dxa"/>
            <w:vMerge/>
            <w:shd w:val="clear" w:color="auto" w:fill="D9D9D9"/>
          </w:tcPr>
          <w:p w:rsidR="00DD5E17" w:rsidRDefault="00310227" w:rsidP="00DD5E17">
            <w:pPr>
              <w:rPr>
                <w:rFonts w:ascii="ＭＳ ゴシック" w:eastAsia="ＭＳ ゴシック" w:hAnsi="ＭＳ ゴシック"/>
                <w:sz w:val="20"/>
              </w:rPr>
            </w:pPr>
          </w:p>
        </w:tc>
        <w:tc>
          <w:tcPr>
            <w:tcW w:w="120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sz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sz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8" w:type="dxa"/>
            <w:tcBorders>
              <w:left w:val="single" w:sz="12" w:space="0" w:color="auto"/>
            </w:tcBorders>
            <w:shd w:val="clear" w:color="auto" w:fill="D9D9D9"/>
          </w:tcPr>
          <w:p w:rsidR="00DD5E17" w:rsidRDefault="00310227" w:rsidP="00DD5E17">
            <w:pPr>
              <w:rPr>
                <w:rFonts w:ascii="ＭＳ ゴシック" w:eastAsia="ＭＳ ゴシック" w:hAnsi="ＭＳ ゴシック"/>
                <w:sz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8" w:type="dxa"/>
            <w:shd w:val="clear" w:color="auto" w:fill="D9D9D9"/>
          </w:tcPr>
          <w:p w:rsidR="00DD5E17" w:rsidRDefault="00310227" w:rsidP="00DD5E17">
            <w:pPr>
              <w:rPr>
                <w:rFonts w:ascii="ＭＳ ゴシック" w:eastAsia="ＭＳ ゴシック" w:hAnsi="ＭＳ ゴシック"/>
                <w:sz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9" w:type="dxa"/>
            <w:tcBorders>
              <w:right w:val="single" w:sz="12" w:space="0" w:color="auto"/>
            </w:tcBorders>
            <w:shd w:val="clear" w:color="auto" w:fill="D9D9D9"/>
          </w:tcPr>
          <w:p w:rsidR="00DD5E17" w:rsidRDefault="00310227" w:rsidP="00DD5E17">
            <w:pPr>
              <w:rPr>
                <w:rFonts w:ascii="ＭＳ ゴシック" w:eastAsia="ＭＳ ゴシック" w:hAnsi="ＭＳ ゴシック"/>
                <w:sz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RPr="00C44168" w:rsidTr="00DD5E17">
        <w:tc>
          <w:tcPr>
            <w:tcW w:w="184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w:t>
            </w:r>
            <w:r>
              <w:rPr>
                <w:rFonts w:ascii="ＭＳ ゴシック" w:eastAsia="ＭＳ ゴシック" w:hAnsi="ＭＳ ゴシック" w:hint="eastAsia"/>
                <w:sz w:val="20"/>
              </w:rPr>
              <w:t>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09"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21</w:t>
            </w:r>
          </w:p>
        </w:tc>
        <w:tc>
          <w:tcPr>
            <w:tcW w:w="1199"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19</w:t>
            </w:r>
          </w:p>
        </w:tc>
        <w:tc>
          <w:tcPr>
            <w:tcW w:w="1200" w:type="dxa"/>
            <w:tcBorders>
              <w:right w:val="single" w:sz="12" w:space="0" w:color="auto"/>
            </w:tcBorders>
          </w:tcPr>
          <w:p w:rsidR="00DD5E17" w:rsidRPr="00C44168" w:rsidRDefault="00310227" w:rsidP="00DD5E17">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w:t>
            </w:r>
          </w:p>
        </w:tc>
        <w:tc>
          <w:tcPr>
            <w:tcW w:w="1208" w:type="dxa"/>
            <w:tcBorders>
              <w:left w:val="single" w:sz="12" w:space="0" w:color="auto"/>
            </w:tcBorders>
          </w:tcPr>
          <w:p w:rsidR="00DD5E17" w:rsidRPr="00C44168" w:rsidRDefault="00310227" w:rsidP="00DD5E17">
            <w:pPr>
              <w:jc w:val="right"/>
              <w:rPr>
                <w:rFonts w:ascii="ＭＳ ゴシック" w:eastAsia="ＭＳ ゴシック" w:hAnsi="ＭＳ ゴシック"/>
                <w:color w:val="000000"/>
                <w:sz w:val="20"/>
                <w:szCs w:val="20"/>
              </w:rPr>
            </w:pPr>
            <w:r w:rsidRPr="00C44168">
              <w:rPr>
                <w:rFonts w:ascii="ＭＳ ゴシック" w:eastAsia="ＭＳ ゴシック" w:hAnsi="ＭＳ ゴシック" w:hint="eastAsia"/>
                <w:color w:val="000000"/>
                <w:sz w:val="20"/>
                <w:szCs w:val="20"/>
              </w:rPr>
              <w:t>23</w:t>
            </w:r>
          </w:p>
        </w:tc>
        <w:tc>
          <w:tcPr>
            <w:tcW w:w="1208" w:type="dxa"/>
          </w:tcPr>
          <w:p w:rsidR="00DD5E17" w:rsidRPr="00C44168" w:rsidRDefault="00310227" w:rsidP="00DD5E17">
            <w:pPr>
              <w:jc w:val="right"/>
              <w:rPr>
                <w:rFonts w:ascii="ＭＳ ゴシック" w:eastAsia="ＭＳ ゴシック" w:hAnsi="ＭＳ ゴシック"/>
                <w:color w:val="000000"/>
                <w:sz w:val="20"/>
                <w:szCs w:val="20"/>
              </w:rPr>
            </w:pPr>
            <w:r w:rsidRPr="00C44168">
              <w:rPr>
                <w:rFonts w:ascii="ＭＳ ゴシック" w:eastAsia="ＭＳ ゴシック" w:hAnsi="ＭＳ ゴシック" w:hint="eastAsia"/>
                <w:color w:val="000000"/>
                <w:sz w:val="20"/>
                <w:szCs w:val="20"/>
              </w:rPr>
              <w:t>24</w:t>
            </w:r>
          </w:p>
        </w:tc>
        <w:tc>
          <w:tcPr>
            <w:tcW w:w="1209" w:type="dxa"/>
            <w:tcBorders>
              <w:right w:val="single" w:sz="12" w:space="0" w:color="auto"/>
            </w:tcBorders>
          </w:tcPr>
          <w:p w:rsidR="00DD5E17" w:rsidRPr="00C44168" w:rsidRDefault="00310227" w:rsidP="00DD5E17">
            <w:pPr>
              <w:jc w:val="right"/>
              <w:rPr>
                <w:rFonts w:ascii="ＭＳ ゴシック" w:eastAsia="ＭＳ ゴシック" w:hAnsi="ＭＳ ゴシック"/>
                <w:color w:val="000000"/>
                <w:sz w:val="20"/>
                <w:szCs w:val="20"/>
              </w:rPr>
            </w:pPr>
            <w:r w:rsidRPr="00C44168">
              <w:rPr>
                <w:rFonts w:ascii="ＭＳ ゴシック" w:eastAsia="ＭＳ ゴシック" w:hAnsi="ＭＳ ゴシック" w:hint="eastAsia"/>
                <w:color w:val="000000"/>
                <w:sz w:val="20"/>
                <w:szCs w:val="20"/>
              </w:rPr>
              <w:t>25</w:t>
            </w:r>
          </w:p>
        </w:tc>
      </w:tr>
      <w:tr w:rsidR="00DD5E17" w:rsidRPr="00C44168" w:rsidTr="00DD5E17">
        <w:tc>
          <w:tcPr>
            <w:tcW w:w="1844"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利用時間数</w:t>
            </w:r>
            <w:r>
              <w:rPr>
                <w:rFonts w:ascii="ＭＳ ゴシック" w:eastAsia="ＭＳ ゴシック" w:hAnsi="ＭＳ ゴシック" w:hint="eastAsia"/>
                <w:sz w:val="20"/>
              </w:rPr>
              <w:t>(</w:t>
            </w:r>
            <w:r>
              <w:rPr>
                <w:rFonts w:ascii="ＭＳ ゴシック" w:eastAsia="ＭＳ ゴシック" w:hAnsi="ＭＳ ゴシック" w:hint="eastAsia"/>
                <w:sz w:val="20"/>
              </w:rPr>
              <w:t>時間</w:t>
            </w:r>
            <w:r>
              <w:rPr>
                <w:rFonts w:ascii="ＭＳ ゴシック" w:eastAsia="ＭＳ ゴシック" w:hAnsi="ＭＳ ゴシック" w:hint="eastAsia"/>
                <w:sz w:val="20"/>
              </w:rPr>
              <w:t>)</w:t>
            </w:r>
          </w:p>
        </w:tc>
        <w:tc>
          <w:tcPr>
            <w:tcW w:w="1209"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7,233</w:t>
            </w:r>
          </w:p>
        </w:tc>
        <w:tc>
          <w:tcPr>
            <w:tcW w:w="1199" w:type="dxa"/>
          </w:tcPr>
          <w:p w:rsidR="00DD5E17" w:rsidRPr="00C44168" w:rsidRDefault="00310227" w:rsidP="00DD5E17">
            <w:pPr>
              <w:jc w:val="right"/>
              <w:rPr>
                <w:rFonts w:ascii="ＭＳ ゴシック" w:eastAsia="ＭＳ ゴシック" w:hAnsi="ＭＳ ゴシック"/>
                <w:sz w:val="20"/>
                <w:szCs w:val="20"/>
              </w:rPr>
            </w:pPr>
            <w:r w:rsidRPr="00C44168">
              <w:rPr>
                <w:rFonts w:ascii="ＭＳ ゴシック" w:eastAsia="ＭＳ ゴシック" w:hAnsi="ＭＳ ゴシック" w:hint="eastAsia"/>
                <w:sz w:val="20"/>
                <w:szCs w:val="20"/>
              </w:rPr>
              <w:t>6,479</w:t>
            </w:r>
          </w:p>
        </w:tc>
        <w:tc>
          <w:tcPr>
            <w:tcW w:w="1200" w:type="dxa"/>
            <w:tcBorders>
              <w:right w:val="single" w:sz="12" w:space="0" w:color="auto"/>
            </w:tcBorders>
          </w:tcPr>
          <w:p w:rsidR="00DD5E17" w:rsidRPr="00C44168" w:rsidRDefault="00310227" w:rsidP="00DD5E17">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7,115</w:t>
            </w:r>
          </w:p>
        </w:tc>
        <w:tc>
          <w:tcPr>
            <w:tcW w:w="1208" w:type="dxa"/>
            <w:tcBorders>
              <w:left w:val="single" w:sz="12" w:space="0" w:color="auto"/>
              <w:bottom w:val="single" w:sz="12" w:space="0" w:color="auto"/>
            </w:tcBorders>
          </w:tcPr>
          <w:p w:rsidR="00DD5E17" w:rsidRPr="00C44168" w:rsidRDefault="00310227" w:rsidP="00DD5E17">
            <w:pPr>
              <w:jc w:val="right"/>
              <w:rPr>
                <w:rFonts w:ascii="ＭＳ ゴシック" w:eastAsia="ＭＳ ゴシック" w:hAnsi="ＭＳ ゴシック"/>
                <w:color w:val="000000"/>
                <w:sz w:val="20"/>
                <w:szCs w:val="20"/>
              </w:rPr>
            </w:pPr>
            <w:r w:rsidRPr="00C44168">
              <w:rPr>
                <w:rFonts w:ascii="ＭＳ ゴシック" w:eastAsia="ＭＳ ゴシック" w:hAnsi="ＭＳ ゴシック" w:hint="eastAsia"/>
                <w:color w:val="000000"/>
                <w:sz w:val="20"/>
                <w:szCs w:val="20"/>
              </w:rPr>
              <w:t>7,820</w:t>
            </w:r>
          </w:p>
        </w:tc>
        <w:tc>
          <w:tcPr>
            <w:tcW w:w="1208" w:type="dxa"/>
            <w:tcBorders>
              <w:bottom w:val="single" w:sz="12" w:space="0" w:color="auto"/>
            </w:tcBorders>
          </w:tcPr>
          <w:p w:rsidR="00DD5E17" w:rsidRPr="00C44168" w:rsidRDefault="00310227" w:rsidP="00DD5E17">
            <w:pPr>
              <w:jc w:val="right"/>
              <w:rPr>
                <w:rFonts w:ascii="ＭＳ ゴシック" w:eastAsia="ＭＳ ゴシック" w:hAnsi="ＭＳ ゴシック"/>
                <w:color w:val="000000"/>
                <w:sz w:val="20"/>
                <w:szCs w:val="20"/>
              </w:rPr>
            </w:pPr>
            <w:r w:rsidRPr="00C44168">
              <w:rPr>
                <w:rFonts w:ascii="ＭＳ ゴシック" w:eastAsia="ＭＳ ゴシック" w:hAnsi="ＭＳ ゴシック" w:hint="eastAsia"/>
                <w:color w:val="000000"/>
                <w:sz w:val="20"/>
                <w:szCs w:val="20"/>
              </w:rPr>
              <w:t>8,160</w:t>
            </w:r>
          </w:p>
        </w:tc>
        <w:tc>
          <w:tcPr>
            <w:tcW w:w="1209" w:type="dxa"/>
            <w:tcBorders>
              <w:bottom w:val="single" w:sz="12" w:space="0" w:color="auto"/>
              <w:right w:val="single" w:sz="12" w:space="0" w:color="auto"/>
            </w:tcBorders>
          </w:tcPr>
          <w:p w:rsidR="00DD5E17" w:rsidRPr="00C44168" w:rsidRDefault="00310227" w:rsidP="00DD5E17">
            <w:pPr>
              <w:jc w:val="right"/>
              <w:rPr>
                <w:rFonts w:ascii="ＭＳ ゴシック" w:eastAsia="ＭＳ ゴシック" w:hAnsi="ＭＳ ゴシック"/>
                <w:color w:val="000000"/>
                <w:sz w:val="20"/>
                <w:szCs w:val="20"/>
              </w:rPr>
            </w:pPr>
            <w:r w:rsidRPr="00C44168">
              <w:rPr>
                <w:rFonts w:ascii="ＭＳ ゴシック" w:eastAsia="ＭＳ ゴシック" w:hAnsi="ＭＳ ゴシック" w:hint="eastAsia"/>
                <w:color w:val="000000"/>
                <w:sz w:val="20"/>
                <w:szCs w:val="20"/>
              </w:rPr>
              <w:t>8,500</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 xml:space="preserve"> 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〇同行援護</w:t>
      </w:r>
    </w:p>
    <w:p w:rsidR="00DD5E17" w:rsidRDefault="00310227" w:rsidP="00DD5E17">
      <w:pPr>
        <w:pStyle w:val="21"/>
        <w:ind w:leftChars="0" w:left="0"/>
        <w:rPr>
          <w:rFonts w:hint="eastAsia"/>
        </w:rPr>
      </w:pPr>
      <w:r>
        <w:rPr>
          <w:rFonts w:hint="eastAsia"/>
        </w:rPr>
        <w:t>視覚障害により移動に著しい困難がある方に、外出時に同行し、移動に必要な情報を提供し、移動の支援を行います。</w:t>
      </w:r>
    </w:p>
    <w:p w:rsidR="00DD5E17" w:rsidRDefault="00310227" w:rsidP="00E26AC6">
      <w:pPr>
        <w:spacing w:line="300" w:lineRule="exact"/>
        <w:ind w:leftChars="400" w:left="840" w:rightChars="-135" w:right="-283" w:firstLineChars="100" w:firstLine="180"/>
        <w:jc w:val="right"/>
        <w:rPr>
          <w:rFonts w:ascii="ＭＳ ゴシック" w:eastAsia="ＭＳ ゴシック" w:hAnsi="ＭＳ ゴシック"/>
          <w:color w:val="000000"/>
          <w:sz w:val="18"/>
          <w:szCs w:val="22"/>
        </w:rPr>
      </w:pPr>
      <w:r>
        <w:rPr>
          <w:rFonts w:ascii="ＭＳ ゴシック" w:eastAsia="ＭＳ ゴシック" w:hAnsi="ＭＳ ゴシック" w:hint="eastAsia"/>
          <w:color w:val="000000"/>
          <w:sz w:val="18"/>
          <w:szCs w:val="21"/>
        </w:rPr>
        <w:t>（月あたり）</w:t>
      </w:r>
    </w:p>
    <w:tbl>
      <w:tblPr>
        <w:tblW w:w="90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54"/>
        <w:gridCol w:w="1194"/>
        <w:gridCol w:w="1195"/>
        <w:gridCol w:w="1195"/>
        <w:gridCol w:w="1213"/>
        <w:gridCol w:w="1213"/>
        <w:gridCol w:w="1213"/>
      </w:tblGrid>
      <w:tr w:rsidR="00DD5E17" w:rsidTr="00DD5E17">
        <w:trPr>
          <w:cantSplit/>
        </w:trPr>
        <w:tc>
          <w:tcPr>
            <w:tcW w:w="18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39"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8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3"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8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21</w:t>
            </w:r>
          </w:p>
        </w:tc>
        <w:tc>
          <w:tcPr>
            <w:tcW w:w="1195"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195"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25</w:t>
            </w:r>
          </w:p>
        </w:tc>
        <w:tc>
          <w:tcPr>
            <w:tcW w:w="1213" w:type="dxa"/>
            <w:tcBorders>
              <w:lef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27</w:t>
            </w:r>
          </w:p>
        </w:tc>
        <w:tc>
          <w:tcPr>
            <w:tcW w:w="1213"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28</w:t>
            </w:r>
          </w:p>
        </w:tc>
        <w:tc>
          <w:tcPr>
            <w:tcW w:w="1213"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29</w:t>
            </w:r>
          </w:p>
        </w:tc>
      </w:tr>
      <w:tr w:rsidR="00DD5E17" w:rsidTr="00DD5E17">
        <w:tc>
          <w:tcPr>
            <w:tcW w:w="1854"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利用時間数</w:t>
            </w:r>
            <w:r>
              <w:rPr>
                <w:rFonts w:ascii="ＭＳ ゴシック" w:eastAsia="ＭＳ ゴシック" w:hAnsi="ＭＳ ゴシック" w:hint="eastAsia"/>
                <w:sz w:val="20"/>
              </w:rPr>
              <w:t>(</w:t>
            </w:r>
            <w:r>
              <w:rPr>
                <w:rFonts w:ascii="ＭＳ ゴシック" w:eastAsia="ＭＳ ゴシック" w:hAnsi="ＭＳ ゴシック" w:hint="eastAsia"/>
                <w:sz w:val="20"/>
              </w:rPr>
              <w:t>時間</w:t>
            </w:r>
            <w:r>
              <w:rPr>
                <w:rFonts w:ascii="ＭＳ ゴシック" w:eastAsia="ＭＳ ゴシック" w:hAnsi="ＭＳ ゴシック" w:hint="eastAsia"/>
                <w:sz w:val="20"/>
              </w:rPr>
              <w:t>)</w:t>
            </w:r>
          </w:p>
        </w:tc>
        <w:tc>
          <w:tcPr>
            <w:tcW w:w="1194"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402</w:t>
            </w:r>
          </w:p>
        </w:tc>
        <w:tc>
          <w:tcPr>
            <w:tcW w:w="1195"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423</w:t>
            </w:r>
          </w:p>
        </w:tc>
        <w:tc>
          <w:tcPr>
            <w:tcW w:w="1195"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501</w:t>
            </w:r>
          </w:p>
        </w:tc>
        <w:tc>
          <w:tcPr>
            <w:tcW w:w="1213" w:type="dxa"/>
            <w:tcBorders>
              <w:left w:val="single" w:sz="12" w:space="0" w:color="auto"/>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486</w:t>
            </w:r>
          </w:p>
        </w:tc>
        <w:tc>
          <w:tcPr>
            <w:tcW w:w="1213" w:type="dxa"/>
            <w:tcBorders>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504</w:t>
            </w:r>
          </w:p>
        </w:tc>
        <w:tc>
          <w:tcPr>
            <w:tcW w:w="1213" w:type="dxa"/>
            <w:tcBorders>
              <w:bottom w:val="single" w:sz="12" w:space="0" w:color="auto"/>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522</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4016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54" name="JAVISCODE064-45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4-453" descr="tes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〇行動援護</w:t>
      </w:r>
    </w:p>
    <w:p w:rsidR="00DD5E17" w:rsidRDefault="00310227" w:rsidP="00DD5E17">
      <w:pPr>
        <w:pStyle w:val="21"/>
        <w:ind w:leftChars="0" w:left="0"/>
        <w:rPr>
          <w:rFonts w:hint="eastAsia"/>
        </w:rPr>
      </w:pPr>
      <w:r>
        <w:rPr>
          <w:rFonts w:hint="eastAsia"/>
        </w:rPr>
        <w:t>行動障害のある知的障害者・精神障害者で、常時介護を必要とする方に、移動の介護や危険回避の援護などを行います。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90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54"/>
        <w:gridCol w:w="1194"/>
        <w:gridCol w:w="1195"/>
        <w:gridCol w:w="1195"/>
        <w:gridCol w:w="1213"/>
        <w:gridCol w:w="1213"/>
        <w:gridCol w:w="1213"/>
      </w:tblGrid>
      <w:tr w:rsidR="00DD5E17" w:rsidTr="00DD5E17">
        <w:trPr>
          <w:cantSplit/>
        </w:trPr>
        <w:tc>
          <w:tcPr>
            <w:tcW w:w="18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39"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8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3"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8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22</w:t>
            </w:r>
          </w:p>
        </w:tc>
        <w:tc>
          <w:tcPr>
            <w:tcW w:w="1195"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w:t>
            </w:r>
          </w:p>
        </w:tc>
        <w:tc>
          <w:tcPr>
            <w:tcW w:w="1195"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w:t>
            </w:r>
          </w:p>
        </w:tc>
        <w:tc>
          <w:tcPr>
            <w:tcW w:w="1213" w:type="dxa"/>
            <w:tcBorders>
              <w:lef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213"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213"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25</w:t>
            </w:r>
          </w:p>
        </w:tc>
      </w:tr>
      <w:tr w:rsidR="00DD5E17" w:rsidTr="00DD5E17">
        <w:tc>
          <w:tcPr>
            <w:tcW w:w="1854"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利用時間数</w:t>
            </w:r>
            <w:r>
              <w:rPr>
                <w:rFonts w:ascii="ＭＳ ゴシック" w:eastAsia="ＭＳ ゴシック" w:hAnsi="ＭＳ ゴシック" w:hint="eastAsia"/>
                <w:sz w:val="20"/>
              </w:rPr>
              <w:t>(</w:t>
            </w:r>
            <w:r>
              <w:rPr>
                <w:rFonts w:ascii="ＭＳ ゴシック" w:eastAsia="ＭＳ ゴシック" w:hAnsi="ＭＳ ゴシック" w:hint="eastAsia"/>
                <w:sz w:val="20"/>
              </w:rPr>
              <w:t>時間</w:t>
            </w:r>
            <w:r>
              <w:rPr>
                <w:rFonts w:ascii="ＭＳ ゴシック" w:eastAsia="ＭＳ ゴシック" w:hAnsi="ＭＳ ゴシック" w:hint="eastAsia"/>
                <w:sz w:val="20"/>
              </w:rPr>
              <w:t>)</w:t>
            </w:r>
          </w:p>
        </w:tc>
        <w:tc>
          <w:tcPr>
            <w:tcW w:w="1194"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674</w:t>
            </w:r>
          </w:p>
        </w:tc>
        <w:tc>
          <w:tcPr>
            <w:tcW w:w="1195"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677</w:t>
            </w:r>
          </w:p>
        </w:tc>
        <w:tc>
          <w:tcPr>
            <w:tcW w:w="1195"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r>
              <w:rPr>
                <w:rFonts w:ascii="ＭＳ ゴシック" w:eastAsia="ＭＳ ゴシック" w:hAnsi="ＭＳ ゴシック" w:hint="eastAsia"/>
                <w:sz w:val="20"/>
                <w:szCs w:val="22"/>
              </w:rPr>
              <w:t>56</w:t>
            </w:r>
          </w:p>
        </w:tc>
        <w:tc>
          <w:tcPr>
            <w:tcW w:w="1213" w:type="dxa"/>
            <w:tcBorders>
              <w:left w:val="single" w:sz="12" w:space="0" w:color="auto"/>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720</w:t>
            </w:r>
          </w:p>
        </w:tc>
        <w:tc>
          <w:tcPr>
            <w:tcW w:w="1213" w:type="dxa"/>
            <w:tcBorders>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720</w:t>
            </w:r>
          </w:p>
        </w:tc>
        <w:tc>
          <w:tcPr>
            <w:tcW w:w="1213" w:type="dxa"/>
            <w:tcBorders>
              <w:bottom w:val="single" w:sz="12" w:space="0" w:color="auto"/>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720</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sz w:val="24"/>
          <w:shd w:val="pct15" w:color="auto" w:fill="FFFFFF"/>
        </w:rPr>
        <w:t>【訪問系サービスの見込量確保に向けての方策】</w:t>
      </w:r>
    </w:p>
    <w:p w:rsidR="00DD5E17" w:rsidRDefault="00310227" w:rsidP="00E26AC6">
      <w:pPr>
        <w:pStyle w:val="21"/>
        <w:ind w:leftChars="0" w:left="220" w:hangingChars="100" w:hanging="220"/>
        <w:rPr>
          <w:rFonts w:hint="eastAsia"/>
        </w:rPr>
      </w:pPr>
      <w:r>
        <w:rPr>
          <w:rFonts w:hint="eastAsia"/>
        </w:rPr>
        <w:t>○同行援護や行動援護など、福祉人材の不足により利用者の需要に対応できない状況について、事業所と連携して人材の確保に努めます。</w:t>
      </w:r>
    </w:p>
    <w:p w:rsidR="00DD5E17" w:rsidRDefault="00310227" w:rsidP="00E26AC6">
      <w:pPr>
        <w:pStyle w:val="21"/>
        <w:ind w:leftChars="0" w:left="220" w:hangingChars="100" w:hanging="220"/>
        <w:rPr>
          <w:rFonts w:hint="eastAsia"/>
        </w:rPr>
      </w:pPr>
      <w:r>
        <w:rPr>
          <w:rFonts w:hint="eastAsia"/>
        </w:rPr>
        <w:t>○サービスの質の向上や福祉人材のスキルアップのため、研修情報の提供や地域自立支援協議会主催の講演会等を実施します。</w:t>
      </w:r>
    </w:p>
    <w:p w:rsidR="00DD5E17" w:rsidRDefault="00310227" w:rsidP="00DD5E17">
      <w:pPr>
        <w:pStyle w:val="21"/>
        <w:ind w:leftChars="0" w:left="0" w:firstLineChars="0" w:firstLine="0"/>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4118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55" name="JAVISCODE065-12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5-123" descr="tes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（２）日中活動系サービス</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〇生活介護</w:t>
      </w:r>
    </w:p>
    <w:p w:rsidR="00DD5E17" w:rsidRDefault="00310227" w:rsidP="00DD5E17">
      <w:pPr>
        <w:pStyle w:val="21"/>
        <w:ind w:leftChars="0" w:left="0"/>
        <w:rPr>
          <w:rFonts w:hint="eastAsia"/>
        </w:rPr>
      </w:pPr>
      <w:r>
        <w:rPr>
          <w:rFonts w:hint="eastAsia"/>
        </w:rPr>
        <w:t>常に介護を必要とする障害者に対し、施設等で入浴・排せつ・食事などの介護や創作的活動・生産活動の機会を提供します。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200"/>
        <w:gridCol w:w="1200"/>
        <w:gridCol w:w="1203"/>
        <w:gridCol w:w="1203"/>
        <w:gridCol w:w="1204"/>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9"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10"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00"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3"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230</w:t>
            </w:r>
          </w:p>
        </w:tc>
        <w:tc>
          <w:tcPr>
            <w:tcW w:w="1200"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234</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236</w:t>
            </w:r>
          </w:p>
        </w:tc>
        <w:tc>
          <w:tcPr>
            <w:tcW w:w="120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242</w:t>
            </w:r>
          </w:p>
        </w:tc>
        <w:tc>
          <w:tcPr>
            <w:tcW w:w="1203"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248</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254</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4,804</w:t>
            </w:r>
          </w:p>
        </w:tc>
        <w:tc>
          <w:tcPr>
            <w:tcW w:w="1200"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4,883</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4,495</w:t>
            </w:r>
          </w:p>
        </w:tc>
        <w:tc>
          <w:tcPr>
            <w:tcW w:w="1203"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4,840</w:t>
            </w:r>
          </w:p>
        </w:tc>
        <w:tc>
          <w:tcPr>
            <w:tcW w:w="1203"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4,960</w:t>
            </w:r>
          </w:p>
        </w:tc>
        <w:tc>
          <w:tcPr>
            <w:tcW w:w="1204"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5,080</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〇自立訓練（機能訓練）</w:t>
      </w:r>
    </w:p>
    <w:p w:rsidR="00DD5E17" w:rsidRDefault="00310227" w:rsidP="00DD5E17">
      <w:pPr>
        <w:pStyle w:val="21"/>
        <w:ind w:leftChars="0" w:left="0"/>
        <w:rPr>
          <w:rFonts w:hint="eastAsia"/>
        </w:rPr>
      </w:pPr>
      <w:r>
        <w:rPr>
          <w:rFonts w:hint="eastAsia"/>
        </w:rPr>
        <w:t>身体障</w:t>
      </w:r>
      <w:r>
        <w:rPr>
          <w:rFonts w:hint="eastAsia"/>
        </w:rPr>
        <w:t>害者に対し、自立した日常生活や社会生活を営むことができるように、必要な訓練等を行います。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08"/>
        <w:gridCol w:w="1208"/>
        <w:gridCol w:w="1209"/>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25"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8"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8"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0"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8" w:type="dxa"/>
            <w:tcBorders>
              <w:lef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8"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9"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00"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08" w:type="dxa"/>
            <w:tcBorders>
              <w:left w:val="single" w:sz="12" w:space="0" w:color="auto"/>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08" w:type="dxa"/>
            <w:tcBorders>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09" w:type="dxa"/>
            <w:tcBorders>
              <w:bottom w:val="single" w:sz="12" w:space="0" w:color="auto"/>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〇自立訓練（生活訓練）</w:t>
      </w:r>
    </w:p>
    <w:p w:rsidR="00DD5E17" w:rsidRDefault="00310227" w:rsidP="00DD5E17">
      <w:pPr>
        <w:pStyle w:val="21"/>
        <w:ind w:leftChars="0" w:left="0"/>
        <w:rPr>
          <w:rFonts w:hint="eastAsia"/>
        </w:rPr>
      </w:pPr>
      <w:r>
        <w:rPr>
          <w:rFonts w:hint="eastAsia"/>
        </w:rPr>
        <w:t>知的障害者・精神障害者に対し、自立した日常生活や社会生活を営むことができるように、必要な訓</w:t>
      </w:r>
      <w:r>
        <w:rPr>
          <w:rFonts w:hint="eastAsia"/>
        </w:rPr>
        <w:t>練等を行います。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9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13"/>
        <w:gridCol w:w="1213"/>
        <w:gridCol w:w="1213"/>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39"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3"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13</w:t>
            </w:r>
          </w:p>
        </w:tc>
        <w:tc>
          <w:tcPr>
            <w:tcW w:w="1200"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1213" w:type="dxa"/>
            <w:tcBorders>
              <w:lef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17</w:t>
            </w:r>
          </w:p>
        </w:tc>
        <w:tc>
          <w:tcPr>
            <w:tcW w:w="1213"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18</w:t>
            </w:r>
          </w:p>
        </w:tc>
        <w:tc>
          <w:tcPr>
            <w:tcW w:w="1213"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207</w:t>
            </w:r>
          </w:p>
        </w:tc>
        <w:tc>
          <w:tcPr>
            <w:tcW w:w="1199" w:type="dxa"/>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253</w:t>
            </w:r>
          </w:p>
        </w:tc>
        <w:tc>
          <w:tcPr>
            <w:tcW w:w="1200" w:type="dxa"/>
            <w:tcBorders>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289</w:t>
            </w:r>
          </w:p>
        </w:tc>
        <w:tc>
          <w:tcPr>
            <w:tcW w:w="1213" w:type="dxa"/>
            <w:tcBorders>
              <w:left w:val="single" w:sz="12" w:space="0" w:color="auto"/>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340</w:t>
            </w:r>
          </w:p>
        </w:tc>
        <w:tc>
          <w:tcPr>
            <w:tcW w:w="1213" w:type="dxa"/>
            <w:tcBorders>
              <w:bottom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360</w:t>
            </w:r>
          </w:p>
        </w:tc>
        <w:tc>
          <w:tcPr>
            <w:tcW w:w="1213" w:type="dxa"/>
            <w:tcBorders>
              <w:bottom w:val="single" w:sz="12" w:space="0" w:color="auto"/>
              <w:right w:val="single" w:sz="12" w:space="0" w:color="auto"/>
            </w:tcBorders>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380</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hint="eastAsia"/>
          <w:sz w:val="24"/>
        </w:rPr>
      </w:pPr>
      <w:r>
        <w:rPr>
          <w:sz w:val="24"/>
        </w:rPr>
        <w:br w:type="page"/>
      </w:r>
      <w:r w:rsidR="00E26AC6">
        <w:rPr>
          <w:rFonts w:hint="eastAsia"/>
          <w:noProof/>
          <w:sz w:val="24"/>
        </w:rPr>
        <w:lastRenderedPageBreak/>
        <w:drawing>
          <wp:anchor distT="0" distB="0" distL="114300" distR="114300" simplePos="0" relativeHeight="25174220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56" name="JAVISCODE066-22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6-221" descr="tes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〇宿泊型自立訓練</w:t>
      </w:r>
    </w:p>
    <w:p w:rsidR="00DD5E17" w:rsidRDefault="00310227" w:rsidP="00DD5E17">
      <w:pPr>
        <w:pStyle w:val="21"/>
        <w:ind w:leftChars="0" w:left="0"/>
        <w:rPr>
          <w:rFonts w:hint="eastAsia"/>
        </w:rPr>
      </w:pPr>
      <w:r>
        <w:rPr>
          <w:rFonts w:hint="eastAsia"/>
        </w:rPr>
        <w:t>自立訓練（生活訓練）の対象者のうち、日中、一般就労や障害福祉サービスを利用している方等であって、地域移行に向けて一定期間、居住の場を提供し</w:t>
      </w:r>
      <w:r>
        <w:rPr>
          <w:rFonts w:hint="eastAsia"/>
        </w:rPr>
        <w:t>て帰宅後における生活能力等の維持・向上のための訓練その他の支援を行います。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9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17"/>
        <w:gridCol w:w="1218"/>
        <w:gridCol w:w="1218"/>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53"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7"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8"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8"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199"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200"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217"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8"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62</w:t>
            </w:r>
          </w:p>
        </w:tc>
        <w:tc>
          <w:tcPr>
            <w:tcW w:w="1199"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200"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217" w:type="dxa"/>
            <w:tcBorders>
              <w:left w:val="single" w:sz="12" w:space="0" w:color="auto"/>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218" w:type="dxa"/>
            <w:tcBorders>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218" w:type="dxa"/>
            <w:tcBorders>
              <w:bottom w:val="single" w:sz="12" w:space="0" w:color="auto"/>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r>
    </w:tbl>
    <w:p w:rsidR="00DD5E17" w:rsidRDefault="00310227" w:rsidP="00E26AC6">
      <w:pPr>
        <w:ind w:rightChars="-135" w:right="-283"/>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〇就労移行支援</w:t>
      </w:r>
    </w:p>
    <w:p w:rsidR="00DD5E17" w:rsidRDefault="00310227" w:rsidP="00DD5E17">
      <w:pPr>
        <w:pStyle w:val="21"/>
        <w:ind w:leftChars="0" w:left="0"/>
        <w:rPr>
          <w:rFonts w:hint="eastAsia"/>
        </w:rPr>
      </w:pPr>
      <w:r>
        <w:rPr>
          <w:rFonts w:hint="eastAsia"/>
        </w:rPr>
        <w:t>一般企業等への就労を希望する方に、生産活動等を通じて、就労に必要な知識・能力の向上のための訓練を行います。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w:t>
      </w:r>
      <w:r>
        <w:rPr>
          <w:rFonts w:ascii="ＭＳ ゴシック" w:eastAsia="ＭＳ ゴシック" w:hAnsi="ＭＳ ゴシック" w:hint="eastAsia"/>
          <w:color w:val="000000"/>
          <w:sz w:val="18"/>
          <w:szCs w:val="21"/>
        </w:rPr>
        <w:t>り）</w:t>
      </w:r>
    </w:p>
    <w:tbl>
      <w:tblPr>
        <w:tblW w:w="897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17"/>
        <w:gridCol w:w="1218"/>
        <w:gridCol w:w="1218"/>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53"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7"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8"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8"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34</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41</w:t>
            </w:r>
          </w:p>
        </w:tc>
        <w:tc>
          <w:tcPr>
            <w:tcW w:w="1217"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45</w:t>
            </w:r>
          </w:p>
        </w:tc>
        <w:tc>
          <w:tcPr>
            <w:tcW w:w="1218"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50</w:t>
            </w:r>
          </w:p>
        </w:tc>
        <w:tc>
          <w:tcPr>
            <w:tcW w:w="1218"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55</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514</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618</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680</w:t>
            </w:r>
          </w:p>
        </w:tc>
        <w:tc>
          <w:tcPr>
            <w:tcW w:w="1217"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765</w:t>
            </w:r>
          </w:p>
        </w:tc>
        <w:tc>
          <w:tcPr>
            <w:tcW w:w="1218"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850</w:t>
            </w:r>
          </w:p>
        </w:tc>
        <w:tc>
          <w:tcPr>
            <w:tcW w:w="1218"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935</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〇就労継続支援（Ａ型）</w:t>
      </w:r>
    </w:p>
    <w:p w:rsidR="00DD5E17" w:rsidRDefault="00310227" w:rsidP="00DD5E17">
      <w:pPr>
        <w:pStyle w:val="21"/>
        <w:ind w:leftChars="0" w:left="0"/>
        <w:rPr>
          <w:rFonts w:hint="eastAsia"/>
        </w:rPr>
      </w:pPr>
      <w:r>
        <w:rPr>
          <w:rFonts w:hint="eastAsia"/>
        </w:rPr>
        <w:t>一般企業等への就労が難しい方に、生産活動等を通じて、知識・能力の向上のための訓練を行います。</w:t>
      </w:r>
      <w:r>
        <w:rPr>
          <w:rFonts w:hint="eastAsia"/>
        </w:rPr>
        <w:t>A</w:t>
      </w:r>
      <w:r>
        <w:rPr>
          <w:rFonts w:hint="eastAsia"/>
        </w:rPr>
        <w:t>型は利用者と事業者が雇用契約を結び、就労の機会や提供を受けるもので、最低</w:t>
      </w:r>
      <w:r>
        <w:rPr>
          <w:rFonts w:hint="eastAsia"/>
        </w:rPr>
        <w:t>賃金法が適用されます。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22"/>
        <w:gridCol w:w="1222"/>
        <w:gridCol w:w="1223"/>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6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22"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2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18</w:t>
            </w:r>
          </w:p>
        </w:tc>
        <w:tc>
          <w:tcPr>
            <w:tcW w:w="1222"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c>
          <w:tcPr>
            <w:tcW w:w="1222"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w:t>
            </w:r>
          </w:p>
        </w:tc>
        <w:tc>
          <w:tcPr>
            <w:tcW w:w="1223"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21</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327</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319</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357</w:t>
            </w:r>
          </w:p>
        </w:tc>
        <w:tc>
          <w:tcPr>
            <w:tcW w:w="1222"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399</w:t>
            </w:r>
          </w:p>
        </w:tc>
        <w:tc>
          <w:tcPr>
            <w:tcW w:w="1222"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420</w:t>
            </w:r>
          </w:p>
        </w:tc>
        <w:tc>
          <w:tcPr>
            <w:tcW w:w="122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441</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r>
        <w:rPr>
          <w:sz w:val="24"/>
        </w:rPr>
        <w:br w:type="page"/>
      </w:r>
      <w:r w:rsidR="00E26AC6">
        <w:rPr>
          <w:rFonts w:hint="eastAsia"/>
          <w:noProof/>
          <w:sz w:val="24"/>
        </w:rPr>
        <w:lastRenderedPageBreak/>
        <w:drawing>
          <wp:anchor distT="0" distB="0" distL="114300" distR="114300" simplePos="0" relativeHeight="25174323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57" name="JAVISCODE067-9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7-91" descr="te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〇就労継続支援（Ｂ型）</w:t>
      </w:r>
    </w:p>
    <w:p w:rsidR="00DD5E17" w:rsidRDefault="00310227" w:rsidP="00DD5E17">
      <w:pPr>
        <w:pStyle w:val="21"/>
        <w:ind w:leftChars="0" w:left="0"/>
        <w:rPr>
          <w:rFonts w:hint="eastAsia"/>
        </w:rPr>
      </w:pPr>
      <w:r>
        <w:rPr>
          <w:rFonts w:hint="eastAsia"/>
        </w:rPr>
        <w:t>一般企業等への就労が難しい方に、生産活動等を通じて、知識・能力の向上のための訓練を行います。</w:t>
      </w:r>
      <w:r>
        <w:rPr>
          <w:rFonts w:hint="eastAsia"/>
        </w:rPr>
        <w:t>B</w:t>
      </w:r>
      <w:r>
        <w:rPr>
          <w:rFonts w:hint="eastAsia"/>
        </w:rPr>
        <w:t>型は雇用契約を結ばずに生産活動や就労</w:t>
      </w:r>
      <w:r>
        <w:rPr>
          <w:rFonts w:hint="eastAsia"/>
        </w:rPr>
        <w:t>のための訓練を行うものです。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22"/>
        <w:gridCol w:w="1222"/>
        <w:gridCol w:w="1223"/>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6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22"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2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291</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284</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291</w:t>
            </w:r>
          </w:p>
        </w:tc>
        <w:tc>
          <w:tcPr>
            <w:tcW w:w="1222"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305</w:t>
            </w:r>
          </w:p>
        </w:tc>
        <w:tc>
          <w:tcPr>
            <w:tcW w:w="1222"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312</w:t>
            </w:r>
          </w:p>
        </w:tc>
        <w:tc>
          <w:tcPr>
            <w:tcW w:w="1223"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319</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5,128</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5,106</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4,824</w:t>
            </w:r>
          </w:p>
        </w:tc>
        <w:tc>
          <w:tcPr>
            <w:tcW w:w="1222"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5,185</w:t>
            </w:r>
          </w:p>
        </w:tc>
        <w:tc>
          <w:tcPr>
            <w:tcW w:w="1222"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5,304</w:t>
            </w:r>
          </w:p>
        </w:tc>
        <w:tc>
          <w:tcPr>
            <w:tcW w:w="122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5,423</w:t>
            </w:r>
          </w:p>
        </w:tc>
      </w:tr>
    </w:tbl>
    <w:p w:rsidR="00DD5E17" w:rsidRDefault="00310227" w:rsidP="00DD5E17">
      <w:pPr>
        <w:ind w:rightChars="-67" w:right="-141"/>
        <w:jc w:val="right"/>
        <w:rPr>
          <w:rFonts w:ascii="ＭＳ ゴシック" w:eastAsia="ＭＳ ゴシック" w:hAnsi="ＭＳ ゴシック"/>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〇就労定着支援（平成３０年度からの新規事業）</w:t>
      </w:r>
    </w:p>
    <w:p w:rsidR="00DD5E17" w:rsidRDefault="00310227" w:rsidP="00DD5E17">
      <w:pPr>
        <w:pStyle w:val="21"/>
        <w:ind w:leftChars="0" w:left="0" w:rightChars="0" w:right="0"/>
        <w:rPr>
          <w:rFonts w:hint="eastAsia"/>
        </w:rPr>
      </w:pPr>
      <w:r>
        <w:rPr>
          <w:rFonts w:hint="eastAsia"/>
        </w:rPr>
        <w:t>就労移行支援等の利用を経て一般就労へ移行した方で、就労に伴う環境変化に</w:t>
      </w:r>
      <w:r>
        <w:rPr>
          <w:rFonts w:hint="eastAsia"/>
        </w:rPr>
        <w:t>より生活面の課題が生じている方に対し、相談を通じて生活面の課題を把握するとともに、企業や関係機関等との連絡調整やそれに伴う課題解決に向けて必要となる支援を行います。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（年あたり）</w:t>
      </w:r>
    </w:p>
    <w:tbl>
      <w:tblPr>
        <w:tblW w:w="89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22"/>
        <w:gridCol w:w="1222"/>
        <w:gridCol w:w="1223"/>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6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22"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2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99"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200" w:type="dxa"/>
            <w:tcBorders>
              <w:right w:val="single" w:sz="12" w:space="0" w:color="auto"/>
            </w:tcBorders>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222"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w:t>
            </w:r>
          </w:p>
        </w:tc>
        <w:tc>
          <w:tcPr>
            <w:tcW w:w="1222"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1223"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18</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定着率</w:t>
            </w:r>
            <w:r>
              <w:rPr>
                <w:rFonts w:ascii="ＭＳ ゴシック" w:eastAsia="ＭＳ ゴシック" w:hAnsi="ＭＳ ゴシック" w:hint="eastAsia"/>
                <w:sz w:val="20"/>
              </w:rPr>
              <w:t>(</w:t>
            </w:r>
            <w:r>
              <w:rPr>
                <w:rFonts w:ascii="ＭＳ ゴシック" w:eastAsia="ＭＳ ゴシック" w:hAnsi="ＭＳ ゴシック" w:hint="eastAsia"/>
                <w:sz w:val="20"/>
              </w:rPr>
              <w:t>％</w:t>
            </w:r>
            <w:r>
              <w:rPr>
                <w:rFonts w:ascii="ＭＳ ゴシック" w:eastAsia="ＭＳ ゴシック" w:hAnsi="ＭＳ ゴシック" w:hint="eastAsia"/>
                <w:sz w:val="20"/>
              </w:rPr>
              <w:t>)</w:t>
            </w:r>
          </w:p>
        </w:tc>
        <w:tc>
          <w:tcPr>
            <w:tcW w:w="1199"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99"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200" w:type="dxa"/>
            <w:tcBorders>
              <w:right w:val="single" w:sz="12" w:space="0" w:color="auto"/>
            </w:tcBorders>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222" w:type="dxa"/>
            <w:tcBorders>
              <w:left w:val="single" w:sz="12" w:space="0" w:color="auto"/>
              <w:bottom w:val="single" w:sz="12" w:space="0" w:color="auto"/>
            </w:tcBorders>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222"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80</w:t>
            </w:r>
          </w:p>
        </w:tc>
        <w:tc>
          <w:tcPr>
            <w:tcW w:w="122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80</w:t>
            </w:r>
          </w:p>
        </w:tc>
      </w:tr>
    </w:tbl>
    <w:p w:rsidR="00DD5E17" w:rsidRDefault="00310227" w:rsidP="00DD5E17">
      <w:pPr>
        <w:ind w:rightChars="-67" w:right="-141"/>
        <w:jc w:val="right"/>
        <w:rPr>
          <w:rFonts w:ascii="ＭＳ ゴシック" w:eastAsia="ＭＳ ゴシック" w:hAnsi="ＭＳ ゴシック"/>
          <w:sz w:val="18"/>
        </w:rPr>
      </w:pPr>
      <w:r>
        <w:rPr>
          <w:rFonts w:ascii="ＭＳ ゴシック" w:eastAsia="ＭＳ ゴシック" w:hAnsi="ＭＳ ゴシック" w:hint="eastAsia"/>
          <w:sz w:val="18"/>
        </w:rPr>
        <w:t>各年度末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時点での実績</w:t>
      </w:r>
    </w:p>
    <w:p w:rsidR="00DD5E17" w:rsidRPr="00836498" w:rsidRDefault="00310227" w:rsidP="00DD5E17">
      <w:pPr>
        <w:rPr>
          <w:rFonts w:ascii="HG丸ｺﾞｼｯｸM-PRO" w:eastAsia="HG丸ｺﾞｼｯｸM-PRO" w:hAnsi="HG丸ｺﾞｼｯｸM-PRO" w:hint="eastAsia"/>
          <w:sz w:val="22"/>
          <w:szCs w:val="22"/>
        </w:rPr>
      </w:pPr>
      <w:r w:rsidRPr="00836498">
        <w:rPr>
          <w:rFonts w:ascii="HG丸ｺﾞｼｯｸM-PRO" w:eastAsia="HG丸ｺﾞｼｯｸM-PRO" w:hAnsi="HG丸ｺﾞｼｯｸM-PRO" w:hint="eastAsia"/>
          <w:sz w:val="22"/>
          <w:szCs w:val="22"/>
        </w:rPr>
        <w:t>※定着率（</w:t>
      </w:r>
      <w:r w:rsidRPr="00836498">
        <w:rPr>
          <w:rFonts w:ascii="HG丸ｺﾞｼｯｸM-PRO" w:eastAsia="HG丸ｺﾞｼｯｸM-PRO" w:hAnsi="HG丸ｺﾞｼｯｸM-PRO" w:cs="ＭＳＰゴシック" w:hint="eastAsia"/>
          <w:kern w:val="0"/>
          <w:sz w:val="22"/>
          <w:szCs w:val="22"/>
        </w:rPr>
        <w:t>支援開始１年後の職場定着率）は前年度利用者の１年後の定着率の平均</w:t>
      </w:r>
      <w:r>
        <w:rPr>
          <w:rFonts w:ascii="HG丸ｺﾞｼｯｸM-PRO" w:eastAsia="HG丸ｺﾞｼｯｸM-PRO" w:hAnsi="HG丸ｺﾞｼｯｸM-PRO" w:cs="ＭＳＰゴシック" w:hint="eastAsia"/>
          <w:kern w:val="0"/>
          <w:sz w:val="22"/>
          <w:szCs w:val="22"/>
        </w:rPr>
        <w:t>値</w:t>
      </w:r>
    </w:p>
    <w:p w:rsidR="00DD5E17" w:rsidRPr="002400F5" w:rsidRDefault="00310227" w:rsidP="00DD5E17">
      <w:pPr>
        <w:rPr>
          <w:rFonts w:ascii="ＭＳ ゴシック" w:eastAsia="ＭＳ ゴシック" w:hAnsi="ＭＳ ゴシック" w:hint="eastAsia"/>
          <w:color w:val="000000"/>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〇療養介護</w:t>
      </w:r>
    </w:p>
    <w:p w:rsidR="00DD5E17" w:rsidRDefault="00310227" w:rsidP="00DD5E17">
      <w:pPr>
        <w:pStyle w:val="21"/>
        <w:ind w:leftChars="0" w:left="0" w:rightChars="0" w:right="0"/>
        <w:rPr>
          <w:rFonts w:hint="eastAsia"/>
        </w:rPr>
      </w:pPr>
      <w:r>
        <w:rPr>
          <w:rFonts w:hint="eastAsia"/>
        </w:rPr>
        <w:t>医療を要する障害者で、常時介護を必要とする方に、病院等の施設で機能訓練や療養上の管理、看護、介護などを行います。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22"/>
        <w:gridCol w:w="1222"/>
        <w:gridCol w:w="1223"/>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6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22"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2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c>
          <w:tcPr>
            <w:tcW w:w="1222"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11</w:t>
            </w:r>
          </w:p>
        </w:tc>
        <w:tc>
          <w:tcPr>
            <w:tcW w:w="1222"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w:t>
            </w:r>
          </w:p>
        </w:tc>
        <w:tc>
          <w:tcPr>
            <w:tcW w:w="122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13</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r>
        <w:rPr>
          <w:sz w:val="24"/>
        </w:rPr>
        <w:br w:type="page"/>
      </w:r>
      <w:r w:rsidR="00E26AC6">
        <w:rPr>
          <w:rFonts w:hint="eastAsia"/>
          <w:noProof/>
          <w:sz w:val="24"/>
        </w:rPr>
        <w:lastRenderedPageBreak/>
        <w:drawing>
          <wp:anchor distT="0" distB="0" distL="114300" distR="114300" simplePos="0" relativeHeight="251744256"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58" name="JAVISCODE068-27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8-273" descr="tes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〇短期入所</w:t>
      </w:r>
    </w:p>
    <w:p w:rsidR="00DD5E17" w:rsidRDefault="00310227" w:rsidP="00DD5E17">
      <w:pPr>
        <w:pStyle w:val="21"/>
        <w:ind w:leftChars="0" w:left="0" w:rightChars="0" w:right="0"/>
        <w:rPr>
          <w:rFonts w:hint="eastAsia"/>
        </w:rPr>
      </w:pPr>
      <w:r>
        <w:rPr>
          <w:rFonts w:hint="eastAsia"/>
        </w:rPr>
        <w:t>自宅で介護を行う人が病気などの理由で介護できない場合に、短期間施設に入所して必要な介護等の支援を行います。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26"/>
        <w:gridCol w:w="1199"/>
        <w:gridCol w:w="1199"/>
        <w:gridCol w:w="1200"/>
        <w:gridCol w:w="1222"/>
        <w:gridCol w:w="1222"/>
        <w:gridCol w:w="1223"/>
      </w:tblGrid>
      <w:tr w:rsidR="00DD5E17" w:rsidTr="00DD5E17">
        <w:trPr>
          <w:cantSplit/>
        </w:trPr>
        <w:tc>
          <w:tcPr>
            <w:tcW w:w="172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6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26"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22"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2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26"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40</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39</w:t>
            </w:r>
          </w:p>
        </w:tc>
        <w:tc>
          <w:tcPr>
            <w:tcW w:w="1222"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55</w:t>
            </w:r>
          </w:p>
        </w:tc>
        <w:tc>
          <w:tcPr>
            <w:tcW w:w="1222"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58</w:t>
            </w:r>
          </w:p>
        </w:tc>
        <w:tc>
          <w:tcPr>
            <w:tcW w:w="1223"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61</w:t>
            </w:r>
          </w:p>
        </w:tc>
      </w:tr>
      <w:tr w:rsidR="00DD5E17" w:rsidTr="00DD5E17">
        <w:tc>
          <w:tcPr>
            <w:tcW w:w="1726"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318</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253</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285</w:t>
            </w:r>
          </w:p>
        </w:tc>
        <w:tc>
          <w:tcPr>
            <w:tcW w:w="1222"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358</w:t>
            </w:r>
          </w:p>
        </w:tc>
        <w:tc>
          <w:tcPr>
            <w:tcW w:w="1222"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377</w:t>
            </w:r>
          </w:p>
        </w:tc>
        <w:tc>
          <w:tcPr>
            <w:tcW w:w="122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397</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E26AC6">
      <w:pPr>
        <w:ind w:firstLineChars="100" w:firstLine="240"/>
        <w:rPr>
          <w:rFonts w:eastAsia="ＭＳ ゴシック" w:hint="eastAsia"/>
          <w:sz w:val="24"/>
          <w:shd w:val="pct15" w:color="auto" w:fill="FFFFFF"/>
        </w:rPr>
      </w:pPr>
    </w:p>
    <w:p w:rsidR="00DD5E17" w:rsidRDefault="00310227" w:rsidP="00DD5E17">
      <w:pPr>
        <w:rPr>
          <w:rFonts w:eastAsia="ＭＳ ゴシック" w:hint="eastAsia"/>
          <w:sz w:val="24"/>
          <w:shd w:val="pct15" w:color="auto" w:fill="FFFFFF"/>
        </w:rPr>
      </w:pPr>
      <w:r>
        <w:rPr>
          <w:rFonts w:eastAsia="ＭＳ ゴシック" w:hint="eastAsia"/>
          <w:sz w:val="24"/>
          <w:shd w:val="pct15" w:color="auto" w:fill="FFFFFF"/>
        </w:rPr>
        <w:t>【日中活動系サービスの見込量確保に向けての方策】</w:t>
      </w:r>
    </w:p>
    <w:p w:rsidR="00DD5E17" w:rsidRDefault="00310227" w:rsidP="00E26AC6">
      <w:pPr>
        <w:pStyle w:val="21"/>
        <w:ind w:leftChars="0" w:left="220" w:rightChars="0" w:right="0" w:hangingChars="100" w:hanging="220"/>
        <w:rPr>
          <w:rFonts w:hint="eastAsia"/>
        </w:rPr>
      </w:pPr>
      <w:r>
        <w:rPr>
          <w:rFonts w:hint="eastAsia"/>
        </w:rPr>
        <w:t>○福祉人材の不足により、利用者の需要に対応できない状況について、事業所と連携して人材の確保に努めます。</w:t>
      </w:r>
    </w:p>
    <w:p w:rsidR="00DD5E17" w:rsidRDefault="00310227" w:rsidP="00E26AC6">
      <w:pPr>
        <w:pStyle w:val="21"/>
        <w:ind w:leftChars="0" w:left="220" w:rightChars="0" w:right="0" w:hangingChars="100" w:hanging="220"/>
        <w:rPr>
          <w:rFonts w:hint="eastAsia"/>
        </w:rPr>
      </w:pPr>
      <w:r>
        <w:rPr>
          <w:rFonts w:hint="eastAsia"/>
        </w:rPr>
        <w:t>○障害者の高齢化・重度化に</w:t>
      </w:r>
      <w:r>
        <w:rPr>
          <w:rFonts w:hint="eastAsia"/>
        </w:rPr>
        <w:t>伴う利用者の増加や、特別支援学校等の卒業生の進路希望の増加による生活介護の定員の不足が予想されます。利用者の希望するサービスの提供体制の確保のため、近隣市や東京都と連携しながら圏域の課題として方策を検討していきます。</w:t>
      </w:r>
    </w:p>
    <w:p w:rsidR="00DD5E17" w:rsidRDefault="00310227" w:rsidP="00E26AC6">
      <w:pPr>
        <w:pStyle w:val="21"/>
        <w:ind w:leftChars="0" w:left="220" w:rightChars="0" w:right="0" w:hangingChars="100" w:hanging="220"/>
      </w:pPr>
      <w:r>
        <w:rPr>
          <w:rFonts w:hint="eastAsia"/>
        </w:rPr>
        <w:t>○平成</w:t>
      </w:r>
      <w:r>
        <w:rPr>
          <w:rFonts w:hint="eastAsia"/>
        </w:rPr>
        <w:t>30</w:t>
      </w:r>
      <w:r>
        <w:rPr>
          <w:rFonts w:hint="eastAsia"/>
        </w:rPr>
        <w:t>年度より始まる就労定着支援においては、市内で開設を予定している事業所と就労支援室との連携により、一般就労へ移行した方の定着率の向上を目指します。</w:t>
      </w:r>
    </w:p>
    <w:p w:rsidR="00DD5E17" w:rsidRDefault="00310227" w:rsidP="00DD5E17">
      <w:pPr>
        <w:rPr>
          <w:rFonts w:hint="eastAsia"/>
        </w:rPr>
      </w:pPr>
    </w:p>
    <w:p w:rsidR="00DD5E17" w:rsidRDefault="00310227" w:rsidP="00DD5E17">
      <w:pPr>
        <w:pStyle w:val="21"/>
        <w:ind w:leftChars="0" w:left="0" w:firstLineChars="0" w:firstLine="0"/>
        <w:rPr>
          <w:rFonts w:hint="eastAsia"/>
        </w:rPr>
      </w:pPr>
      <w:r>
        <w:br w:type="page"/>
      </w:r>
      <w:r w:rsidR="00E26AC6">
        <w:rPr>
          <w:rFonts w:hint="eastAsia"/>
          <w:noProof/>
        </w:rPr>
        <w:lastRenderedPageBreak/>
        <w:drawing>
          <wp:anchor distT="0" distB="0" distL="114300" distR="114300" simplePos="0" relativeHeight="25174528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59" name="JAVISCODE069-27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69-272" descr="tes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（３）居住系サービス</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　●　●　●　●</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〇自立生活援助（平成３</w:t>
      </w:r>
      <w:r>
        <w:rPr>
          <w:rFonts w:ascii="ＭＳ ゴシック" w:eastAsia="ＭＳ ゴシック" w:hAnsi="ＭＳ ゴシック" w:hint="eastAsia"/>
          <w:color w:val="000000"/>
          <w:sz w:val="24"/>
        </w:rPr>
        <w:t>０年度からの新規事業）</w:t>
      </w:r>
    </w:p>
    <w:p w:rsidR="00DD5E17" w:rsidRDefault="00310227" w:rsidP="00DD5E17">
      <w:pPr>
        <w:pStyle w:val="aa"/>
        <w:ind w:leftChars="0" w:left="0" w:rightChars="0" w:right="0"/>
        <w:rPr>
          <w:rFonts w:hint="eastAsia"/>
        </w:rPr>
      </w:pPr>
      <w:r>
        <w:rPr>
          <w:rFonts w:hint="eastAsia"/>
        </w:rPr>
        <w:t>障害者支援施設やグループホーム等を利用していた方で一人暮らしを希望する方に対し、定期的に居宅を訪問し、家事・家計・健康状態・人間関係などについて確認を行い、必要な助言や医療機関等との連絡調整を行います。</w:t>
      </w:r>
    </w:p>
    <w:p w:rsidR="00DD5E17" w:rsidRDefault="00310227" w:rsidP="00DD5E17">
      <w:pPr>
        <w:pStyle w:val="aa"/>
        <w:ind w:leftChars="0" w:left="0" w:rightChars="0" w:right="0"/>
        <w:rPr>
          <w:rFonts w:hint="eastAsia"/>
        </w:rPr>
      </w:pPr>
      <w:r>
        <w:rPr>
          <w:rFonts w:hint="eastAsia"/>
        </w:rPr>
        <w:t>また、定期的な訪問だけではなく、利用者からの相談・要請があった際は、訪問、電話、メール等による随時の対応も行います。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94"/>
        <w:gridCol w:w="1195"/>
        <w:gridCol w:w="1195"/>
        <w:gridCol w:w="1199"/>
        <w:gridCol w:w="1199"/>
        <w:gridCol w:w="1199"/>
      </w:tblGrid>
      <w:tr w:rsidR="00DD5E17" w:rsidTr="00DD5E17">
        <w:trPr>
          <w:cantSplit/>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9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99"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9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95"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95" w:type="dxa"/>
            <w:tcBorders>
              <w:right w:val="single" w:sz="12" w:space="0" w:color="auto"/>
            </w:tcBorders>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99"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w:t>
            </w:r>
          </w:p>
        </w:tc>
        <w:tc>
          <w:tcPr>
            <w:tcW w:w="1199"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w:t>
            </w:r>
          </w:p>
        </w:tc>
        <w:tc>
          <w:tcPr>
            <w:tcW w:w="1199"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H30</w:t>
      </w:r>
      <w:r>
        <w:rPr>
          <w:rFonts w:ascii="ＭＳ ゴシック" w:eastAsia="ＭＳ ゴシック" w:hAnsi="ＭＳ ゴシック" w:hint="eastAsia"/>
          <w:sz w:val="18"/>
        </w:rPr>
        <w:t>年度からの新サービス</w:t>
      </w:r>
    </w:p>
    <w:p w:rsidR="00DD5E17" w:rsidRPr="004D2C9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〇共同生活援助</w:t>
      </w:r>
    </w:p>
    <w:p w:rsidR="00DD5E17" w:rsidRDefault="00310227" w:rsidP="00DD5E17">
      <w:pPr>
        <w:pStyle w:val="aa"/>
        <w:ind w:leftChars="0" w:left="0" w:rightChars="0" w:right="0"/>
        <w:rPr>
          <w:rFonts w:hint="eastAsia"/>
        </w:rPr>
      </w:pPr>
      <w:r>
        <w:rPr>
          <w:rFonts w:hint="eastAsia"/>
        </w:rPr>
        <w:t>地域での共同生活に支障のない障害者に対し、共同生活を営む住居において、日常生活の援助を行います。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94"/>
        <w:gridCol w:w="1195"/>
        <w:gridCol w:w="1195"/>
        <w:gridCol w:w="1199"/>
        <w:gridCol w:w="1199"/>
        <w:gridCol w:w="1199"/>
      </w:tblGrid>
      <w:tr w:rsidR="00DD5E17" w:rsidTr="00DD5E17">
        <w:trPr>
          <w:cantSplit/>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9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99"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9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125</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123</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127</w:t>
            </w:r>
          </w:p>
        </w:tc>
        <w:tc>
          <w:tcPr>
            <w:tcW w:w="1199"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143</w:t>
            </w:r>
          </w:p>
        </w:tc>
        <w:tc>
          <w:tcPr>
            <w:tcW w:w="1199"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145</w:t>
            </w:r>
          </w:p>
        </w:tc>
        <w:tc>
          <w:tcPr>
            <w:tcW w:w="1199"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147</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〇施設入所支援</w:t>
      </w:r>
    </w:p>
    <w:p w:rsidR="00DD5E17" w:rsidRDefault="00310227" w:rsidP="00DD5E17">
      <w:pPr>
        <w:pStyle w:val="aa"/>
        <w:ind w:leftChars="0" w:left="0" w:rightChars="0" w:right="0"/>
        <w:rPr>
          <w:rFonts w:hint="eastAsia"/>
        </w:rPr>
      </w:pPr>
      <w:r>
        <w:rPr>
          <w:rFonts w:hint="eastAsia"/>
        </w:rPr>
        <w:t>障害者支援施設に入所する障害者に対し、主として夜間に</w:t>
      </w:r>
      <w:r>
        <w:rPr>
          <w:rFonts w:hint="eastAsia"/>
        </w:rPr>
        <w:t>入浴・排せつ・食事等の介護を行います｡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40"/>
        <w:gridCol w:w="1199"/>
        <w:gridCol w:w="1199"/>
        <w:gridCol w:w="1200"/>
        <w:gridCol w:w="1199"/>
        <w:gridCol w:w="1199"/>
        <w:gridCol w:w="1199"/>
      </w:tblGrid>
      <w:tr w:rsidR="00DD5E17" w:rsidTr="00DD5E17">
        <w:trPr>
          <w:cantSplit/>
        </w:trPr>
        <w:tc>
          <w:tcPr>
            <w:tcW w:w="1740"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98"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9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40" w:type="dxa"/>
            <w:vMerge/>
            <w:shd w:val="clear" w:color="auto" w:fill="D9D9D9"/>
          </w:tcPr>
          <w:p w:rsidR="00DD5E17" w:rsidRDefault="00310227" w:rsidP="00DD5E17">
            <w:pPr>
              <w:rPr>
                <w:rFonts w:ascii="ＭＳ ゴシック" w:eastAsia="ＭＳ ゴシック" w:hAnsi="ＭＳ ゴシック"/>
              </w:rPr>
            </w:pPr>
          </w:p>
        </w:tc>
        <w:tc>
          <w:tcPr>
            <w:tcW w:w="1199"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0"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99"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9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40"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92</w:t>
            </w:r>
          </w:p>
        </w:tc>
        <w:tc>
          <w:tcPr>
            <w:tcW w:w="119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92</w:t>
            </w:r>
          </w:p>
        </w:tc>
        <w:tc>
          <w:tcPr>
            <w:tcW w:w="1200"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91</w:t>
            </w:r>
          </w:p>
        </w:tc>
        <w:tc>
          <w:tcPr>
            <w:tcW w:w="1199"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92</w:t>
            </w:r>
          </w:p>
        </w:tc>
        <w:tc>
          <w:tcPr>
            <w:tcW w:w="1199"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91</w:t>
            </w:r>
          </w:p>
        </w:tc>
        <w:tc>
          <w:tcPr>
            <w:tcW w:w="1199"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90</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rPr>
      </w:pPr>
    </w:p>
    <w:p w:rsidR="00DD5E17" w:rsidRDefault="00310227" w:rsidP="00DD5E17">
      <w:pPr>
        <w:rPr>
          <w:rFonts w:hint="eastAsia"/>
        </w:rPr>
      </w:pPr>
    </w:p>
    <w:p w:rsidR="00DD5E17" w:rsidRDefault="00E26AC6"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noProof/>
          <w:sz w:val="24"/>
        </w:rPr>
        <w:lastRenderedPageBreak/>
        <w:drawing>
          <wp:anchor distT="0" distB="0" distL="114300" distR="114300" simplePos="0" relativeHeight="25174630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60" name="JAVISCODE070-8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0-86" descr="tes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sz w:val="24"/>
          <w:shd w:val="pct15" w:color="auto" w:fill="FFFFFF"/>
        </w:rPr>
        <w:t>【居住系サービスの見込量確保に向けての方策】</w:t>
      </w:r>
    </w:p>
    <w:p w:rsidR="00DD5E17" w:rsidRPr="00252AEE" w:rsidRDefault="00310227" w:rsidP="00E26AC6">
      <w:pPr>
        <w:pStyle w:val="21"/>
        <w:ind w:leftChars="0" w:left="220" w:rightChars="0" w:right="0" w:hangingChars="100" w:hanging="220"/>
        <w:rPr>
          <w:rFonts w:hint="eastAsia"/>
        </w:rPr>
      </w:pPr>
      <w:r>
        <w:rPr>
          <w:rFonts w:hint="eastAsia"/>
        </w:rPr>
        <w:t>○福祉人材の不足により、利用者の需要に対応できない状況について、事業所と連携して人材の確保に努めます。</w:t>
      </w:r>
    </w:p>
    <w:p w:rsidR="00DD5E17" w:rsidRDefault="00310227" w:rsidP="00E26AC6">
      <w:pPr>
        <w:pStyle w:val="aa"/>
        <w:ind w:leftChars="0" w:left="220" w:rightChars="0" w:right="0" w:hangingChars="100" w:hanging="220"/>
        <w:rPr>
          <w:rFonts w:hint="eastAsia"/>
        </w:rPr>
      </w:pPr>
      <w:r>
        <w:rPr>
          <w:rFonts w:hint="eastAsia"/>
        </w:rPr>
        <w:t>○施設入所支援については、基本方針としての地域移行の</w:t>
      </w:r>
      <w:r>
        <w:rPr>
          <w:rFonts w:hint="eastAsia"/>
        </w:rPr>
        <w:t>推進と当事者の希望との調整を図りながら、徐々に減っていくように計画します。</w:t>
      </w:r>
    </w:p>
    <w:p w:rsidR="00DD5E17" w:rsidRDefault="00310227" w:rsidP="00E26AC6">
      <w:pPr>
        <w:pStyle w:val="aa"/>
        <w:ind w:leftChars="0" w:left="220" w:rightChars="0" w:right="0" w:hangingChars="100" w:hanging="220"/>
        <w:rPr>
          <w:rFonts w:hint="eastAsia"/>
        </w:rPr>
      </w:pPr>
      <w:r>
        <w:rPr>
          <w:rFonts w:hint="eastAsia"/>
        </w:rPr>
        <w:t>○入所施設等からの地域移行や親亡き後を見据えた方策として、グループホームの整備が必要とされています。予定されているグループホーム２ユニット（定員</w:t>
      </w:r>
      <w:r>
        <w:rPr>
          <w:rFonts w:hint="eastAsia"/>
        </w:rPr>
        <w:t>12</w:t>
      </w:r>
      <w:r>
        <w:rPr>
          <w:rFonts w:hint="eastAsia"/>
        </w:rPr>
        <w:t>名）により、見込み量の確保に努めます。</w:t>
      </w:r>
    </w:p>
    <w:p w:rsidR="00DD5E17" w:rsidRDefault="00310227" w:rsidP="00E26AC6">
      <w:pPr>
        <w:pStyle w:val="aa"/>
        <w:ind w:leftChars="0" w:left="220" w:rightChars="0" w:right="0" w:hangingChars="100" w:hanging="220"/>
        <w:rPr>
          <w:rFonts w:hint="eastAsia"/>
        </w:rPr>
      </w:pPr>
      <w:r>
        <w:rPr>
          <w:rFonts w:hint="eastAsia"/>
        </w:rPr>
        <w:t>○平成</w:t>
      </w:r>
      <w:r>
        <w:rPr>
          <w:rFonts w:hint="eastAsia"/>
        </w:rPr>
        <w:t>30</w:t>
      </w:r>
      <w:r>
        <w:rPr>
          <w:rFonts w:hint="eastAsia"/>
        </w:rPr>
        <w:t>年度より始まる自立生活援助により、一人暮らしを希望する方への支援を行うと共に、入所施設やグループホーム、長期入院からの地域移行を推進します。</w:t>
      </w:r>
    </w:p>
    <w:p w:rsidR="00DD5E17" w:rsidRPr="00060797" w:rsidRDefault="00310227" w:rsidP="00DD5E17">
      <w:pPr>
        <w:pStyle w:val="aa"/>
        <w:ind w:leftChars="0" w:left="0" w:firstLineChars="0" w:firstLine="0"/>
        <w:rPr>
          <w:rFonts w:hint="eastAsia"/>
        </w:rPr>
      </w:pPr>
    </w:p>
    <w:p w:rsidR="00DD5E17" w:rsidRDefault="00310227" w:rsidP="00DD5E17">
      <w:pPr>
        <w:pStyle w:val="21"/>
        <w:ind w:leftChars="0" w:left="0" w:firstLineChars="0" w:firstLine="0"/>
        <w:rPr>
          <w:rFonts w:hint="eastAsia"/>
        </w:rPr>
      </w:pPr>
      <w:r>
        <w:br w:type="page"/>
      </w:r>
      <w:r w:rsidR="00E26AC6">
        <w:rPr>
          <w:rFonts w:hint="eastAsia"/>
          <w:noProof/>
        </w:rPr>
        <w:lastRenderedPageBreak/>
        <w:drawing>
          <wp:anchor distT="0" distB="0" distL="114300" distR="114300" simplePos="0" relativeHeight="25174732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61" name="JAVISCODE071-49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1-497" descr="tes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eastAsia="小塚ゴシック Pro M" w:hint="eastAsia"/>
          <w:color w:val="76923C"/>
          <w:sz w:val="14"/>
        </w:rPr>
      </w:pPr>
      <w:r>
        <w:rPr>
          <w:rFonts w:eastAsia="小塚ゴシック Pro M" w:hint="eastAsia"/>
          <w:b/>
          <w:color w:val="auto"/>
          <w:sz w:val="24"/>
        </w:rPr>
        <w:t>（４）特定相談支援と地域相談支援</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p>
    <w:p w:rsidR="00DD5E17" w:rsidRPr="00415477" w:rsidRDefault="00310227" w:rsidP="00DD5E17">
      <w:pPr>
        <w:rPr>
          <w:rFonts w:hint="eastAsia"/>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〇計画相談支援・障害児相談支援</w:t>
      </w:r>
    </w:p>
    <w:p w:rsidR="00DD5E17" w:rsidRDefault="00310227" w:rsidP="00DD5E17">
      <w:pPr>
        <w:pStyle w:val="21"/>
        <w:ind w:leftChars="0" w:left="0" w:rightChars="0" w:right="0"/>
      </w:pPr>
      <w:r>
        <w:rPr>
          <w:rFonts w:hint="eastAsia"/>
        </w:rPr>
        <w:t>サービス等利用計画についての相談及び作成などの支援が必要と認められる場合に、障害者（児）の自立した生活を支え、障害者（児）の抱える課題の解決や適切なサービス利用に向けて、ケアマネジメントによりきめ細かく支援するものです。</w:t>
      </w:r>
    </w:p>
    <w:p w:rsidR="00DD5E17" w:rsidRDefault="00310227" w:rsidP="00DD5E17">
      <w:pPr>
        <w:tabs>
          <w:tab w:val="left" w:pos="3315"/>
        </w:tabs>
        <w:rPr>
          <w:rFonts w:hint="eastAsia"/>
        </w:rPr>
      </w:pPr>
      <w:r>
        <w:tab/>
      </w:r>
    </w:p>
    <w:p w:rsidR="00DD5E17" w:rsidRDefault="00310227" w:rsidP="00DD5E17">
      <w:pPr>
        <w:rPr>
          <w:rFonts w:ascii="ＭＳ ゴシック" w:eastAsia="ＭＳ ゴシック" w:hAnsi="ＭＳ ゴシック" w:hint="eastAsia"/>
          <w:color w:val="000000"/>
          <w:sz w:val="24"/>
        </w:rPr>
      </w:pPr>
      <w:r>
        <w:rPr>
          <w:rFonts w:ascii="ＭＳ ゴシック" w:eastAsia="ＭＳ ゴシック" w:hAnsi="ＭＳ ゴシック" w:hint="eastAsia"/>
          <w:color w:val="000000"/>
          <w:sz w:val="24"/>
        </w:rPr>
        <w:t>〇地域移行支援・地域定着支援</w:t>
      </w:r>
    </w:p>
    <w:p w:rsidR="00DD5E17" w:rsidRDefault="00310227" w:rsidP="00DD5E17">
      <w:pPr>
        <w:pStyle w:val="21"/>
        <w:ind w:leftChars="0" w:left="0" w:rightChars="0" w:right="0"/>
        <w:rPr>
          <w:rFonts w:hint="eastAsia"/>
        </w:rPr>
      </w:pPr>
      <w:r>
        <w:rPr>
          <w:rFonts w:hint="eastAsia"/>
        </w:rPr>
        <w:t>地域移行支援は、入所施設や精神科病院等からの退所・退院にあたって支援を要する方に対し、入所施設や精神科病院等における地域移行の取組と連携しつつ、地域移行に向けた支援を行います。</w:t>
      </w:r>
      <w:r>
        <w:rPr>
          <w:rFonts w:hint="eastAsia"/>
        </w:rPr>
        <w:br/>
      </w:r>
      <w:r>
        <w:rPr>
          <w:rFonts w:hint="eastAsia"/>
        </w:rPr>
        <w:t xml:space="preserve">　地域定着支援は、入所施設や精神科</w:t>
      </w:r>
      <w:r>
        <w:rPr>
          <w:rFonts w:hint="eastAsia"/>
        </w:rPr>
        <w:t>病院から退所・退院した方、家族との同居から一人暮らしに移行した方、地域生活が不安定な方等に対し、地域生活を継続していくための支援を行います。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hint="eastAsia"/>
          <w:color w:val="000000"/>
          <w:sz w:val="18"/>
          <w:szCs w:val="21"/>
        </w:rPr>
      </w:pPr>
      <w:r>
        <w:rPr>
          <w:rFonts w:ascii="ＭＳ ゴシック" w:eastAsia="ＭＳ ゴシック" w:hAnsi="ＭＳ ゴシック" w:hint="eastAsia"/>
          <w:color w:val="000000"/>
          <w:sz w:val="18"/>
          <w:szCs w:val="21"/>
        </w:rPr>
        <w:t>（月あたり）</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2"/>
        <w:gridCol w:w="1194"/>
        <w:gridCol w:w="1195"/>
        <w:gridCol w:w="1195"/>
        <w:gridCol w:w="1195"/>
        <w:gridCol w:w="1195"/>
        <w:gridCol w:w="1195"/>
      </w:tblGrid>
      <w:tr w:rsidR="00DD5E17" w:rsidTr="00DD5E17">
        <w:trPr>
          <w:cantSplit/>
        </w:trPr>
        <w:tc>
          <w:tcPr>
            <w:tcW w:w="1553" w:type="dxa"/>
            <w:vMerge w:val="restart"/>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利用件数</w:t>
            </w:r>
          </w:p>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w:t>
            </w:r>
            <w:r>
              <w:rPr>
                <w:rFonts w:ascii="ＭＳ ゴシック" w:eastAsia="ＭＳ ゴシック" w:hAnsi="ＭＳ ゴシック" w:hint="eastAsia"/>
                <w:sz w:val="20"/>
              </w:rPr>
              <w:t>件</w:t>
            </w:r>
            <w:r>
              <w:rPr>
                <w:rFonts w:ascii="ＭＳ ゴシック" w:eastAsia="ＭＳ ゴシック" w:hAnsi="ＭＳ ゴシック" w:hint="eastAsia"/>
                <w:sz w:val="20"/>
              </w:rPr>
              <w:t>)</w:t>
            </w:r>
          </w:p>
        </w:tc>
        <w:tc>
          <w:tcPr>
            <w:tcW w:w="0" w:type="auto"/>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0" w:type="auto"/>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553" w:type="dxa"/>
            <w:vMerge/>
            <w:shd w:val="clear" w:color="auto" w:fill="D9D9D9"/>
          </w:tcPr>
          <w:p w:rsidR="00DD5E17" w:rsidRDefault="00310227" w:rsidP="00DD5E17">
            <w:pPr>
              <w:rPr>
                <w:rFonts w:ascii="ＭＳ ゴシック" w:eastAsia="ＭＳ ゴシック" w:hAnsi="ＭＳ ゴシック"/>
              </w:rPr>
            </w:pPr>
          </w:p>
        </w:tc>
        <w:tc>
          <w:tcPr>
            <w:tcW w:w="0" w:type="auto"/>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0" w:type="auto"/>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0" w:type="auto"/>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0" w:type="auto"/>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0" w:type="auto"/>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0" w:type="auto"/>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553" w:type="dxa"/>
          </w:tcPr>
          <w:p w:rsidR="00DD5E17" w:rsidRDefault="00310227" w:rsidP="00DD5E17">
            <w:pPr>
              <w:jc w:val="center"/>
              <w:rPr>
                <w:rFonts w:eastAsia="ＭＳ ゴシック" w:hint="eastAsia"/>
                <w:sz w:val="20"/>
              </w:rPr>
            </w:pPr>
            <w:r>
              <w:rPr>
                <w:rFonts w:eastAsia="ＭＳ ゴシック" w:hint="eastAsia"/>
                <w:sz w:val="20"/>
              </w:rPr>
              <w:t>計画相談支援</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87</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86</w:t>
            </w:r>
          </w:p>
        </w:tc>
        <w:tc>
          <w:tcPr>
            <w:tcW w:w="0" w:type="auto"/>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89</w:t>
            </w:r>
          </w:p>
        </w:tc>
        <w:tc>
          <w:tcPr>
            <w:tcW w:w="0" w:type="auto"/>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91</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93</w:t>
            </w:r>
          </w:p>
        </w:tc>
        <w:tc>
          <w:tcPr>
            <w:tcW w:w="0" w:type="auto"/>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95</w:t>
            </w:r>
          </w:p>
        </w:tc>
      </w:tr>
      <w:tr w:rsidR="00DD5E17" w:rsidTr="00DD5E17">
        <w:tc>
          <w:tcPr>
            <w:tcW w:w="1553" w:type="dxa"/>
          </w:tcPr>
          <w:p w:rsidR="00DD5E17" w:rsidRDefault="00310227" w:rsidP="00DD5E17">
            <w:pPr>
              <w:jc w:val="center"/>
              <w:rPr>
                <w:rFonts w:eastAsia="ＭＳ ゴシック" w:hint="eastAsia"/>
                <w:sz w:val="20"/>
              </w:rPr>
            </w:pPr>
            <w:r>
              <w:rPr>
                <w:rFonts w:eastAsia="ＭＳ ゴシック" w:hint="eastAsia"/>
                <w:sz w:val="20"/>
              </w:rPr>
              <w:t>障害児</w:t>
            </w:r>
          </w:p>
          <w:p w:rsidR="00DD5E17" w:rsidRDefault="00310227" w:rsidP="00DD5E17">
            <w:pPr>
              <w:jc w:val="center"/>
              <w:rPr>
                <w:rFonts w:eastAsia="ＭＳ ゴシック"/>
                <w:sz w:val="20"/>
              </w:rPr>
            </w:pPr>
            <w:r>
              <w:rPr>
                <w:rFonts w:eastAsia="ＭＳ ゴシック" w:hint="eastAsia"/>
                <w:sz w:val="20"/>
              </w:rPr>
              <w:t>相談支援</w:t>
            </w:r>
          </w:p>
        </w:tc>
        <w:tc>
          <w:tcPr>
            <w:tcW w:w="0" w:type="auto"/>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0" w:type="auto"/>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16</w:t>
            </w:r>
          </w:p>
        </w:tc>
        <w:tc>
          <w:tcPr>
            <w:tcW w:w="0" w:type="auto"/>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26</w:t>
            </w:r>
          </w:p>
        </w:tc>
        <w:tc>
          <w:tcPr>
            <w:tcW w:w="0" w:type="auto"/>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28</w:t>
            </w:r>
          </w:p>
        </w:tc>
        <w:tc>
          <w:tcPr>
            <w:tcW w:w="0" w:type="auto"/>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0" w:type="auto"/>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32</w:t>
            </w:r>
          </w:p>
        </w:tc>
      </w:tr>
      <w:tr w:rsidR="00DD5E17" w:rsidTr="00DD5E17">
        <w:tc>
          <w:tcPr>
            <w:tcW w:w="1553" w:type="dxa"/>
          </w:tcPr>
          <w:p w:rsidR="00DD5E17" w:rsidRDefault="00310227" w:rsidP="00DD5E17">
            <w:pPr>
              <w:jc w:val="center"/>
              <w:rPr>
                <w:rFonts w:eastAsia="ＭＳ ゴシック" w:hint="eastAsia"/>
                <w:sz w:val="20"/>
              </w:rPr>
            </w:pPr>
            <w:r>
              <w:rPr>
                <w:rFonts w:eastAsia="ＭＳ ゴシック" w:hint="eastAsia"/>
                <w:sz w:val="20"/>
              </w:rPr>
              <w:t>地域移行支援</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0" w:type="auto"/>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0" w:type="auto"/>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0" w:type="auto"/>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r w:rsidR="00DD5E17" w:rsidTr="00DD5E17">
        <w:tc>
          <w:tcPr>
            <w:tcW w:w="1553" w:type="dxa"/>
          </w:tcPr>
          <w:p w:rsidR="00DD5E17" w:rsidRDefault="00310227" w:rsidP="00DD5E17">
            <w:pPr>
              <w:jc w:val="center"/>
              <w:rPr>
                <w:rFonts w:eastAsia="ＭＳ ゴシック" w:hint="eastAsia"/>
                <w:sz w:val="20"/>
              </w:rPr>
            </w:pPr>
            <w:r>
              <w:rPr>
                <w:rFonts w:eastAsia="ＭＳ ゴシック" w:hint="eastAsia"/>
                <w:sz w:val="20"/>
              </w:rPr>
              <w:t>地域定着支援</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0" w:type="auto"/>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0" w:type="auto"/>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0" w:type="auto"/>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0" w:type="auto"/>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0" w:type="auto"/>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各年度月平均実績、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w:t>
      </w:r>
      <w:r>
        <w:rPr>
          <w:rFonts w:ascii="ＭＳ ゴシック" w:eastAsia="ＭＳ ゴシック" w:hAnsi="ＭＳ ゴシック" w:hint="eastAsia"/>
          <w:sz w:val="18"/>
        </w:rPr>
        <w:t>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月までの月平均実績</w:t>
      </w:r>
    </w:p>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※計画相談支援、障害児相談支援はモニタリング利用件数を含む</w:t>
      </w:r>
    </w:p>
    <w:p w:rsidR="00DD5E17" w:rsidRDefault="00310227" w:rsidP="00DD5E17">
      <w:pPr>
        <w:ind w:rightChars="67" w:right="141"/>
        <w:rPr>
          <w:rFonts w:ascii="ＭＳ ゴシック" w:eastAsia="ＭＳ ゴシック" w:hAnsi="ＭＳ ゴシック" w:hint="eastAsia"/>
        </w:rPr>
      </w:pPr>
    </w:p>
    <w:p w:rsidR="00DD5E17" w:rsidRDefault="00310227"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sz w:val="24"/>
          <w:shd w:val="pct15" w:color="auto" w:fill="FFFFFF"/>
        </w:rPr>
        <w:t>【相談支援事業の見込量確保に向けての方策】</w:t>
      </w:r>
    </w:p>
    <w:p w:rsidR="00DD5E17" w:rsidRDefault="00310227" w:rsidP="00E26AC6">
      <w:pPr>
        <w:pStyle w:val="21"/>
        <w:ind w:leftChars="0" w:left="220" w:hangingChars="100" w:hanging="220"/>
        <w:rPr>
          <w:rFonts w:hint="eastAsia"/>
        </w:rPr>
      </w:pPr>
      <w:r>
        <w:rPr>
          <w:rFonts w:hint="eastAsia"/>
        </w:rPr>
        <w:t>○施設代表者会相談支援部会でのケース検討等により、計画相談支援のサービスの質の向上を図ります。</w:t>
      </w:r>
    </w:p>
    <w:p w:rsidR="00DD5E17" w:rsidRDefault="00310227" w:rsidP="00DD5E17">
      <w:pPr>
        <w:rPr>
          <w:rFonts w:hint="eastAsia"/>
          <w:sz w:val="24"/>
        </w:rPr>
      </w:pPr>
    </w:p>
    <w:p w:rsidR="00DD5E17" w:rsidRDefault="00310227" w:rsidP="00DD5E17">
      <w:pPr>
        <w:pStyle w:val="21"/>
        <w:ind w:leftChars="0" w:left="0" w:firstLineChars="0" w:firstLine="0"/>
        <w:rPr>
          <w:rFonts w:hint="eastAsia"/>
        </w:rPr>
      </w:pPr>
      <w:r>
        <w:br w:type="page"/>
      </w:r>
      <w:r w:rsidR="00E26AC6">
        <w:rPr>
          <w:rFonts w:hint="eastAsia"/>
          <w:noProof/>
        </w:rPr>
        <w:lastRenderedPageBreak/>
        <w:drawing>
          <wp:anchor distT="0" distB="0" distL="114300" distR="114300" simplePos="0" relativeHeight="25174835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62" name="JAVISCODE072-39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2-395" descr="tes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eastAsia="小塚ゴシック Pro M" w:hint="eastAsia"/>
          <w:color w:val="76923C"/>
          <w:sz w:val="14"/>
        </w:rPr>
      </w:pPr>
      <w:r>
        <w:rPr>
          <w:rFonts w:eastAsia="小塚ゴシック Pro M" w:hint="eastAsia"/>
          <w:b/>
          <w:color w:val="auto"/>
          <w:sz w:val="24"/>
        </w:rPr>
        <w:t>（５）自立支援医療</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　●　●</w:t>
      </w:r>
      <w:r w:rsidRPr="006018C7">
        <w:rPr>
          <w:rFonts w:eastAsia="小塚ゴシック Pro M" w:hint="eastAsia"/>
          <w:color w:val="76923C"/>
          <w:sz w:val="14"/>
        </w:rPr>
        <w:t xml:space="preserve">　●　●</w:t>
      </w:r>
      <w:r>
        <w:rPr>
          <w:rFonts w:eastAsia="小塚ゴシック Pro M" w:hint="eastAsia"/>
          <w:color w:val="76923C"/>
          <w:sz w:val="14"/>
        </w:rPr>
        <w:t xml:space="preserve">　●</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〇自立支援医療（更生・育成・精神通院）</w:t>
      </w:r>
    </w:p>
    <w:p w:rsidR="00DD5E17" w:rsidRDefault="00310227" w:rsidP="00E26AC6">
      <w:pPr>
        <w:pStyle w:val="21"/>
        <w:ind w:leftChars="255" w:left="2075" w:rightChars="0" w:right="0" w:hangingChars="700" w:hanging="1540"/>
        <w:rPr>
          <w:rFonts w:hint="eastAsia"/>
        </w:rPr>
      </w:pPr>
      <w:r>
        <w:rPr>
          <w:rFonts w:hint="eastAsia"/>
        </w:rPr>
        <w:t>更生医療　　：</w:t>
      </w:r>
      <w:r>
        <w:rPr>
          <w:rFonts w:hint="eastAsia"/>
        </w:rPr>
        <w:t>18</w:t>
      </w:r>
      <w:r>
        <w:rPr>
          <w:rFonts w:hint="eastAsia"/>
        </w:rPr>
        <w:t>歳以上の身体障害者が、障害の軽減や機能の維持のために手術等を行う場合に、その医療費を助成します。</w:t>
      </w:r>
    </w:p>
    <w:p w:rsidR="00DD5E17" w:rsidRDefault="00310227" w:rsidP="00E26AC6">
      <w:pPr>
        <w:pStyle w:val="21"/>
        <w:ind w:leftChars="255" w:left="2075" w:rightChars="0" w:right="0" w:hangingChars="700" w:hanging="1540"/>
        <w:rPr>
          <w:rFonts w:hint="eastAsia"/>
        </w:rPr>
      </w:pPr>
      <w:r>
        <w:rPr>
          <w:rFonts w:hint="eastAsia"/>
        </w:rPr>
        <w:t xml:space="preserve">育成医療　</w:t>
      </w:r>
      <w:r>
        <w:rPr>
          <w:rFonts w:hint="eastAsia"/>
        </w:rPr>
        <w:t xml:space="preserve">　：身体に障害があるか、病気のために将来障害が残る恐れのある</w:t>
      </w:r>
      <w:r>
        <w:rPr>
          <w:rFonts w:hint="eastAsia"/>
        </w:rPr>
        <w:t>18</w:t>
      </w:r>
      <w:r>
        <w:rPr>
          <w:rFonts w:hint="eastAsia"/>
        </w:rPr>
        <w:t>歳未満の児童が、手術等で改善・予防を図る場合に、その医療費を助成します。</w:t>
      </w:r>
    </w:p>
    <w:p w:rsidR="00DD5E17" w:rsidRDefault="00310227" w:rsidP="00E26AC6">
      <w:pPr>
        <w:pStyle w:val="21"/>
        <w:ind w:leftChars="255" w:left="2075" w:rightChars="0" w:right="0" w:hangingChars="700" w:hanging="1540"/>
        <w:rPr>
          <w:rFonts w:hint="eastAsia"/>
        </w:rPr>
      </w:pPr>
      <w:r>
        <w:rPr>
          <w:rFonts w:hint="eastAsia"/>
        </w:rPr>
        <w:t>精神通院医療：精神障害者が通院によって精神疾患の医療を受ける場合に、その医療費を助成します。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6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2"/>
        <w:gridCol w:w="1208"/>
        <w:gridCol w:w="1209"/>
        <w:gridCol w:w="1209"/>
        <w:gridCol w:w="1203"/>
        <w:gridCol w:w="1204"/>
        <w:gridCol w:w="1204"/>
      </w:tblGrid>
      <w:tr w:rsidR="00DD5E17" w:rsidTr="00DD5E17">
        <w:trPr>
          <w:cantSplit/>
        </w:trPr>
        <w:tc>
          <w:tcPr>
            <w:tcW w:w="1442"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626"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11"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442" w:type="dxa"/>
            <w:vMerge/>
            <w:shd w:val="clear" w:color="auto" w:fill="D9D9D9"/>
          </w:tcPr>
          <w:p w:rsidR="00DD5E17" w:rsidRDefault="00310227" w:rsidP="00DD5E17">
            <w:pPr>
              <w:rPr>
                <w:rFonts w:ascii="ＭＳ ゴシック" w:eastAsia="ＭＳ ゴシック" w:hAnsi="ＭＳ ゴシック"/>
              </w:rPr>
            </w:pPr>
          </w:p>
        </w:tc>
        <w:tc>
          <w:tcPr>
            <w:tcW w:w="1208"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0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442" w:type="dxa"/>
            <w:vAlign w:val="bottom"/>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更生医療</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08"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70</w:t>
            </w:r>
          </w:p>
        </w:tc>
        <w:tc>
          <w:tcPr>
            <w:tcW w:w="120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209"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69</w:t>
            </w:r>
          </w:p>
        </w:tc>
        <w:tc>
          <w:tcPr>
            <w:tcW w:w="120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75</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75</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75</w:t>
            </w:r>
          </w:p>
        </w:tc>
      </w:tr>
      <w:tr w:rsidR="00DD5E17" w:rsidTr="00DD5E17">
        <w:tc>
          <w:tcPr>
            <w:tcW w:w="1442" w:type="dxa"/>
            <w:vAlign w:val="bottom"/>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育成医療</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08"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0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9</w:t>
            </w:r>
          </w:p>
        </w:tc>
        <w:tc>
          <w:tcPr>
            <w:tcW w:w="1209"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w:t>
            </w:r>
          </w:p>
        </w:tc>
        <w:tc>
          <w:tcPr>
            <w:tcW w:w="120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r>
      <w:tr w:rsidR="00DD5E17" w:rsidTr="00DD5E17">
        <w:tc>
          <w:tcPr>
            <w:tcW w:w="1442" w:type="dxa"/>
            <w:vAlign w:val="bottom"/>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精神通院</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08"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1,953</w:t>
            </w:r>
          </w:p>
        </w:tc>
        <w:tc>
          <w:tcPr>
            <w:tcW w:w="1209"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r>
              <w:rPr>
                <w:rFonts w:ascii="ＭＳ ゴシック" w:eastAsia="ＭＳ ゴシック" w:hAnsi="ＭＳ ゴシック" w:hint="eastAsia"/>
                <w:sz w:val="20"/>
                <w:szCs w:val="22"/>
              </w:rPr>
              <w:t>,988</w:t>
            </w:r>
          </w:p>
        </w:tc>
        <w:tc>
          <w:tcPr>
            <w:tcW w:w="1209"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2,031</w:t>
            </w:r>
          </w:p>
        </w:tc>
        <w:tc>
          <w:tcPr>
            <w:tcW w:w="1203"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2,070</w:t>
            </w:r>
          </w:p>
        </w:tc>
        <w:tc>
          <w:tcPr>
            <w:tcW w:w="1204"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2,110</w:t>
            </w:r>
          </w:p>
        </w:tc>
        <w:tc>
          <w:tcPr>
            <w:tcW w:w="1204"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2,150</w:t>
            </w:r>
          </w:p>
        </w:tc>
      </w:tr>
    </w:tbl>
    <w:p w:rsidR="00DD5E17" w:rsidRDefault="00310227" w:rsidP="00DD5E17">
      <w:pPr>
        <w:rPr>
          <w:rFonts w:hint="eastAsia"/>
        </w:rPr>
      </w:pPr>
    </w:p>
    <w:p w:rsidR="00DD5E17" w:rsidRDefault="00310227" w:rsidP="00DD5E17">
      <w:pPr>
        <w:rPr>
          <w:rFonts w:hint="eastAsia"/>
          <w:sz w:val="24"/>
        </w:rPr>
      </w:pPr>
    </w:p>
    <w:p w:rsidR="00DD5E17" w:rsidRDefault="00310227" w:rsidP="00DD5E17">
      <w:pPr>
        <w:pStyle w:val="2"/>
        <w:adjustRightInd w:val="0"/>
        <w:snapToGrid w:val="0"/>
        <w:spacing w:afterLines="30" w:after="123"/>
        <w:ind w:leftChars="0" w:left="0"/>
        <w:rPr>
          <w:rFonts w:eastAsia="小塚ゴシック Pro M" w:hint="eastAsia"/>
          <w:color w:val="76923C"/>
          <w:sz w:val="14"/>
        </w:rPr>
      </w:pPr>
      <w:r>
        <w:rPr>
          <w:rFonts w:eastAsia="小塚ゴシック Pro M" w:hint="eastAsia"/>
          <w:b/>
          <w:color w:val="auto"/>
          <w:sz w:val="24"/>
        </w:rPr>
        <w:t>（６）補装具</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　●　●</w:t>
      </w:r>
      <w:r w:rsidRPr="006018C7">
        <w:rPr>
          <w:rFonts w:eastAsia="小塚ゴシック Pro M" w:hint="eastAsia"/>
          <w:color w:val="76923C"/>
          <w:sz w:val="14"/>
        </w:rPr>
        <w:t xml:space="preserve">　●　●</w:t>
      </w:r>
      <w:r>
        <w:rPr>
          <w:rFonts w:eastAsia="小塚ゴシック Pro M" w:hint="eastAsia"/>
          <w:color w:val="76923C"/>
          <w:sz w:val="14"/>
        </w:rPr>
        <w:t xml:space="preserve">　●</w:t>
      </w:r>
      <w:r w:rsidRPr="006018C7">
        <w:rPr>
          <w:rFonts w:eastAsia="小塚ゴシック Pro M" w:hint="eastAsia"/>
          <w:color w:val="76923C"/>
          <w:sz w:val="14"/>
        </w:rPr>
        <w:t xml:space="preserve">　●</w:t>
      </w:r>
      <w:r>
        <w:rPr>
          <w:rFonts w:eastAsia="小塚ゴシック Pro M" w:hint="eastAsia"/>
          <w:color w:val="76923C"/>
          <w:sz w:val="14"/>
        </w:rPr>
        <w:t xml:space="preserve">　●　●</w:t>
      </w:r>
    </w:p>
    <w:p w:rsidR="00DD5E17" w:rsidRDefault="00310227" w:rsidP="00DD5E17">
      <w:pPr>
        <w:rPr>
          <w:rFonts w:hint="eastAsia"/>
          <w:sz w:val="24"/>
        </w:rPr>
      </w:pPr>
    </w:p>
    <w:p w:rsidR="00DD5E17" w:rsidRDefault="00310227" w:rsidP="00DD5E17">
      <w:pPr>
        <w:pStyle w:val="21"/>
        <w:ind w:leftChars="0" w:left="0" w:rightChars="0" w:right="0"/>
        <w:rPr>
          <w:rFonts w:hint="eastAsia"/>
        </w:rPr>
      </w:pPr>
      <w:r>
        <w:rPr>
          <w:rFonts w:hint="eastAsia"/>
        </w:rPr>
        <w:t>身体障害者の身体機能を補完・代替するための用具（車いす・義肢・補聴器など）の購入費・修理費の一部を給付します。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9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32"/>
        <w:gridCol w:w="1202"/>
        <w:gridCol w:w="1202"/>
        <w:gridCol w:w="1202"/>
        <w:gridCol w:w="1199"/>
        <w:gridCol w:w="1199"/>
        <w:gridCol w:w="1199"/>
      </w:tblGrid>
      <w:tr w:rsidR="00DD5E17" w:rsidTr="00DD5E17">
        <w:trPr>
          <w:cantSplit/>
        </w:trPr>
        <w:tc>
          <w:tcPr>
            <w:tcW w:w="1732"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606"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97"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32" w:type="dxa"/>
            <w:vMerge/>
            <w:shd w:val="clear" w:color="auto" w:fill="D9D9D9"/>
          </w:tcPr>
          <w:p w:rsidR="00DD5E17" w:rsidRDefault="00310227" w:rsidP="00DD5E17">
            <w:pPr>
              <w:rPr>
                <w:rFonts w:ascii="ＭＳ ゴシック" w:eastAsia="ＭＳ ゴシック" w:hAnsi="ＭＳ ゴシック"/>
              </w:rPr>
            </w:pPr>
          </w:p>
        </w:tc>
        <w:tc>
          <w:tcPr>
            <w:tcW w:w="1202"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0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2"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99"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99"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9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32"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02"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239</w:t>
            </w:r>
          </w:p>
        </w:tc>
        <w:tc>
          <w:tcPr>
            <w:tcW w:w="1202"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265</w:t>
            </w:r>
          </w:p>
        </w:tc>
        <w:tc>
          <w:tcPr>
            <w:tcW w:w="1202"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290</w:t>
            </w:r>
          </w:p>
        </w:tc>
        <w:tc>
          <w:tcPr>
            <w:tcW w:w="1199"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315</w:t>
            </w:r>
          </w:p>
        </w:tc>
        <w:tc>
          <w:tcPr>
            <w:tcW w:w="1199"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340</w:t>
            </w:r>
          </w:p>
        </w:tc>
        <w:tc>
          <w:tcPr>
            <w:tcW w:w="1199"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365</w:t>
            </w:r>
          </w:p>
        </w:tc>
      </w:tr>
    </w:tbl>
    <w:p w:rsidR="00DD5E17" w:rsidRDefault="00310227" w:rsidP="00DD5E17">
      <w:pPr>
        <w:rPr>
          <w:sz w:val="24"/>
        </w:rPr>
      </w:pPr>
    </w:p>
    <w:p w:rsidR="00DD5E17" w:rsidRDefault="00310227" w:rsidP="00DD5E17">
      <w:pPr>
        <w:pStyle w:val="21"/>
        <w:ind w:leftChars="0" w:left="0" w:firstLineChars="0" w:firstLine="0"/>
        <w:rPr>
          <w:rFonts w:hint="eastAsia"/>
        </w:rPr>
      </w:pPr>
      <w:r>
        <w:br w:type="page"/>
      </w:r>
      <w:r w:rsidR="00E26AC6">
        <w:rPr>
          <w:rFonts w:hint="eastAsia"/>
          <w:noProof/>
        </w:rPr>
        <w:lastRenderedPageBreak/>
        <w:drawing>
          <wp:anchor distT="0" distB="0" distL="114300" distR="114300" simplePos="0" relativeHeight="25174937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63" name="JAVISCODE073-49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3-493" descr="tes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eastAsia="小塚ゴシック Pro M" w:hint="eastAsia"/>
          <w:color w:val="76923C"/>
          <w:sz w:val="14"/>
        </w:rPr>
      </w:pPr>
      <w:r>
        <w:rPr>
          <w:rFonts w:eastAsia="小塚ゴシック Pro M" w:hint="eastAsia"/>
          <w:b/>
          <w:color w:val="auto"/>
          <w:sz w:val="24"/>
        </w:rPr>
        <w:t>（６）地域生活支援事業</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①　委託相談支援・成年後見制度利用支援</w:t>
      </w:r>
    </w:p>
    <w:p w:rsidR="00DD5E17" w:rsidRDefault="00310227" w:rsidP="00DD5E17">
      <w:pPr>
        <w:pStyle w:val="21"/>
        <w:ind w:leftChars="0" w:left="0" w:rightChars="0" w:right="0"/>
        <w:rPr>
          <w:rFonts w:hint="eastAsia"/>
        </w:rPr>
      </w:pPr>
      <w:r>
        <w:rPr>
          <w:rFonts w:hint="eastAsia"/>
        </w:rPr>
        <w:t>障害者等からの相談に応じ、必要な情報提供や権利擁護のための援助を行うことで、自立した社会生活を支援します。その中で、障害者の虐待防止のための取り組みも行っていきます。また、判断に支援を要する知的障害者及び精神障害者には、権利擁護の視点から成年後見制度の利用支援を行います。首長申立と第三者後見人への報酬助成制度を積極的に運用して、制度利用を推進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w:t>
      </w:r>
      <w:r>
        <w:rPr>
          <w:rFonts w:ascii="ＭＳ ゴシック" w:eastAsia="ＭＳ ゴシック" w:hAnsi="ＭＳ ゴシック" w:hint="eastAsia"/>
          <w:color w:val="000000"/>
          <w:sz w:val="18"/>
          <w:szCs w:val="21"/>
        </w:rPr>
        <w:t>り）</w:t>
      </w:r>
    </w:p>
    <w:tbl>
      <w:tblPr>
        <w:tblW w:w="8461" w:type="dxa"/>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36"/>
        <w:gridCol w:w="1180"/>
        <w:gridCol w:w="1181"/>
        <w:gridCol w:w="1181"/>
        <w:gridCol w:w="1194"/>
        <w:gridCol w:w="1194"/>
        <w:gridCol w:w="1195"/>
      </w:tblGrid>
      <w:tr w:rsidR="00DD5E17" w:rsidTr="00DD5E17">
        <w:trPr>
          <w:cantSplit/>
          <w:jc w:val="right"/>
        </w:trPr>
        <w:tc>
          <w:tcPr>
            <w:tcW w:w="133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42"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83"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right"/>
        </w:trPr>
        <w:tc>
          <w:tcPr>
            <w:tcW w:w="1336" w:type="dxa"/>
            <w:vMerge/>
            <w:shd w:val="clear" w:color="auto" w:fill="D9D9D9"/>
          </w:tcPr>
          <w:p w:rsidR="00DD5E17" w:rsidRDefault="00310227" w:rsidP="00DD5E17">
            <w:pPr>
              <w:rPr>
                <w:rFonts w:ascii="ＭＳ ゴシック" w:eastAsia="ＭＳ ゴシック" w:hAnsi="ＭＳ ゴシック"/>
              </w:rPr>
            </w:pPr>
          </w:p>
        </w:tc>
        <w:tc>
          <w:tcPr>
            <w:tcW w:w="1180"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81"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81"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94"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9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right"/>
        </w:trPr>
        <w:tc>
          <w:tcPr>
            <w:tcW w:w="1336" w:type="dxa"/>
            <w:vAlign w:val="center"/>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委託相談支援実施個所</w:t>
            </w:r>
          </w:p>
          <w:p w:rsidR="00DD5E17" w:rsidRDefault="00310227" w:rsidP="00DD5E17">
            <w:pPr>
              <w:spacing w:line="240" w:lineRule="exact"/>
              <w:jc w:val="center"/>
              <w:rPr>
                <w:rFonts w:ascii="ＭＳ ゴシック" w:eastAsia="ＭＳ ゴシック" w:hAnsi="ＭＳ ゴシック"/>
                <w:sz w:val="20"/>
              </w:rPr>
            </w:pPr>
            <w:r>
              <w:rPr>
                <w:rFonts w:ascii="ＭＳ ゴシック" w:eastAsia="ＭＳ ゴシック" w:hAnsi="ＭＳ ゴシック" w:hint="eastAsia"/>
                <w:sz w:val="20"/>
              </w:rPr>
              <w:t>（箇所）</w:t>
            </w:r>
          </w:p>
        </w:tc>
        <w:tc>
          <w:tcPr>
            <w:tcW w:w="1180"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18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181"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194"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194"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195"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r>
      <w:tr w:rsidR="00DD5E17" w:rsidTr="00DD5E17">
        <w:trPr>
          <w:jc w:val="right"/>
        </w:trPr>
        <w:tc>
          <w:tcPr>
            <w:tcW w:w="1336" w:type="dxa"/>
            <w:vAlign w:val="center"/>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成年後見制度利用件数（※）</w:t>
            </w:r>
          </w:p>
          <w:p w:rsidR="00DD5E17" w:rsidRDefault="00310227" w:rsidP="00DD5E17">
            <w:pPr>
              <w:spacing w:line="240" w:lineRule="exact"/>
              <w:jc w:val="center"/>
              <w:rPr>
                <w:rFonts w:ascii="ＭＳ ゴシック" w:eastAsia="ＭＳ ゴシック" w:hAnsi="ＭＳ ゴシック"/>
                <w:sz w:val="20"/>
              </w:rPr>
            </w:pPr>
            <w:r>
              <w:rPr>
                <w:rFonts w:ascii="ＭＳ ゴシック" w:eastAsia="ＭＳ ゴシック" w:hAnsi="ＭＳ ゴシック" w:hint="eastAsia"/>
                <w:sz w:val="20"/>
              </w:rPr>
              <w:t>（件）</w:t>
            </w:r>
          </w:p>
        </w:tc>
        <w:tc>
          <w:tcPr>
            <w:tcW w:w="1180" w:type="dxa"/>
            <w:vAlign w:val="center"/>
          </w:tcPr>
          <w:p w:rsidR="00DD5E17" w:rsidRDefault="00310227" w:rsidP="00DD5E17">
            <w:pPr>
              <w:jc w:val="right"/>
              <w:rPr>
                <w:rFonts w:ascii="ＭＳ ゴシック" w:eastAsia="ＭＳ ゴシック" w:hAnsi="ＭＳ ゴシック" w:hint="eastAsia"/>
                <w:sz w:val="20"/>
                <w:szCs w:val="22"/>
              </w:rPr>
            </w:pPr>
            <w:r>
              <w:rPr>
                <w:rFonts w:ascii="ＭＳ ゴシック" w:eastAsia="ＭＳ ゴシック" w:hAnsi="ＭＳ ゴシック" w:hint="eastAsia"/>
                <w:sz w:val="20"/>
                <w:szCs w:val="22"/>
              </w:rPr>
              <w:t>0</w:t>
            </w:r>
          </w:p>
        </w:tc>
        <w:tc>
          <w:tcPr>
            <w:tcW w:w="1181" w:type="dxa"/>
            <w:vAlign w:val="center"/>
          </w:tcPr>
          <w:p w:rsidR="00DD5E17" w:rsidRDefault="00310227" w:rsidP="00DD5E17">
            <w:pPr>
              <w:jc w:val="right"/>
              <w:rPr>
                <w:rFonts w:ascii="ＭＳ ゴシック" w:eastAsia="ＭＳ ゴシック" w:hAnsi="ＭＳ ゴシック" w:hint="eastAsia"/>
                <w:sz w:val="20"/>
                <w:szCs w:val="22"/>
              </w:rPr>
            </w:pPr>
            <w:r>
              <w:rPr>
                <w:rFonts w:ascii="ＭＳ ゴシック" w:eastAsia="ＭＳ ゴシック" w:hAnsi="ＭＳ ゴシック" w:hint="eastAsia"/>
                <w:sz w:val="20"/>
                <w:szCs w:val="22"/>
              </w:rPr>
              <w:t>1</w:t>
            </w:r>
          </w:p>
        </w:tc>
        <w:tc>
          <w:tcPr>
            <w:tcW w:w="1181" w:type="dxa"/>
            <w:tcBorders>
              <w:right w:val="single" w:sz="12" w:space="0" w:color="auto"/>
            </w:tcBorders>
            <w:vAlign w:val="center"/>
          </w:tcPr>
          <w:p w:rsidR="00DD5E17" w:rsidRDefault="00310227" w:rsidP="00DD5E17">
            <w:pPr>
              <w:jc w:val="right"/>
              <w:rPr>
                <w:rFonts w:ascii="ＭＳ ゴシック" w:eastAsia="ＭＳ ゴシック" w:hAnsi="ＭＳ ゴシック" w:hint="eastAsia"/>
                <w:sz w:val="20"/>
                <w:szCs w:val="22"/>
              </w:rPr>
            </w:pPr>
            <w:r>
              <w:rPr>
                <w:rFonts w:ascii="ＭＳ ゴシック" w:eastAsia="ＭＳ ゴシック" w:hAnsi="ＭＳ ゴシック" w:hint="eastAsia"/>
                <w:sz w:val="20"/>
                <w:szCs w:val="22"/>
              </w:rPr>
              <w:t>0</w:t>
            </w:r>
          </w:p>
        </w:tc>
        <w:tc>
          <w:tcPr>
            <w:tcW w:w="1194" w:type="dxa"/>
            <w:tcBorders>
              <w:left w:val="single" w:sz="12" w:space="0" w:color="auto"/>
              <w:bottom w:val="single" w:sz="12" w:space="0" w:color="auto"/>
            </w:tcBorders>
            <w:vAlign w:val="center"/>
          </w:tcPr>
          <w:p w:rsidR="00DD5E17" w:rsidRDefault="00310227" w:rsidP="00DD5E17">
            <w:pPr>
              <w:jc w:val="right"/>
              <w:rPr>
                <w:rFonts w:ascii="ＭＳ ゴシック" w:eastAsia="ＭＳ ゴシック" w:hAnsi="ＭＳ ゴシック" w:hint="eastAsia"/>
                <w:sz w:val="20"/>
                <w:szCs w:val="22"/>
              </w:rPr>
            </w:pPr>
            <w:r>
              <w:rPr>
                <w:rFonts w:ascii="ＭＳ ゴシック" w:eastAsia="ＭＳ ゴシック" w:hAnsi="ＭＳ ゴシック" w:hint="eastAsia"/>
                <w:sz w:val="20"/>
                <w:szCs w:val="22"/>
              </w:rPr>
              <w:t>1</w:t>
            </w:r>
          </w:p>
        </w:tc>
        <w:tc>
          <w:tcPr>
            <w:tcW w:w="1194" w:type="dxa"/>
            <w:tcBorders>
              <w:bottom w:val="single" w:sz="12" w:space="0" w:color="auto"/>
            </w:tcBorders>
            <w:vAlign w:val="center"/>
          </w:tcPr>
          <w:p w:rsidR="00DD5E17" w:rsidRDefault="00310227" w:rsidP="00DD5E17">
            <w:pPr>
              <w:jc w:val="right"/>
              <w:rPr>
                <w:rFonts w:ascii="ＭＳ ゴシック" w:eastAsia="ＭＳ ゴシック" w:hAnsi="ＭＳ ゴシック" w:hint="eastAsia"/>
                <w:sz w:val="20"/>
                <w:szCs w:val="22"/>
              </w:rPr>
            </w:pPr>
            <w:r>
              <w:rPr>
                <w:rFonts w:ascii="ＭＳ ゴシック" w:eastAsia="ＭＳ ゴシック" w:hAnsi="ＭＳ ゴシック" w:hint="eastAsia"/>
                <w:sz w:val="20"/>
                <w:szCs w:val="22"/>
              </w:rPr>
              <w:t>1</w:t>
            </w:r>
          </w:p>
        </w:tc>
        <w:tc>
          <w:tcPr>
            <w:tcW w:w="1195" w:type="dxa"/>
            <w:tcBorders>
              <w:bottom w:val="single" w:sz="12" w:space="0" w:color="auto"/>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bl>
    <w:p w:rsidR="00DD5E17" w:rsidRDefault="00310227" w:rsidP="00DD5E17">
      <w:pPr>
        <w:ind w:leftChars="400" w:left="840"/>
        <w:jc w:val="right"/>
        <w:rPr>
          <w:rFonts w:ascii="ＭＳ ゴシック" w:eastAsia="ＭＳ ゴシック" w:hAnsi="ＭＳ ゴシック" w:hint="eastAsia"/>
          <w:color w:val="000000"/>
          <w:sz w:val="18"/>
          <w:szCs w:val="21"/>
        </w:rPr>
      </w:pPr>
      <w:r>
        <w:rPr>
          <w:rFonts w:ascii="ＭＳ ゴシック" w:eastAsia="ＭＳ ゴシック" w:hAnsi="ＭＳ ゴシック" w:hint="eastAsia"/>
          <w:color w:val="000000"/>
          <w:sz w:val="18"/>
          <w:szCs w:val="21"/>
        </w:rPr>
        <w:t>※首長申立て及び第三者後見人への報酬助成の利用者の件数</w:t>
      </w:r>
    </w:p>
    <w:p w:rsidR="00DD5E17" w:rsidRDefault="00310227" w:rsidP="00DD5E17">
      <w:pPr>
        <w:rPr>
          <w:rFonts w:ascii="ＭＳ ゴシック" w:eastAsia="ＭＳ ゴシック" w:hAnsi="ＭＳ ゴシック" w:hint="eastAsia"/>
          <w:sz w:val="24"/>
        </w:rPr>
      </w:pPr>
    </w:p>
    <w:p w:rsidR="00DD5E17" w:rsidRDefault="00310227" w:rsidP="00DD5E17">
      <w:pPr>
        <w:rPr>
          <w:rFonts w:ascii="ＭＳ ゴシック" w:eastAsia="ＭＳ ゴシック" w:hAnsi="ＭＳ ゴシック"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②　移動支援事業</w:t>
      </w:r>
    </w:p>
    <w:p w:rsidR="00DD5E17" w:rsidRDefault="00310227" w:rsidP="00DD5E17">
      <w:pPr>
        <w:pStyle w:val="21"/>
        <w:ind w:leftChars="0" w:left="0" w:rightChars="0" w:right="0"/>
        <w:rPr>
          <w:rFonts w:hint="eastAsia"/>
        </w:rPr>
      </w:pPr>
      <w:r>
        <w:rPr>
          <w:rFonts w:hint="eastAsia"/>
        </w:rPr>
        <w:t>屋外での移動に困難のある障害者に対し、外出のための援助を行うことで、自立生活と社会参加を支援します。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489" w:type="dxa"/>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64"/>
        <w:gridCol w:w="1221"/>
        <w:gridCol w:w="1222"/>
        <w:gridCol w:w="1222"/>
        <w:gridCol w:w="1186"/>
        <w:gridCol w:w="1187"/>
        <w:gridCol w:w="1187"/>
      </w:tblGrid>
      <w:tr w:rsidR="00DD5E17" w:rsidTr="00DD5E17">
        <w:trPr>
          <w:cantSplit/>
          <w:jc w:val="right"/>
        </w:trPr>
        <w:tc>
          <w:tcPr>
            <w:tcW w:w="126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665"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60"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right"/>
        </w:trPr>
        <w:tc>
          <w:tcPr>
            <w:tcW w:w="1264" w:type="dxa"/>
            <w:vMerge/>
            <w:shd w:val="clear" w:color="auto" w:fill="D9D9D9"/>
          </w:tcPr>
          <w:p w:rsidR="00DD5E17" w:rsidRDefault="00310227" w:rsidP="00DD5E17">
            <w:pPr>
              <w:rPr>
                <w:rFonts w:ascii="ＭＳ ゴシック" w:eastAsia="ＭＳ ゴシック" w:hAnsi="ＭＳ ゴシック"/>
              </w:rPr>
            </w:pPr>
          </w:p>
        </w:tc>
        <w:tc>
          <w:tcPr>
            <w:tcW w:w="1221"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w:t>
            </w:r>
            <w:r>
              <w:rPr>
                <w:rFonts w:ascii="ＭＳ ゴシック" w:eastAsia="ＭＳ ゴシック" w:hAnsi="ＭＳ ゴシック" w:hint="eastAsia"/>
                <w:sz w:val="18"/>
                <w:szCs w:val="18"/>
              </w:rPr>
              <w:t>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22"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86"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87"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87"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RPr="00E948C6" w:rsidTr="00DD5E17">
        <w:trPr>
          <w:jc w:val="right"/>
        </w:trPr>
        <w:tc>
          <w:tcPr>
            <w:tcW w:w="1264" w:type="dxa"/>
            <w:vAlign w:val="center"/>
          </w:tcPr>
          <w:p w:rsidR="00DD5E17" w:rsidRPr="00E948C6" w:rsidRDefault="00310227" w:rsidP="00DD5E17">
            <w:pPr>
              <w:spacing w:line="240" w:lineRule="exact"/>
              <w:jc w:val="center"/>
              <w:rPr>
                <w:rFonts w:ascii="ＭＳ ゴシック" w:eastAsia="ＭＳ ゴシック" w:hAnsi="ＭＳ ゴシック" w:hint="eastAsia"/>
                <w:sz w:val="20"/>
              </w:rPr>
            </w:pPr>
            <w:r w:rsidRPr="00E948C6">
              <w:rPr>
                <w:rFonts w:ascii="ＭＳ ゴシック" w:eastAsia="ＭＳ ゴシック" w:hAnsi="ＭＳ ゴシック" w:hint="eastAsia"/>
                <w:sz w:val="20"/>
              </w:rPr>
              <w:t>実施個所</w:t>
            </w:r>
            <w:r>
              <w:rPr>
                <w:rFonts w:ascii="ＭＳ ゴシック" w:eastAsia="ＭＳ ゴシック" w:hAnsi="ＭＳ ゴシック" w:hint="eastAsia"/>
                <w:sz w:val="20"/>
              </w:rPr>
              <w:t>(</w:t>
            </w:r>
            <w:r>
              <w:rPr>
                <w:rFonts w:ascii="ＭＳ ゴシック" w:eastAsia="ＭＳ ゴシック" w:hAnsi="ＭＳ ゴシック" w:hint="eastAsia"/>
                <w:sz w:val="20"/>
              </w:rPr>
              <w:t>箇所</w:t>
            </w:r>
            <w:r>
              <w:rPr>
                <w:rFonts w:ascii="ＭＳ ゴシック" w:eastAsia="ＭＳ ゴシック" w:hAnsi="ＭＳ ゴシック" w:hint="eastAsia"/>
                <w:sz w:val="20"/>
              </w:rPr>
              <w:t>)</w:t>
            </w:r>
          </w:p>
        </w:tc>
        <w:tc>
          <w:tcPr>
            <w:tcW w:w="1221"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47</w:t>
            </w:r>
          </w:p>
        </w:tc>
        <w:tc>
          <w:tcPr>
            <w:tcW w:w="1222"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52</w:t>
            </w:r>
          </w:p>
        </w:tc>
        <w:tc>
          <w:tcPr>
            <w:tcW w:w="1222" w:type="dxa"/>
            <w:tcBorders>
              <w:righ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55</w:t>
            </w:r>
          </w:p>
        </w:tc>
        <w:tc>
          <w:tcPr>
            <w:tcW w:w="1186" w:type="dxa"/>
            <w:tcBorders>
              <w:lef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56</w:t>
            </w:r>
          </w:p>
        </w:tc>
        <w:tc>
          <w:tcPr>
            <w:tcW w:w="1187"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58</w:t>
            </w:r>
          </w:p>
        </w:tc>
        <w:tc>
          <w:tcPr>
            <w:tcW w:w="1187" w:type="dxa"/>
            <w:tcBorders>
              <w:righ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58</w:t>
            </w:r>
          </w:p>
        </w:tc>
      </w:tr>
      <w:tr w:rsidR="00DD5E17" w:rsidRPr="00E948C6"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sz w:val="20"/>
              </w:rPr>
            </w:pPr>
            <w:r w:rsidRPr="00E948C6">
              <w:rPr>
                <w:rFonts w:ascii="ＭＳ ゴシック" w:eastAsia="ＭＳ ゴシック" w:hAnsi="ＭＳ ゴシック" w:hint="eastAsia"/>
                <w:sz w:val="20"/>
              </w:rPr>
              <w:t>実利用者数</w:t>
            </w:r>
          </w:p>
          <w:p w:rsidR="00DD5E17" w:rsidRPr="00E948C6"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221"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310</w:t>
            </w:r>
          </w:p>
        </w:tc>
        <w:tc>
          <w:tcPr>
            <w:tcW w:w="1222"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315</w:t>
            </w:r>
          </w:p>
        </w:tc>
        <w:tc>
          <w:tcPr>
            <w:tcW w:w="1222" w:type="dxa"/>
            <w:tcBorders>
              <w:righ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284</w:t>
            </w:r>
          </w:p>
        </w:tc>
        <w:tc>
          <w:tcPr>
            <w:tcW w:w="1186" w:type="dxa"/>
            <w:tcBorders>
              <w:lef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320</w:t>
            </w:r>
          </w:p>
        </w:tc>
        <w:tc>
          <w:tcPr>
            <w:tcW w:w="1187"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325</w:t>
            </w:r>
          </w:p>
        </w:tc>
        <w:tc>
          <w:tcPr>
            <w:tcW w:w="1187" w:type="dxa"/>
            <w:tcBorders>
              <w:righ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330</w:t>
            </w:r>
          </w:p>
        </w:tc>
      </w:tr>
      <w:tr w:rsidR="00DD5E17" w:rsidRPr="00E948C6"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sz w:val="20"/>
              </w:rPr>
            </w:pPr>
            <w:r w:rsidRPr="00E948C6">
              <w:rPr>
                <w:rFonts w:ascii="ＭＳ ゴシック" w:eastAsia="ＭＳ ゴシック" w:hAnsi="ＭＳ ゴシック" w:hint="eastAsia"/>
                <w:sz w:val="20"/>
              </w:rPr>
              <w:t>ひと月あたりの平均利用時間数</w:t>
            </w:r>
          </w:p>
          <w:p w:rsidR="00DD5E17" w:rsidRPr="00E948C6" w:rsidRDefault="00310227" w:rsidP="00DD5E17">
            <w:pPr>
              <w:spacing w:line="240" w:lineRule="exact"/>
              <w:jc w:val="center"/>
              <w:rPr>
                <w:rFonts w:ascii="ＭＳ ゴシック" w:eastAsia="ＭＳ ゴシック" w:hAnsi="ＭＳ ゴシック"/>
                <w:sz w:val="20"/>
              </w:rPr>
            </w:pPr>
            <w:r>
              <w:rPr>
                <w:rFonts w:ascii="ＭＳ ゴシック" w:eastAsia="ＭＳ ゴシック" w:hAnsi="ＭＳ ゴシック" w:hint="eastAsia"/>
                <w:sz w:val="20"/>
              </w:rPr>
              <w:t>(</w:t>
            </w:r>
            <w:r>
              <w:rPr>
                <w:rFonts w:ascii="ＭＳ ゴシック" w:eastAsia="ＭＳ ゴシック" w:hAnsi="ＭＳ ゴシック" w:hint="eastAsia"/>
                <w:sz w:val="20"/>
              </w:rPr>
              <w:t>時間</w:t>
            </w:r>
            <w:r>
              <w:rPr>
                <w:rFonts w:ascii="ＭＳ ゴシック" w:eastAsia="ＭＳ ゴシック" w:hAnsi="ＭＳ ゴシック" w:hint="eastAsia"/>
                <w:sz w:val="20"/>
              </w:rPr>
              <w:t>)</w:t>
            </w:r>
          </w:p>
        </w:tc>
        <w:tc>
          <w:tcPr>
            <w:tcW w:w="1221"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2,640</w:t>
            </w:r>
          </w:p>
        </w:tc>
        <w:tc>
          <w:tcPr>
            <w:tcW w:w="1222" w:type="dxa"/>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2,588</w:t>
            </w:r>
          </w:p>
        </w:tc>
        <w:tc>
          <w:tcPr>
            <w:tcW w:w="1222" w:type="dxa"/>
            <w:tcBorders>
              <w:righ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2,609</w:t>
            </w:r>
          </w:p>
        </w:tc>
        <w:tc>
          <w:tcPr>
            <w:tcW w:w="1186" w:type="dxa"/>
            <w:tcBorders>
              <w:left w:val="single" w:sz="12" w:space="0" w:color="auto"/>
              <w:bottom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2,650</w:t>
            </w:r>
          </w:p>
        </w:tc>
        <w:tc>
          <w:tcPr>
            <w:tcW w:w="1187" w:type="dxa"/>
            <w:tcBorders>
              <w:bottom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2,700</w:t>
            </w:r>
          </w:p>
        </w:tc>
        <w:tc>
          <w:tcPr>
            <w:tcW w:w="1187" w:type="dxa"/>
            <w:tcBorders>
              <w:bottom w:val="single" w:sz="12" w:space="0" w:color="auto"/>
              <w:right w:val="single" w:sz="12" w:space="0" w:color="auto"/>
            </w:tcBorders>
            <w:vAlign w:val="center"/>
          </w:tcPr>
          <w:p w:rsidR="00DD5E17" w:rsidRPr="00E948C6" w:rsidRDefault="00310227" w:rsidP="00DD5E17">
            <w:pPr>
              <w:jc w:val="right"/>
              <w:rPr>
                <w:rFonts w:ascii="ＭＳ ゴシック" w:eastAsia="ＭＳ ゴシック" w:hAnsi="ＭＳ ゴシック"/>
                <w:sz w:val="20"/>
                <w:szCs w:val="22"/>
              </w:rPr>
            </w:pPr>
            <w:r w:rsidRPr="00E948C6">
              <w:rPr>
                <w:rFonts w:ascii="ＭＳ ゴシック" w:eastAsia="ＭＳ ゴシック" w:hAnsi="ＭＳ ゴシック" w:hint="eastAsia"/>
                <w:sz w:val="20"/>
                <w:szCs w:val="22"/>
              </w:rPr>
              <w:t>2,750</w:t>
            </w:r>
          </w:p>
        </w:tc>
      </w:tr>
    </w:tbl>
    <w:p w:rsidR="00DD5E17" w:rsidRPr="002400F5" w:rsidRDefault="00310227" w:rsidP="00DD5E17">
      <w:pPr>
        <w:jc w:val="right"/>
        <w:rPr>
          <w:rFonts w:hint="eastAsia"/>
          <w:sz w:val="18"/>
          <w:szCs w:val="18"/>
        </w:rPr>
      </w:pPr>
      <w:r w:rsidRPr="00E948C6">
        <w:rPr>
          <w:rFonts w:hint="eastAsia"/>
        </w:rPr>
        <w:t xml:space="preserve">　　　　　　　　　　</w:t>
      </w:r>
      <w:r w:rsidRPr="002400F5">
        <w:rPr>
          <w:rFonts w:hint="eastAsia"/>
          <w:sz w:val="18"/>
          <w:szCs w:val="18"/>
        </w:rPr>
        <w:t>※利用者数は</w:t>
      </w:r>
      <w:r w:rsidRPr="002400F5">
        <w:rPr>
          <w:rFonts w:hint="eastAsia"/>
          <w:sz w:val="18"/>
          <w:szCs w:val="18"/>
        </w:rPr>
        <w:t>H29</w:t>
      </w:r>
      <w:r w:rsidRPr="002400F5">
        <w:rPr>
          <w:rFonts w:hint="eastAsia"/>
          <w:sz w:val="18"/>
          <w:szCs w:val="18"/>
        </w:rPr>
        <w:t>年</w:t>
      </w:r>
      <w:r w:rsidRPr="002400F5">
        <w:rPr>
          <w:rFonts w:hint="eastAsia"/>
          <w:sz w:val="18"/>
          <w:szCs w:val="18"/>
        </w:rPr>
        <w:t>9</w:t>
      </w:r>
      <w:r w:rsidRPr="002400F5">
        <w:rPr>
          <w:rFonts w:hint="eastAsia"/>
          <w:sz w:val="18"/>
          <w:szCs w:val="18"/>
        </w:rPr>
        <w:t>月までの実利用者の合計、時間数は</w:t>
      </w:r>
      <w:r w:rsidRPr="002400F5">
        <w:rPr>
          <w:rFonts w:hint="eastAsia"/>
          <w:sz w:val="18"/>
          <w:szCs w:val="18"/>
        </w:rPr>
        <w:t>9</w:t>
      </w:r>
      <w:r w:rsidRPr="002400F5">
        <w:rPr>
          <w:rFonts w:hint="eastAsia"/>
          <w:sz w:val="18"/>
          <w:szCs w:val="18"/>
        </w:rPr>
        <w:t>月実績</w:t>
      </w:r>
    </w:p>
    <w:p w:rsidR="00DD5E17" w:rsidRDefault="00310227" w:rsidP="00DD5E17">
      <w:pPr>
        <w:rPr>
          <w:rFonts w:hint="eastAsia"/>
        </w:rPr>
      </w:pPr>
    </w:p>
    <w:p w:rsidR="00DD5E17" w:rsidRDefault="00310227" w:rsidP="00DD5E17">
      <w:pPr>
        <w:rPr>
          <w:rFonts w:ascii="ＭＳ ゴシック" w:eastAsia="ＭＳ ゴシック" w:hAnsi="ＭＳ ゴシック"/>
          <w:color w:val="000000"/>
          <w:sz w:val="24"/>
        </w:rPr>
      </w:pPr>
      <w:r>
        <w:br w:type="page"/>
      </w:r>
      <w:r w:rsidR="00E26AC6">
        <w:rPr>
          <w:rFonts w:ascii="ＭＳ ゴシック" w:eastAsia="ＭＳ ゴシック" w:hAnsi="ＭＳ ゴシック" w:hint="eastAsia"/>
          <w:noProof/>
          <w:color w:val="000000"/>
          <w:sz w:val="24"/>
        </w:rPr>
        <w:lastRenderedPageBreak/>
        <w:drawing>
          <wp:anchor distT="0" distB="0" distL="114300" distR="114300" simplePos="0" relativeHeight="25175040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64" name="JAVISCODE074-17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4-179" descr="tes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color w:val="000000"/>
          <w:sz w:val="24"/>
        </w:rPr>
        <w:t>③　日常生活用具</w:t>
      </w:r>
    </w:p>
    <w:p w:rsidR="00DD5E17" w:rsidRDefault="00310227" w:rsidP="00DD5E17">
      <w:pPr>
        <w:pStyle w:val="21"/>
        <w:ind w:leftChars="0" w:left="0" w:rightChars="0" w:right="0"/>
        <w:rPr>
          <w:rFonts w:hint="eastAsia"/>
        </w:rPr>
      </w:pPr>
      <w:r>
        <w:rPr>
          <w:rFonts w:hint="eastAsia"/>
        </w:rPr>
        <w:t>様々な障害に応じた自立生活支援用具等の給付を行い、日常生活の便宜を図ります。また、用具の対象範</w:t>
      </w:r>
      <w:r>
        <w:rPr>
          <w:rFonts w:hint="eastAsia"/>
        </w:rPr>
        <w:t>囲の拡大の必要性については、随時検討します。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489" w:type="dxa"/>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64"/>
        <w:gridCol w:w="1221"/>
        <w:gridCol w:w="1222"/>
        <w:gridCol w:w="1222"/>
        <w:gridCol w:w="1186"/>
        <w:gridCol w:w="1187"/>
        <w:gridCol w:w="1187"/>
      </w:tblGrid>
      <w:tr w:rsidR="00DD5E17" w:rsidTr="00DD5E17">
        <w:trPr>
          <w:cantSplit/>
          <w:jc w:val="right"/>
        </w:trPr>
        <w:tc>
          <w:tcPr>
            <w:tcW w:w="1264" w:type="dxa"/>
            <w:vMerge w:val="restart"/>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区分</w:t>
            </w:r>
          </w:p>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w:t>
            </w:r>
            <w:r>
              <w:rPr>
                <w:rFonts w:ascii="ＭＳ ゴシック" w:eastAsia="ＭＳ ゴシック" w:hAnsi="ＭＳ ゴシック" w:hint="eastAsia"/>
                <w:sz w:val="20"/>
              </w:rPr>
              <w:t>件</w:t>
            </w:r>
            <w:r>
              <w:rPr>
                <w:rFonts w:ascii="ＭＳ ゴシック" w:eastAsia="ＭＳ ゴシック" w:hAnsi="ＭＳ ゴシック" w:hint="eastAsia"/>
                <w:sz w:val="20"/>
              </w:rPr>
              <w:t>)</w:t>
            </w:r>
          </w:p>
        </w:tc>
        <w:tc>
          <w:tcPr>
            <w:tcW w:w="3665"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60"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right"/>
        </w:trPr>
        <w:tc>
          <w:tcPr>
            <w:tcW w:w="1264" w:type="dxa"/>
            <w:vMerge/>
            <w:shd w:val="clear" w:color="auto" w:fill="D9D9D9"/>
          </w:tcPr>
          <w:p w:rsidR="00DD5E17" w:rsidRDefault="00310227" w:rsidP="00DD5E17">
            <w:pPr>
              <w:rPr>
                <w:rFonts w:ascii="ＭＳ ゴシック" w:eastAsia="ＭＳ ゴシック" w:hAnsi="ＭＳ ゴシック"/>
              </w:rPr>
            </w:pPr>
          </w:p>
        </w:tc>
        <w:tc>
          <w:tcPr>
            <w:tcW w:w="1221"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22"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22"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186"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87"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87"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介護・訓練支援用具</w:t>
            </w:r>
          </w:p>
        </w:tc>
        <w:tc>
          <w:tcPr>
            <w:tcW w:w="122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c>
          <w:tcPr>
            <w:tcW w:w="1222"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c>
          <w:tcPr>
            <w:tcW w:w="1222"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c>
          <w:tcPr>
            <w:tcW w:w="1186"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c>
          <w:tcPr>
            <w:tcW w:w="1187"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c>
          <w:tcPr>
            <w:tcW w:w="1187"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w:t>
            </w:r>
          </w:p>
        </w:tc>
      </w:tr>
      <w:tr w:rsidR="00DD5E17"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自立生活支援用具</w:t>
            </w:r>
          </w:p>
        </w:tc>
        <w:tc>
          <w:tcPr>
            <w:tcW w:w="122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1222"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w:t>
            </w:r>
          </w:p>
        </w:tc>
        <w:tc>
          <w:tcPr>
            <w:tcW w:w="1222"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186"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187"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187"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r>
      <w:tr w:rsidR="00DD5E17"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在宅療養等支援用具</w:t>
            </w:r>
          </w:p>
        </w:tc>
        <w:tc>
          <w:tcPr>
            <w:tcW w:w="122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22"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w:t>
            </w:r>
          </w:p>
        </w:tc>
        <w:tc>
          <w:tcPr>
            <w:tcW w:w="1222"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15</w:t>
            </w:r>
          </w:p>
        </w:tc>
        <w:tc>
          <w:tcPr>
            <w:tcW w:w="1186"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16</w:t>
            </w:r>
          </w:p>
        </w:tc>
        <w:tc>
          <w:tcPr>
            <w:tcW w:w="1187"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16</w:t>
            </w:r>
          </w:p>
        </w:tc>
        <w:tc>
          <w:tcPr>
            <w:tcW w:w="1187"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16</w:t>
            </w:r>
          </w:p>
        </w:tc>
      </w:tr>
      <w:tr w:rsidR="00DD5E17"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w w:val="95"/>
                <w:sz w:val="20"/>
              </w:rPr>
            </w:pPr>
            <w:r>
              <w:rPr>
                <w:rFonts w:ascii="ＭＳ ゴシック" w:eastAsia="ＭＳ ゴシック" w:hAnsi="ＭＳ ゴシック" w:hint="eastAsia"/>
                <w:w w:val="95"/>
                <w:sz w:val="20"/>
              </w:rPr>
              <w:t>情報・意思疎通支援用具</w:t>
            </w:r>
          </w:p>
        </w:tc>
        <w:tc>
          <w:tcPr>
            <w:tcW w:w="122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w:t>
            </w:r>
          </w:p>
        </w:tc>
        <w:tc>
          <w:tcPr>
            <w:tcW w:w="1222"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w:t>
            </w:r>
          </w:p>
        </w:tc>
        <w:tc>
          <w:tcPr>
            <w:tcW w:w="1222"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w:t>
            </w:r>
          </w:p>
        </w:tc>
        <w:tc>
          <w:tcPr>
            <w:tcW w:w="1186"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26</w:t>
            </w:r>
          </w:p>
        </w:tc>
        <w:tc>
          <w:tcPr>
            <w:tcW w:w="1187"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28</w:t>
            </w:r>
          </w:p>
        </w:tc>
        <w:tc>
          <w:tcPr>
            <w:tcW w:w="1187"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r>
      <w:tr w:rsidR="00DD5E17"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排泄管理支援用具</w:t>
            </w:r>
          </w:p>
        </w:tc>
        <w:tc>
          <w:tcPr>
            <w:tcW w:w="122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2,002</w:t>
            </w:r>
          </w:p>
        </w:tc>
        <w:tc>
          <w:tcPr>
            <w:tcW w:w="1222"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2,193</w:t>
            </w:r>
          </w:p>
        </w:tc>
        <w:tc>
          <w:tcPr>
            <w:tcW w:w="1222"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2,300</w:t>
            </w:r>
          </w:p>
        </w:tc>
        <w:tc>
          <w:tcPr>
            <w:tcW w:w="1186"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2,400</w:t>
            </w:r>
          </w:p>
        </w:tc>
        <w:tc>
          <w:tcPr>
            <w:tcW w:w="1187"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2,500</w:t>
            </w:r>
          </w:p>
        </w:tc>
        <w:tc>
          <w:tcPr>
            <w:tcW w:w="1187"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2,600</w:t>
            </w:r>
          </w:p>
        </w:tc>
      </w:tr>
      <w:tr w:rsidR="00DD5E17" w:rsidTr="00DD5E17">
        <w:trPr>
          <w:jc w:val="right"/>
        </w:trPr>
        <w:tc>
          <w:tcPr>
            <w:tcW w:w="1264" w:type="dxa"/>
            <w:vAlign w:val="center"/>
          </w:tcPr>
          <w:p w:rsidR="00DD5E17" w:rsidRDefault="00310227" w:rsidP="00DD5E17">
            <w:pPr>
              <w:spacing w:line="240" w:lineRule="exact"/>
              <w:jc w:val="center"/>
              <w:rPr>
                <w:rFonts w:ascii="ＭＳ ゴシック" w:eastAsia="ＭＳ ゴシック" w:hAnsi="ＭＳ ゴシック"/>
                <w:sz w:val="20"/>
              </w:rPr>
            </w:pPr>
            <w:r>
              <w:rPr>
                <w:rFonts w:ascii="ＭＳ ゴシック" w:eastAsia="ＭＳ ゴシック" w:hAnsi="ＭＳ ゴシック" w:hint="eastAsia"/>
                <w:sz w:val="20"/>
              </w:rPr>
              <w:t>住宅改修</w:t>
            </w:r>
          </w:p>
        </w:tc>
        <w:tc>
          <w:tcPr>
            <w:tcW w:w="1221"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10</w:t>
            </w:r>
          </w:p>
        </w:tc>
        <w:tc>
          <w:tcPr>
            <w:tcW w:w="1222"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w:t>
            </w:r>
          </w:p>
        </w:tc>
        <w:tc>
          <w:tcPr>
            <w:tcW w:w="1222"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w:t>
            </w:r>
          </w:p>
        </w:tc>
        <w:tc>
          <w:tcPr>
            <w:tcW w:w="1186" w:type="dxa"/>
            <w:tcBorders>
              <w:left w:val="single" w:sz="12" w:space="0" w:color="auto"/>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w:t>
            </w:r>
          </w:p>
        </w:tc>
        <w:tc>
          <w:tcPr>
            <w:tcW w:w="1187" w:type="dxa"/>
            <w:tcBorders>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w:t>
            </w:r>
          </w:p>
        </w:tc>
        <w:tc>
          <w:tcPr>
            <w:tcW w:w="1187" w:type="dxa"/>
            <w:tcBorders>
              <w:bottom w:val="single" w:sz="12" w:space="0" w:color="auto"/>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w:t>
            </w:r>
          </w:p>
        </w:tc>
      </w:tr>
    </w:tbl>
    <w:p w:rsidR="00DD5E17" w:rsidRDefault="00310227" w:rsidP="00DD5E17">
      <w:pPr>
        <w:spacing w:line="240" w:lineRule="exact"/>
        <w:rPr>
          <w:rFonts w:hint="eastAsia"/>
          <w:sz w:val="24"/>
        </w:rPr>
      </w:pPr>
    </w:p>
    <w:p w:rsidR="00DD5E17" w:rsidRDefault="00310227" w:rsidP="00DD5E17">
      <w:pPr>
        <w:spacing w:line="240" w:lineRule="exact"/>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④　訪問入浴事業</w:t>
      </w:r>
    </w:p>
    <w:p w:rsidR="00DD5E17" w:rsidRDefault="00310227" w:rsidP="00DD5E17">
      <w:pPr>
        <w:pStyle w:val="21"/>
        <w:ind w:leftChars="0" w:left="0" w:rightChars="0" w:right="0"/>
        <w:rPr>
          <w:rFonts w:hint="eastAsia"/>
        </w:rPr>
      </w:pPr>
      <w:r w:rsidRPr="007D2D1E">
        <w:rPr>
          <w:rFonts w:hint="eastAsia"/>
        </w:rPr>
        <w:t>在宅の重度身体障害者で、通所により入浴サービスを受けることが困難であり、また、自宅の浴室においても入浴ができない者に対し、身体の清潔の保持や心身機能の維持等を図るため、自宅へ専用の浴槽を持参し入浴の支援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sidRPr="00FB7495">
        <w:rPr>
          <w:rFonts w:ascii="ＭＳ ゴシック" w:eastAsia="ＭＳ ゴシック" w:hAnsi="ＭＳ ゴシック" w:hint="eastAsia"/>
          <w:color w:val="000000"/>
          <w:sz w:val="18"/>
          <w:szCs w:val="21"/>
        </w:rPr>
        <w:t>（月あたり）</w:t>
      </w:r>
    </w:p>
    <w:tbl>
      <w:tblPr>
        <w:tblW w:w="89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85"/>
        <w:gridCol w:w="1185"/>
        <w:gridCol w:w="1186"/>
        <w:gridCol w:w="1203"/>
        <w:gridCol w:w="1204"/>
        <w:gridCol w:w="1204"/>
      </w:tblGrid>
      <w:tr w:rsidR="00DD5E17" w:rsidTr="00DD5E17">
        <w:trPr>
          <w:cantSplit/>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56"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11"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85"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8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86"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c>
          <w:tcPr>
            <w:tcW w:w="1754" w:type="dxa"/>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85"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85"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86"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r>
      <w:tr w:rsidR="00DD5E17" w:rsidRPr="00FB7495" w:rsidTr="00DD5E17">
        <w:tc>
          <w:tcPr>
            <w:tcW w:w="1754" w:type="dxa"/>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利用回数</w:t>
            </w:r>
            <w:r>
              <w:rPr>
                <w:rFonts w:ascii="ＭＳ ゴシック" w:eastAsia="ＭＳ ゴシック" w:hAnsi="ＭＳ ゴシック" w:hint="eastAsia"/>
                <w:sz w:val="20"/>
              </w:rPr>
              <w:t>(</w:t>
            </w:r>
            <w:r>
              <w:rPr>
                <w:rFonts w:ascii="ＭＳ ゴシック" w:eastAsia="ＭＳ ゴシック" w:hAnsi="ＭＳ ゴシック" w:hint="eastAsia"/>
                <w:sz w:val="20"/>
              </w:rPr>
              <w:t>回</w:t>
            </w:r>
            <w:r>
              <w:rPr>
                <w:rFonts w:ascii="ＭＳ ゴシック" w:eastAsia="ＭＳ ゴシック" w:hAnsi="ＭＳ ゴシック" w:hint="eastAsia"/>
                <w:sz w:val="20"/>
              </w:rPr>
              <w:t>)</w:t>
            </w:r>
          </w:p>
        </w:tc>
        <w:tc>
          <w:tcPr>
            <w:tcW w:w="1185"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85" w:type="dxa"/>
            <w:vAlign w:val="bottom"/>
          </w:tcPr>
          <w:p w:rsidR="00DD5E17" w:rsidRDefault="00310227" w:rsidP="00DD5E17">
            <w:pPr>
              <w:jc w:val="center"/>
              <w:rPr>
                <w:rFonts w:ascii="ＭＳ ゴシック" w:eastAsia="ＭＳ ゴシック" w:hAnsi="ＭＳ ゴシック"/>
                <w:sz w:val="20"/>
                <w:szCs w:val="22"/>
              </w:rPr>
            </w:pPr>
            <w:r>
              <w:rPr>
                <w:rFonts w:ascii="ＭＳ ゴシック" w:eastAsia="ＭＳ ゴシック" w:hAnsi="ＭＳ ゴシック" w:hint="eastAsia"/>
                <w:sz w:val="20"/>
                <w:szCs w:val="22"/>
              </w:rPr>
              <w:t>－</w:t>
            </w:r>
          </w:p>
        </w:tc>
        <w:tc>
          <w:tcPr>
            <w:tcW w:w="1186"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203" w:type="dxa"/>
            <w:tcBorders>
              <w:left w:val="single" w:sz="12" w:space="0" w:color="auto"/>
              <w:bottom w:val="single" w:sz="12" w:space="0" w:color="auto"/>
            </w:tcBorders>
            <w:vAlign w:val="bottom"/>
          </w:tcPr>
          <w:p w:rsidR="00DD5E17" w:rsidRPr="004647C6" w:rsidRDefault="00310227" w:rsidP="00DD5E17">
            <w:pPr>
              <w:jc w:val="right"/>
              <w:rPr>
                <w:rFonts w:ascii="ＭＳ ゴシック" w:eastAsia="ＭＳ ゴシック" w:hAnsi="ＭＳ ゴシック"/>
                <w:sz w:val="20"/>
                <w:szCs w:val="22"/>
                <w:highlight w:val="yellow"/>
              </w:rPr>
            </w:pPr>
            <w:r w:rsidRPr="00FB7495">
              <w:rPr>
                <w:rFonts w:ascii="ＭＳ ゴシック" w:eastAsia="ＭＳ ゴシック" w:hAnsi="ＭＳ ゴシック" w:hint="eastAsia"/>
                <w:sz w:val="20"/>
                <w:szCs w:val="22"/>
              </w:rPr>
              <w:t>4</w:t>
            </w:r>
          </w:p>
        </w:tc>
        <w:tc>
          <w:tcPr>
            <w:tcW w:w="1204" w:type="dxa"/>
            <w:tcBorders>
              <w:bottom w:val="single" w:sz="12" w:space="0" w:color="auto"/>
            </w:tcBorders>
            <w:vAlign w:val="bottom"/>
          </w:tcPr>
          <w:p w:rsidR="00DD5E17" w:rsidRPr="00FB7495" w:rsidRDefault="00310227" w:rsidP="00DD5E17">
            <w:pPr>
              <w:jc w:val="right"/>
              <w:rPr>
                <w:rFonts w:ascii="ＭＳ ゴシック" w:eastAsia="ＭＳ ゴシック" w:hAnsi="ＭＳ ゴシック"/>
                <w:sz w:val="20"/>
                <w:szCs w:val="22"/>
              </w:rPr>
            </w:pPr>
            <w:r w:rsidRPr="00FB7495">
              <w:rPr>
                <w:rFonts w:ascii="ＭＳ ゴシック" w:eastAsia="ＭＳ ゴシック" w:hAnsi="ＭＳ ゴシック" w:hint="eastAsia"/>
                <w:sz w:val="20"/>
                <w:szCs w:val="22"/>
              </w:rPr>
              <w:t>4</w:t>
            </w:r>
          </w:p>
        </w:tc>
        <w:tc>
          <w:tcPr>
            <w:tcW w:w="1204" w:type="dxa"/>
            <w:tcBorders>
              <w:bottom w:val="single" w:sz="12" w:space="0" w:color="auto"/>
              <w:right w:val="single" w:sz="12" w:space="0" w:color="auto"/>
            </w:tcBorders>
            <w:vAlign w:val="bottom"/>
          </w:tcPr>
          <w:p w:rsidR="00DD5E17" w:rsidRPr="00FB7495" w:rsidRDefault="00310227" w:rsidP="00DD5E17">
            <w:pPr>
              <w:jc w:val="right"/>
              <w:rPr>
                <w:rFonts w:ascii="ＭＳ ゴシック" w:eastAsia="ＭＳ ゴシック" w:hAnsi="ＭＳ ゴシック"/>
                <w:sz w:val="20"/>
                <w:szCs w:val="22"/>
              </w:rPr>
            </w:pPr>
            <w:r w:rsidRPr="00FB7495">
              <w:rPr>
                <w:rFonts w:ascii="ＭＳ ゴシック" w:eastAsia="ＭＳ ゴシック" w:hAnsi="ＭＳ ゴシック" w:hint="eastAsia"/>
                <w:sz w:val="20"/>
                <w:szCs w:val="22"/>
              </w:rPr>
              <w:t>8</w:t>
            </w:r>
          </w:p>
        </w:tc>
      </w:tr>
    </w:tbl>
    <w:p w:rsidR="00DD5E17" w:rsidRDefault="00310227" w:rsidP="00DD5E17">
      <w:pPr>
        <w:spacing w:line="240" w:lineRule="exact"/>
        <w:rPr>
          <w:rFonts w:ascii="ＭＳ ゴシック" w:eastAsia="ＭＳ ゴシック" w:hAnsi="ＭＳ ゴシック"/>
          <w:color w:val="000000"/>
          <w:sz w:val="24"/>
        </w:rPr>
      </w:pPr>
    </w:p>
    <w:p w:rsidR="00DD5E17" w:rsidRDefault="00310227" w:rsidP="00DD5E17">
      <w:pPr>
        <w:spacing w:line="240" w:lineRule="exact"/>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⑤　日中一時支援</w:t>
      </w:r>
    </w:p>
    <w:p w:rsidR="00DD5E17" w:rsidRDefault="00310227" w:rsidP="00DD5E17">
      <w:pPr>
        <w:pStyle w:val="21"/>
        <w:ind w:leftChars="0" w:left="0" w:rightChars="0" w:right="0"/>
        <w:rPr>
          <w:rFonts w:hint="eastAsia"/>
        </w:rPr>
      </w:pPr>
      <w:r>
        <w:rPr>
          <w:rFonts w:hint="eastAsia"/>
        </w:rPr>
        <w:t>障害者に日中活動する場を提供するとともに、家族の緊急時やレスパイトのニーズに対応します。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921"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85"/>
        <w:gridCol w:w="1185"/>
        <w:gridCol w:w="1186"/>
        <w:gridCol w:w="1203"/>
        <w:gridCol w:w="1204"/>
        <w:gridCol w:w="1204"/>
      </w:tblGrid>
      <w:tr w:rsidR="00DD5E17" w:rsidTr="00DD5E17">
        <w:trPr>
          <w:cantSplit/>
          <w:jc w:val="center"/>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56"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11"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center"/>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85"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8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86"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center"/>
        </w:trPr>
        <w:tc>
          <w:tcPr>
            <w:tcW w:w="1754" w:type="dxa"/>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実施個所</w:t>
            </w:r>
            <w:r>
              <w:rPr>
                <w:rFonts w:ascii="ＭＳ ゴシック" w:eastAsia="ＭＳ ゴシック" w:hAnsi="ＭＳ ゴシック" w:hint="eastAsia"/>
                <w:sz w:val="20"/>
              </w:rPr>
              <w:t>(</w:t>
            </w:r>
            <w:r>
              <w:rPr>
                <w:rFonts w:ascii="ＭＳ ゴシック" w:eastAsia="ＭＳ ゴシック" w:hAnsi="ＭＳ ゴシック" w:hint="eastAsia"/>
                <w:sz w:val="20"/>
              </w:rPr>
              <w:t>箇所</w:t>
            </w:r>
            <w:r>
              <w:rPr>
                <w:rFonts w:ascii="ＭＳ ゴシック" w:eastAsia="ＭＳ ゴシック" w:hAnsi="ＭＳ ゴシック" w:hint="eastAsia"/>
                <w:sz w:val="20"/>
              </w:rPr>
              <w:t>)</w:t>
            </w:r>
          </w:p>
        </w:tc>
        <w:tc>
          <w:tcPr>
            <w:tcW w:w="118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p>
        </w:tc>
        <w:tc>
          <w:tcPr>
            <w:tcW w:w="118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p>
        </w:tc>
        <w:tc>
          <w:tcPr>
            <w:tcW w:w="1186"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p>
        </w:tc>
        <w:tc>
          <w:tcPr>
            <w:tcW w:w="120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w:t>
            </w:r>
          </w:p>
        </w:tc>
      </w:tr>
      <w:tr w:rsidR="00DD5E17" w:rsidTr="00DD5E17">
        <w:trPr>
          <w:jc w:val="center"/>
        </w:trPr>
        <w:tc>
          <w:tcPr>
            <w:tcW w:w="1754" w:type="dxa"/>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8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206</w:t>
            </w:r>
          </w:p>
        </w:tc>
        <w:tc>
          <w:tcPr>
            <w:tcW w:w="118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189</w:t>
            </w:r>
          </w:p>
        </w:tc>
        <w:tc>
          <w:tcPr>
            <w:tcW w:w="1186"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178</w:t>
            </w:r>
          </w:p>
        </w:tc>
        <w:tc>
          <w:tcPr>
            <w:tcW w:w="1203"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190</w:t>
            </w:r>
          </w:p>
        </w:tc>
        <w:tc>
          <w:tcPr>
            <w:tcW w:w="1204"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200</w:t>
            </w:r>
          </w:p>
        </w:tc>
        <w:tc>
          <w:tcPr>
            <w:tcW w:w="1204"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210</w:t>
            </w:r>
          </w:p>
        </w:tc>
      </w:tr>
    </w:tbl>
    <w:p w:rsidR="00DD5E17" w:rsidRDefault="00310227" w:rsidP="00DD5E17">
      <w:pPr>
        <w:rPr>
          <w:rFonts w:ascii="ＭＳ ゴシック" w:eastAsia="ＭＳ ゴシック" w:hAnsi="ＭＳ ゴシック" w:hint="eastAsia"/>
          <w:color w:val="000000"/>
          <w:sz w:val="24"/>
        </w:rPr>
      </w:pPr>
      <w:r>
        <w:rPr>
          <w:rFonts w:ascii="ＭＳ ゴシック" w:eastAsia="ＭＳ ゴシック" w:hAnsi="ＭＳ ゴシック"/>
          <w:color w:val="000000"/>
          <w:sz w:val="24"/>
        </w:rPr>
        <w:br w:type="page"/>
      </w:r>
      <w:r w:rsidR="00E26AC6">
        <w:rPr>
          <w:rFonts w:ascii="ＭＳ ゴシック" w:eastAsia="ＭＳ ゴシック" w:hAnsi="ＭＳ ゴシック" w:hint="eastAsia"/>
          <w:noProof/>
          <w:color w:val="000000"/>
          <w:sz w:val="24"/>
        </w:rPr>
        <w:lastRenderedPageBreak/>
        <w:drawing>
          <wp:anchor distT="0" distB="0" distL="114300" distR="114300" simplePos="0" relativeHeight="25175142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65" name="JAVISCODE075-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5-5" descr="tes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⑥　手話通訳者・要約筆記者派遣</w:t>
      </w:r>
    </w:p>
    <w:p w:rsidR="00DD5E17" w:rsidRDefault="00310227" w:rsidP="00DD5E17">
      <w:pPr>
        <w:pStyle w:val="21"/>
        <w:ind w:leftChars="0" w:left="0" w:rightChars="0" w:right="0"/>
        <w:rPr>
          <w:rFonts w:hint="eastAsia"/>
        </w:rPr>
      </w:pPr>
      <w:r>
        <w:rPr>
          <w:rFonts w:hint="eastAsia"/>
        </w:rPr>
        <w:t>聴覚・言語・音声機能障害等で意思疎通に支障のある方に、手話通訳者・要約筆記者等を派遣します。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w:t>
      </w:r>
      <w:r>
        <w:rPr>
          <w:rFonts w:ascii="ＭＳ ゴシック" w:eastAsia="ＭＳ ゴシック" w:hAnsi="ＭＳ ゴシック" w:hint="eastAsia"/>
          <w:color w:val="000000"/>
          <w:sz w:val="18"/>
          <w:szCs w:val="21"/>
        </w:rPr>
        <w:t>年間あたり）</w:t>
      </w:r>
    </w:p>
    <w:tbl>
      <w:tblPr>
        <w:tblW w:w="8489" w:type="dxa"/>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66"/>
        <w:gridCol w:w="1204"/>
        <w:gridCol w:w="1204"/>
        <w:gridCol w:w="1204"/>
        <w:gridCol w:w="1203"/>
        <w:gridCol w:w="1204"/>
        <w:gridCol w:w="1204"/>
      </w:tblGrid>
      <w:tr w:rsidR="00DD5E17" w:rsidTr="00DD5E17">
        <w:trPr>
          <w:cantSplit/>
          <w:jc w:val="right"/>
        </w:trPr>
        <w:tc>
          <w:tcPr>
            <w:tcW w:w="1266"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r>
              <w:rPr>
                <w:rFonts w:ascii="ＭＳ ゴシック" w:eastAsia="ＭＳ ゴシック" w:hAnsi="ＭＳ ゴシック" w:hint="eastAsia"/>
                <w:sz w:val="20"/>
              </w:rPr>
              <w:t>(</w:t>
            </w:r>
            <w:r>
              <w:rPr>
                <w:rFonts w:ascii="ＭＳ ゴシック" w:eastAsia="ＭＳ ゴシック" w:hAnsi="ＭＳ ゴシック" w:hint="eastAsia"/>
                <w:sz w:val="20"/>
              </w:rPr>
              <w:t>件</w:t>
            </w:r>
            <w:r>
              <w:rPr>
                <w:rFonts w:ascii="ＭＳ ゴシック" w:eastAsia="ＭＳ ゴシック" w:hAnsi="ＭＳ ゴシック" w:hint="eastAsia"/>
                <w:sz w:val="20"/>
              </w:rPr>
              <w:t>)</w:t>
            </w:r>
          </w:p>
        </w:tc>
        <w:tc>
          <w:tcPr>
            <w:tcW w:w="3612"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611"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right"/>
        </w:trPr>
        <w:tc>
          <w:tcPr>
            <w:tcW w:w="1266" w:type="dxa"/>
            <w:vMerge/>
            <w:shd w:val="clear" w:color="auto" w:fill="D9D9D9"/>
          </w:tcPr>
          <w:p w:rsidR="00DD5E17" w:rsidRDefault="00310227" w:rsidP="00DD5E17">
            <w:pPr>
              <w:rPr>
                <w:rFonts w:ascii="ＭＳ ゴシック" w:eastAsia="ＭＳ ゴシック" w:hAnsi="ＭＳ ゴシック"/>
              </w:rPr>
            </w:pPr>
          </w:p>
        </w:tc>
        <w:tc>
          <w:tcPr>
            <w:tcW w:w="120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0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4"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4"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right"/>
        </w:trPr>
        <w:tc>
          <w:tcPr>
            <w:tcW w:w="1266" w:type="dxa"/>
            <w:vAlign w:val="bottom"/>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手話通訳</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349</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372</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370</w:t>
            </w:r>
          </w:p>
        </w:tc>
        <w:tc>
          <w:tcPr>
            <w:tcW w:w="120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390</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410</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430</w:t>
            </w:r>
          </w:p>
        </w:tc>
      </w:tr>
      <w:tr w:rsidR="00DD5E17" w:rsidTr="00DD5E17">
        <w:trPr>
          <w:jc w:val="right"/>
        </w:trPr>
        <w:tc>
          <w:tcPr>
            <w:tcW w:w="1266" w:type="dxa"/>
            <w:vAlign w:val="bottom"/>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要約筆記</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37</w:t>
            </w:r>
          </w:p>
        </w:tc>
        <w:tc>
          <w:tcPr>
            <w:tcW w:w="120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204"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203"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204"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c>
          <w:tcPr>
            <w:tcW w:w="1204"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30</w:t>
            </w:r>
          </w:p>
        </w:tc>
      </w:tr>
    </w:tbl>
    <w:p w:rsidR="00DD5E17" w:rsidRDefault="00310227" w:rsidP="00DD5E17">
      <w:pPr>
        <w:rPr>
          <w:rFonts w:hint="eastAsia"/>
        </w:rPr>
      </w:pPr>
    </w:p>
    <w:p w:rsidR="00DD5E17" w:rsidRDefault="00310227" w:rsidP="00DD5E17">
      <w:pPr>
        <w:rPr>
          <w:rFonts w:hint="eastAsia"/>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⑦　手話奉仕員及び手話通訳登録者養成事業</w:t>
      </w:r>
    </w:p>
    <w:p w:rsidR="00DD5E17" w:rsidRDefault="00310227" w:rsidP="00DD5E17">
      <w:pPr>
        <w:pStyle w:val="21"/>
        <w:ind w:leftChars="0" w:left="0" w:rightChars="0" w:right="0"/>
        <w:rPr>
          <w:rFonts w:hint="eastAsia"/>
        </w:rPr>
      </w:pPr>
      <w:r>
        <w:rPr>
          <w:rFonts w:hint="eastAsia"/>
        </w:rPr>
        <w:t>聴覚障害者を支援する手話奉仕員及び通訳登録者の養成講習を市が実施します。視覚障害者のための点訳奉仕員の養成講座、及び夜間開催の手話奉仕員養成講習をさいわい福祉センターにて実施します。</w:t>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489" w:type="dxa"/>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08"/>
        <w:gridCol w:w="1185"/>
        <w:gridCol w:w="1185"/>
        <w:gridCol w:w="1186"/>
        <w:gridCol w:w="1208"/>
        <w:gridCol w:w="1208"/>
        <w:gridCol w:w="1209"/>
      </w:tblGrid>
      <w:tr w:rsidR="00DD5E17" w:rsidTr="00DD5E17">
        <w:trPr>
          <w:cantSplit/>
          <w:jc w:val="right"/>
        </w:trPr>
        <w:tc>
          <w:tcPr>
            <w:tcW w:w="1308"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56"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w:t>
            </w:r>
            <w:r>
              <w:rPr>
                <w:rFonts w:ascii="ＭＳ ゴシック" w:eastAsia="ＭＳ ゴシック" w:hAnsi="ＭＳ ゴシック" w:hint="eastAsia"/>
                <w:sz w:val="20"/>
              </w:rPr>
              <w:t>４期（実績）</w:t>
            </w:r>
          </w:p>
        </w:tc>
        <w:tc>
          <w:tcPr>
            <w:tcW w:w="3625"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right"/>
        </w:trPr>
        <w:tc>
          <w:tcPr>
            <w:tcW w:w="1308" w:type="dxa"/>
            <w:vMerge/>
            <w:shd w:val="clear" w:color="auto" w:fill="D9D9D9"/>
          </w:tcPr>
          <w:p w:rsidR="00DD5E17" w:rsidRDefault="00310227" w:rsidP="00DD5E17">
            <w:pPr>
              <w:rPr>
                <w:rFonts w:ascii="ＭＳ ゴシック" w:eastAsia="ＭＳ ゴシック" w:hAnsi="ＭＳ ゴシック"/>
              </w:rPr>
            </w:pPr>
          </w:p>
        </w:tc>
        <w:tc>
          <w:tcPr>
            <w:tcW w:w="1185"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8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86"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8"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8"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right"/>
        </w:trPr>
        <w:tc>
          <w:tcPr>
            <w:tcW w:w="1308" w:type="dxa"/>
          </w:tcPr>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養成講習</w:t>
            </w:r>
            <w:r>
              <w:rPr>
                <w:rFonts w:ascii="ＭＳ ゴシック" w:eastAsia="ＭＳ ゴシック" w:hAnsi="ＭＳ ゴシック"/>
                <w:sz w:val="20"/>
              </w:rPr>
              <w:br/>
            </w:r>
            <w:r>
              <w:rPr>
                <w:rFonts w:ascii="ＭＳ ゴシック" w:eastAsia="ＭＳ ゴシック" w:hAnsi="ＭＳ ゴシック" w:hint="eastAsia"/>
                <w:sz w:val="20"/>
              </w:rPr>
              <w:t>修了者数</w:t>
            </w:r>
          </w:p>
          <w:p w:rsidR="00DD5E17" w:rsidRDefault="00310227" w:rsidP="00DD5E17">
            <w:pPr>
              <w:spacing w:line="240" w:lineRule="exact"/>
              <w:jc w:val="center"/>
              <w:rPr>
                <w:rFonts w:ascii="ＭＳ ゴシック" w:eastAsia="ＭＳ ゴシック" w:hAnsi="ＭＳ ゴシック" w:hint="eastAsia"/>
                <w:sz w:val="20"/>
              </w:rPr>
            </w:pP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85"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185"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186"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208" w:type="dxa"/>
            <w:tcBorders>
              <w:left w:val="single" w:sz="12" w:space="0" w:color="auto"/>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208" w:type="dxa"/>
            <w:tcBorders>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209" w:type="dxa"/>
            <w:tcBorders>
              <w:bottom w:val="single" w:sz="12" w:space="0" w:color="auto"/>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r>
    </w:tbl>
    <w:p w:rsidR="00DD5E17" w:rsidRDefault="00310227" w:rsidP="00DD5E17">
      <w:pPr>
        <w:rPr>
          <w:rFonts w:hint="eastAsia"/>
          <w:sz w:val="24"/>
        </w:rPr>
      </w:pPr>
    </w:p>
    <w:p w:rsidR="00DD5E17" w:rsidRDefault="00310227" w:rsidP="00DD5E17">
      <w:pPr>
        <w:rPr>
          <w:rFonts w:hint="eastAsia"/>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⑧　地域活動支援センター</w:t>
      </w:r>
    </w:p>
    <w:p w:rsidR="00DD5E17" w:rsidRDefault="00310227" w:rsidP="00DD5E17">
      <w:pPr>
        <w:pStyle w:val="21"/>
        <w:ind w:leftChars="0" w:left="0" w:rightChars="0" w:right="0"/>
        <w:rPr>
          <w:rFonts w:hint="eastAsia"/>
        </w:rPr>
      </w:pPr>
      <w:r>
        <w:rPr>
          <w:rFonts w:hint="eastAsia"/>
        </w:rPr>
        <w:t>障害者等に創作的活動・生産活動の機会を提供したり、社会との交流を促進したりする地域活動支援センターの機能を充実させていきます。障害者の地域活動を支援するとともに、地域における相談・支援窓口としての機能を強化していきます。</w:t>
      </w:r>
    </w:p>
    <w:p w:rsidR="00DD5E17" w:rsidRDefault="00310227" w:rsidP="00DD5E17">
      <w:pPr>
        <w:rPr>
          <w:rFonts w:hint="eastAsia"/>
        </w:rPr>
      </w:pPr>
    </w:p>
    <w:p w:rsidR="00DD5E17" w:rsidRDefault="00310227"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sz w:val="24"/>
          <w:shd w:val="pct15" w:color="auto" w:fill="FFFFFF"/>
        </w:rPr>
        <w:t>【地域活動支援センターの種類】</w:t>
      </w:r>
    </w:p>
    <w:p w:rsidR="00DD5E17" w:rsidRDefault="00310227" w:rsidP="00E26AC6">
      <w:pPr>
        <w:pStyle w:val="21"/>
        <w:ind w:leftChars="0" w:left="660" w:rightChars="0" w:right="0" w:hangingChars="300" w:hanging="660"/>
        <w:rPr>
          <w:rFonts w:hint="eastAsia"/>
        </w:rPr>
      </w:pPr>
      <w:r>
        <w:rPr>
          <w:rFonts w:hint="eastAsia"/>
        </w:rPr>
        <w:t>Ⅰ型：専門職員（精神保健福祉士等）を配</w:t>
      </w:r>
      <w:r>
        <w:rPr>
          <w:rFonts w:hint="eastAsia"/>
        </w:rPr>
        <w:t>置し、医療・福祉及び地域の社会基盤との連携強化のための調整、地域ボランティア育成、障害に対する理解促進を図るための普及啓発等の事業を実施し、相談支援事業を併せて実施ないし委託を受けており、１日あたりの実利用人員が概ね</w:t>
      </w:r>
      <w:r>
        <w:rPr>
          <w:rFonts w:hint="eastAsia"/>
        </w:rPr>
        <w:t xml:space="preserve">20 </w:t>
      </w:r>
      <w:r>
        <w:rPr>
          <w:rFonts w:hint="eastAsia"/>
        </w:rPr>
        <w:t>名以上であることが条件。</w:t>
      </w:r>
    </w:p>
    <w:p w:rsidR="00DD5E17" w:rsidRDefault="00310227" w:rsidP="00E26AC6">
      <w:pPr>
        <w:pStyle w:val="21"/>
        <w:ind w:leftChars="0" w:left="660" w:rightChars="0" w:right="0" w:hangingChars="300" w:hanging="660"/>
        <w:rPr>
          <w:rFonts w:hint="eastAsia"/>
        </w:rPr>
      </w:pPr>
      <w:r>
        <w:rPr>
          <w:rFonts w:hint="eastAsia"/>
        </w:rPr>
        <w:t>Ⅱ型：地域において雇用・就労が困難な在宅障害者に対し、機能訓練、社会適応訓練、入浴等のサービスを実施し、１日あたりの実利用人員が概ね</w:t>
      </w:r>
      <w:r>
        <w:rPr>
          <w:rFonts w:hint="eastAsia"/>
        </w:rPr>
        <w:t xml:space="preserve">15 </w:t>
      </w:r>
      <w:r>
        <w:rPr>
          <w:rFonts w:hint="eastAsia"/>
        </w:rPr>
        <w:t>名以上であることが条件。</w:t>
      </w:r>
    </w:p>
    <w:p w:rsidR="00DD5E17" w:rsidRDefault="00310227" w:rsidP="00DD5E17">
      <w:pPr>
        <w:pStyle w:val="21"/>
        <w:rPr>
          <w:rFonts w:hint="eastAsia"/>
        </w:rPr>
      </w:pPr>
      <w:r>
        <w:br w:type="page"/>
      </w:r>
      <w:r w:rsidR="00E26AC6">
        <w:rPr>
          <w:rFonts w:hint="eastAsia"/>
          <w:noProof/>
        </w:rPr>
        <w:lastRenderedPageBreak/>
        <w:drawing>
          <wp:anchor distT="0" distB="0" distL="114300" distR="114300" simplePos="0" relativeHeight="25175244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66" name="JAVISCODE076-1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6-19" descr="tes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E26AC6">
      <w:pPr>
        <w:spacing w:line="460" w:lineRule="exact"/>
        <w:ind w:leftChars="400" w:left="840" w:rightChars="-67" w:right="-141"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（年間あたり）</w:t>
      </w:r>
    </w:p>
    <w:tbl>
      <w:tblPr>
        <w:tblW w:w="86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42"/>
        <w:gridCol w:w="1064"/>
        <w:gridCol w:w="1218"/>
        <w:gridCol w:w="1218"/>
        <w:gridCol w:w="1218"/>
        <w:gridCol w:w="1180"/>
        <w:gridCol w:w="1180"/>
        <w:gridCol w:w="1181"/>
      </w:tblGrid>
      <w:tr w:rsidR="00DD5E17" w:rsidTr="00DD5E17">
        <w:trPr>
          <w:cantSplit/>
          <w:jc w:val="center"/>
        </w:trPr>
        <w:tc>
          <w:tcPr>
            <w:tcW w:w="1406" w:type="dxa"/>
            <w:gridSpan w:val="2"/>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65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第４期（実績）</w:t>
            </w:r>
          </w:p>
        </w:tc>
        <w:tc>
          <w:tcPr>
            <w:tcW w:w="3541"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第５期（見込み）</w:t>
            </w:r>
          </w:p>
        </w:tc>
      </w:tr>
      <w:tr w:rsidR="00DD5E17" w:rsidTr="00DD5E17">
        <w:trPr>
          <w:cantSplit/>
          <w:jc w:val="center"/>
        </w:trPr>
        <w:tc>
          <w:tcPr>
            <w:tcW w:w="1406" w:type="dxa"/>
            <w:gridSpan w:val="2"/>
            <w:vMerge/>
            <w:shd w:val="clear" w:color="auto" w:fill="D9D9D9"/>
          </w:tcPr>
          <w:p w:rsidR="00DD5E17" w:rsidRDefault="00310227" w:rsidP="00DD5E17">
            <w:pPr>
              <w:rPr>
                <w:rFonts w:ascii="ＭＳ ゴシック" w:eastAsia="ＭＳ ゴシック" w:hAnsi="ＭＳ ゴシック"/>
              </w:rPr>
            </w:pPr>
          </w:p>
        </w:tc>
        <w:tc>
          <w:tcPr>
            <w:tcW w:w="1218"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218"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218"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w:t>
            </w:r>
            <w:r>
              <w:rPr>
                <w:rFonts w:ascii="ＭＳ ゴシック" w:eastAsia="ＭＳ ゴシック" w:hAnsi="ＭＳ ゴシック" w:hint="eastAsia"/>
                <w:sz w:val="18"/>
                <w:szCs w:val="18"/>
              </w:rPr>
              <w:t>年度</w:t>
            </w:r>
          </w:p>
        </w:tc>
        <w:tc>
          <w:tcPr>
            <w:tcW w:w="1180"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180"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181"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cantSplit/>
          <w:trHeight w:val="682"/>
          <w:jc w:val="center"/>
        </w:trPr>
        <w:tc>
          <w:tcPr>
            <w:tcW w:w="342" w:type="dxa"/>
            <w:vMerge w:val="restart"/>
            <w:tcMar>
              <w:left w:w="0" w:type="dxa"/>
              <w:right w:w="0" w:type="dxa"/>
            </w:tcMar>
            <w:textDirection w:val="tbRlV"/>
            <w:vAlign w:val="center"/>
          </w:tcPr>
          <w:p w:rsidR="00DD5E17" w:rsidRDefault="00310227" w:rsidP="00DD5E17">
            <w:pPr>
              <w:spacing w:line="340" w:lineRule="exact"/>
              <w:ind w:left="113" w:right="113"/>
              <w:jc w:val="center"/>
              <w:rPr>
                <w:rFonts w:ascii="ＭＳ ゴシック" w:eastAsia="ＭＳ ゴシック" w:hAnsi="ＭＳ ゴシック" w:hint="eastAsia"/>
                <w:sz w:val="20"/>
              </w:rPr>
            </w:pPr>
            <w:r>
              <w:rPr>
                <w:rFonts w:ascii="ＭＳ ゴシック" w:eastAsia="ＭＳ ゴシック" w:hAnsi="ＭＳ ゴシック" w:hint="eastAsia"/>
                <w:sz w:val="20"/>
              </w:rPr>
              <w:t>Ｉ型</w:t>
            </w:r>
          </w:p>
        </w:tc>
        <w:tc>
          <w:tcPr>
            <w:tcW w:w="1064" w:type="dxa"/>
            <w:vAlign w:val="center"/>
          </w:tcPr>
          <w:p w:rsidR="00DD5E17" w:rsidRDefault="00310227" w:rsidP="00DD5E17">
            <w:pPr>
              <w:pStyle w:val="a4"/>
              <w:tabs>
                <w:tab w:val="clear" w:pos="4252"/>
                <w:tab w:val="clear" w:pos="8504"/>
              </w:tabs>
              <w:snapToGrid/>
              <w:rPr>
                <w:rFonts w:ascii="ＭＳ ゴシック" w:eastAsia="ＭＳ ゴシック" w:hAnsi="ＭＳ ゴシック"/>
                <w:w w:val="80"/>
                <w:sz w:val="20"/>
              </w:rPr>
            </w:pPr>
            <w:r>
              <w:rPr>
                <w:rFonts w:ascii="ＭＳ ゴシック" w:eastAsia="ＭＳ ゴシック" w:hAnsi="ＭＳ ゴシック" w:hint="eastAsia"/>
                <w:w w:val="80"/>
                <w:sz w:val="20"/>
              </w:rPr>
              <w:t>実施個所数</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8"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80"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80"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81"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r w:rsidR="00DD5E17" w:rsidTr="00DD5E17">
        <w:trPr>
          <w:cantSplit/>
          <w:trHeight w:val="683"/>
          <w:jc w:val="center"/>
        </w:trPr>
        <w:tc>
          <w:tcPr>
            <w:tcW w:w="342" w:type="dxa"/>
            <w:vMerge/>
            <w:tcMar>
              <w:left w:w="0" w:type="dxa"/>
              <w:right w:w="0" w:type="dxa"/>
            </w:tcMar>
            <w:textDirection w:val="tbRlV"/>
            <w:vAlign w:val="center"/>
          </w:tcPr>
          <w:p w:rsidR="00DD5E17" w:rsidRDefault="00310227" w:rsidP="00DD5E17">
            <w:pPr>
              <w:spacing w:line="340" w:lineRule="exact"/>
              <w:ind w:left="113" w:right="113"/>
              <w:jc w:val="center"/>
              <w:rPr>
                <w:rFonts w:ascii="ＭＳ ゴシック" w:eastAsia="ＭＳ ゴシック" w:hAnsi="ＭＳ ゴシック"/>
                <w:sz w:val="20"/>
              </w:rPr>
            </w:pPr>
          </w:p>
        </w:tc>
        <w:tc>
          <w:tcPr>
            <w:tcW w:w="1064" w:type="dxa"/>
            <w:vAlign w:val="center"/>
          </w:tcPr>
          <w:p w:rsidR="00DD5E17" w:rsidRDefault="00310227" w:rsidP="00DD5E17">
            <w:pPr>
              <w:rPr>
                <w:rFonts w:ascii="ＭＳ ゴシック" w:eastAsia="ＭＳ ゴシック" w:hAnsi="ＭＳ ゴシック"/>
                <w:w w:val="80"/>
                <w:sz w:val="20"/>
              </w:rPr>
            </w:pPr>
            <w:r>
              <w:rPr>
                <w:rFonts w:ascii="ＭＳ ゴシック" w:eastAsia="ＭＳ ゴシック" w:hAnsi="ＭＳ ゴシック" w:hint="eastAsia"/>
                <w:w w:val="80"/>
                <w:sz w:val="20"/>
              </w:rPr>
              <w:t>実利用者数</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68</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61</w:t>
            </w:r>
          </w:p>
        </w:tc>
        <w:tc>
          <w:tcPr>
            <w:tcW w:w="1218"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60</w:t>
            </w:r>
          </w:p>
        </w:tc>
        <w:tc>
          <w:tcPr>
            <w:tcW w:w="1180"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62</w:t>
            </w:r>
          </w:p>
        </w:tc>
        <w:tc>
          <w:tcPr>
            <w:tcW w:w="1180"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c>
          <w:tcPr>
            <w:tcW w:w="1181"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65</w:t>
            </w:r>
          </w:p>
        </w:tc>
      </w:tr>
      <w:tr w:rsidR="00DD5E17" w:rsidTr="00DD5E17">
        <w:trPr>
          <w:cantSplit/>
          <w:trHeight w:val="682"/>
          <w:jc w:val="center"/>
        </w:trPr>
        <w:tc>
          <w:tcPr>
            <w:tcW w:w="342" w:type="dxa"/>
            <w:vMerge w:val="restart"/>
            <w:tcMar>
              <w:left w:w="0" w:type="dxa"/>
              <w:right w:w="0" w:type="dxa"/>
            </w:tcMar>
            <w:textDirection w:val="tbRlV"/>
            <w:vAlign w:val="center"/>
          </w:tcPr>
          <w:p w:rsidR="00DD5E17" w:rsidRDefault="00310227" w:rsidP="00DD5E17">
            <w:pPr>
              <w:spacing w:line="340" w:lineRule="exact"/>
              <w:ind w:left="113" w:right="113"/>
              <w:jc w:val="center"/>
              <w:rPr>
                <w:rFonts w:ascii="ＭＳ ゴシック" w:eastAsia="ＭＳ ゴシック" w:hAnsi="ＭＳ ゴシック" w:hint="eastAsia"/>
                <w:sz w:val="20"/>
              </w:rPr>
            </w:pPr>
            <w:r>
              <w:rPr>
                <w:rFonts w:ascii="ＭＳ ゴシック" w:eastAsia="ＭＳ ゴシック" w:hAnsi="ＭＳ ゴシック" w:hint="eastAsia"/>
                <w:sz w:val="20"/>
              </w:rPr>
              <w:t>Ⅱ型</w:t>
            </w:r>
          </w:p>
        </w:tc>
        <w:tc>
          <w:tcPr>
            <w:tcW w:w="1064" w:type="dxa"/>
            <w:vAlign w:val="center"/>
          </w:tcPr>
          <w:p w:rsidR="00DD5E17" w:rsidRDefault="00310227" w:rsidP="00DD5E17">
            <w:pPr>
              <w:jc w:val="center"/>
              <w:rPr>
                <w:rFonts w:ascii="ＭＳ ゴシック" w:eastAsia="ＭＳ ゴシック" w:hAnsi="ＭＳ ゴシック"/>
                <w:w w:val="80"/>
                <w:sz w:val="20"/>
              </w:rPr>
            </w:pPr>
            <w:r>
              <w:rPr>
                <w:rFonts w:ascii="ＭＳ ゴシック" w:eastAsia="ＭＳ ゴシック" w:hAnsi="ＭＳ ゴシック" w:hint="eastAsia"/>
                <w:w w:val="80"/>
                <w:sz w:val="20"/>
              </w:rPr>
              <w:t>実施個所数</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8"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80" w:type="dxa"/>
            <w:tcBorders>
              <w:lef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80"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181"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r w:rsidR="00DD5E17" w:rsidTr="00DD5E17">
        <w:trPr>
          <w:cantSplit/>
          <w:trHeight w:val="683"/>
          <w:jc w:val="center"/>
        </w:trPr>
        <w:tc>
          <w:tcPr>
            <w:tcW w:w="342" w:type="dxa"/>
            <w:vMerge/>
          </w:tcPr>
          <w:p w:rsidR="00DD5E17" w:rsidRDefault="00310227" w:rsidP="00DD5E17">
            <w:pPr>
              <w:jc w:val="center"/>
              <w:rPr>
                <w:rFonts w:ascii="ＭＳ ゴシック" w:eastAsia="ＭＳ ゴシック" w:hAnsi="ＭＳ ゴシック" w:hint="eastAsia"/>
                <w:sz w:val="20"/>
              </w:rPr>
            </w:pPr>
          </w:p>
        </w:tc>
        <w:tc>
          <w:tcPr>
            <w:tcW w:w="1064" w:type="dxa"/>
            <w:vAlign w:val="center"/>
          </w:tcPr>
          <w:p w:rsidR="00DD5E17" w:rsidRDefault="00310227" w:rsidP="00DD5E17">
            <w:pPr>
              <w:rPr>
                <w:rFonts w:ascii="ＭＳ ゴシック" w:eastAsia="ＭＳ ゴシック" w:hAnsi="ＭＳ ゴシック"/>
                <w:w w:val="80"/>
                <w:sz w:val="20"/>
              </w:rPr>
            </w:pPr>
            <w:r>
              <w:rPr>
                <w:rFonts w:ascii="ＭＳ ゴシック" w:eastAsia="ＭＳ ゴシック" w:hAnsi="ＭＳ ゴシック" w:hint="eastAsia"/>
                <w:w w:val="80"/>
                <w:sz w:val="20"/>
              </w:rPr>
              <w:t>実利用者数</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37</w:t>
            </w:r>
          </w:p>
        </w:tc>
        <w:tc>
          <w:tcPr>
            <w:tcW w:w="1218" w:type="dxa"/>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w:t>
            </w:r>
          </w:p>
        </w:tc>
        <w:tc>
          <w:tcPr>
            <w:tcW w:w="1218" w:type="dxa"/>
            <w:tcBorders>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31</w:t>
            </w:r>
          </w:p>
        </w:tc>
        <w:tc>
          <w:tcPr>
            <w:tcW w:w="1180" w:type="dxa"/>
            <w:tcBorders>
              <w:left w:val="single" w:sz="12" w:space="0" w:color="auto"/>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32</w:t>
            </w:r>
          </w:p>
        </w:tc>
        <w:tc>
          <w:tcPr>
            <w:tcW w:w="1180" w:type="dxa"/>
            <w:tcBorders>
              <w:bottom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33</w:t>
            </w:r>
          </w:p>
        </w:tc>
        <w:tc>
          <w:tcPr>
            <w:tcW w:w="1181" w:type="dxa"/>
            <w:tcBorders>
              <w:bottom w:val="single" w:sz="12" w:space="0" w:color="auto"/>
              <w:right w:val="single" w:sz="12" w:space="0" w:color="auto"/>
            </w:tcBorders>
            <w:vAlign w:val="center"/>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35</w:t>
            </w:r>
          </w:p>
        </w:tc>
      </w:tr>
    </w:tbl>
    <w:p w:rsidR="00DD5E17" w:rsidRDefault="00310227" w:rsidP="00DD5E17">
      <w:pPr>
        <w:rPr>
          <w:rFonts w:ascii="ＭＳ ゴシック" w:eastAsia="ＭＳ ゴシック" w:hAnsi="ＭＳ ゴシック" w:hint="eastAsia"/>
        </w:rPr>
      </w:pPr>
    </w:p>
    <w:p w:rsidR="00DD5E17" w:rsidRDefault="00310227" w:rsidP="00DD5E17">
      <w:pPr>
        <w:rPr>
          <w:rFonts w:ascii="ＭＳ ゴシック" w:eastAsia="ＭＳ ゴシック" w:hAnsi="ＭＳ ゴシック" w:hint="eastAsia"/>
        </w:rPr>
      </w:pPr>
    </w:p>
    <w:p w:rsidR="00DD5E17" w:rsidRDefault="00310227"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sz w:val="24"/>
          <w:shd w:val="pct15" w:color="auto" w:fill="FFFFFF"/>
        </w:rPr>
        <w:t>【地域生活支援事業の見込量確保に向けての方策】</w:t>
      </w:r>
    </w:p>
    <w:p w:rsidR="00DD5E17" w:rsidRPr="00252AEE" w:rsidRDefault="00310227" w:rsidP="00E26AC6">
      <w:pPr>
        <w:pStyle w:val="21"/>
        <w:ind w:leftChars="0" w:left="220" w:rightChars="0" w:right="0" w:hangingChars="100" w:hanging="220"/>
        <w:rPr>
          <w:rFonts w:hint="eastAsia"/>
        </w:rPr>
      </w:pPr>
      <w:r>
        <w:rPr>
          <w:rFonts w:hint="eastAsia"/>
        </w:rPr>
        <w:t>○移動支援や日中一時支援など、福祉人材の不足により利用者の需要に対応できない状況について、事業所と連携して人材の確保に努めます。</w:t>
      </w:r>
    </w:p>
    <w:p w:rsidR="00DD5E17" w:rsidRDefault="00310227" w:rsidP="00DD5E17">
      <w:pPr>
        <w:rPr>
          <w:rFonts w:ascii="HG丸ｺﾞｼｯｸM-PRO" w:eastAsia="HG丸ｺﾞｼｯｸM-PRO" w:hAnsi="HG丸ｺﾞｼｯｸM-PRO" w:hint="eastAsia"/>
          <w:sz w:val="22"/>
        </w:rPr>
      </w:pPr>
    </w:p>
    <w:p w:rsidR="00DD5E17" w:rsidRDefault="00310227" w:rsidP="00DD5E17">
      <w:pPr>
        <w:rPr>
          <w:rFonts w:ascii="HG丸ｺﾞｼｯｸM-PRO" w:eastAsia="HG丸ｺﾞｼｯｸM-PRO" w:hAnsi="HG丸ｺﾞｼｯｸM-PRO" w:hint="eastAsia"/>
          <w:sz w:val="22"/>
        </w:rPr>
      </w:pPr>
    </w:p>
    <w:p w:rsidR="00DD5E17" w:rsidRDefault="00E26AC6" w:rsidP="00DD5E17">
      <w:pPr>
        <w:rPr>
          <w:rFonts w:ascii="ＭＳ ゴシック" w:eastAsia="ＭＳ ゴシック" w:hAnsi="ＭＳ ゴシック" w:hint="eastAsia"/>
        </w:rPr>
      </w:pPr>
      <w:r>
        <w:rPr>
          <w:rFonts w:ascii="ＭＳ ゴシック" w:eastAsia="ＭＳ ゴシック" w:hAnsi="ＭＳ ゴシック" w:hint="eastAsia"/>
          <w:noProof/>
          <w:color w:val="000000"/>
          <w:sz w:val="18"/>
          <w:szCs w:val="21"/>
        </w:rPr>
        <mc:AlternateContent>
          <mc:Choice Requires="wps">
            <w:drawing>
              <wp:anchor distT="0" distB="0" distL="114300" distR="114300" simplePos="0" relativeHeight="251634688" behindDoc="0" locked="0" layoutInCell="1" allowOverlap="1">
                <wp:simplePos x="0" y="0"/>
                <wp:positionH relativeFrom="column">
                  <wp:posOffset>-11430</wp:posOffset>
                </wp:positionH>
                <wp:positionV relativeFrom="paragraph">
                  <wp:posOffset>144780</wp:posOffset>
                </wp:positionV>
                <wp:extent cx="5412105" cy="2849880"/>
                <wp:effectExtent l="45720" t="40005" r="38100" b="43815"/>
                <wp:wrapNone/>
                <wp:docPr id="24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105" cy="2849880"/>
                        </a:xfrm>
                        <a:prstGeom prst="rect">
                          <a:avLst/>
                        </a:prstGeom>
                        <a:noFill/>
                        <a:ln w="76200" cmpd="tri" algn="ctr">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left:0;text-align:left;margin-left:-.9pt;margin-top:11.4pt;width:426.15pt;height:224.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" filled="f" strokecolor="gray" strokeweight="6pt">
                <v:stroke linestyle="thickBetweenThin"/>
              </v:rect>
            </w:pict>
          </mc:Fallback>
        </mc:AlternateContent>
      </w:r>
    </w:p>
    <w:p w:rsidR="00DD5E17" w:rsidRPr="005B604F" w:rsidRDefault="00310227" w:rsidP="00DD5E17">
      <w:pPr>
        <w:jc w:val="center"/>
        <w:rPr>
          <w:rFonts w:ascii="HG丸ｺﾞｼｯｸM-PRO" w:eastAsia="HG丸ｺﾞｼｯｸM-PRO" w:hAnsi="HG丸ｺﾞｼｯｸM-PRO" w:hint="eastAsia"/>
          <w:sz w:val="22"/>
          <w:szCs w:val="22"/>
        </w:rPr>
      </w:pPr>
      <w:r w:rsidRPr="005B604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青年・</w:t>
      </w:r>
      <w:r w:rsidRPr="005B604F">
        <w:rPr>
          <w:rFonts w:ascii="HG丸ｺﾞｼｯｸM-PRO" w:eastAsia="HG丸ｺﾞｼｯｸM-PRO" w:hAnsi="HG丸ｺﾞｼｯｸM-PRO" w:hint="eastAsia"/>
          <w:sz w:val="22"/>
          <w:szCs w:val="22"/>
        </w:rPr>
        <w:t>成人期の余暇活動について～</w:t>
      </w:r>
    </w:p>
    <w:p w:rsidR="00DD5E17" w:rsidRPr="00EA20F7" w:rsidRDefault="00310227" w:rsidP="00DD5E17">
      <w:pPr>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p>
    <w:p w:rsidR="00DD5E17" w:rsidRDefault="00310227" w:rsidP="00DD5E17">
      <w:pPr>
        <w:rPr>
          <w:rFonts w:ascii="HG丸ｺﾞｼｯｸM-PRO" w:eastAsia="HG丸ｺﾞｼｯｸM-PRO" w:hAnsi="HG丸ｺﾞｼｯｸM-PRO" w:hint="eastAsia"/>
          <w:sz w:val="22"/>
          <w:szCs w:val="22"/>
        </w:rPr>
      </w:pPr>
      <w:r w:rsidRPr="005B604F">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児童には放課後等の「自立支援と</w:t>
      </w:r>
      <w:r>
        <w:rPr>
          <w:rFonts w:ascii="HG丸ｺﾞｼｯｸM-PRO" w:eastAsia="HG丸ｺﾞｼｯｸM-PRO" w:hAnsi="HG丸ｺﾞｼｯｸM-PRO" w:hint="eastAsia"/>
          <w:sz w:val="22"/>
          <w:szCs w:val="22"/>
        </w:rPr>
        <w:t>日常生活の充実のための活動」「創作活動」</w:t>
      </w:r>
    </w:p>
    <w:p w:rsidR="00DD5E17"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「地域交流の機会の提供」「余暇の提供」に関するサービスがありますが、成</w:t>
      </w:r>
    </w:p>
    <w:p w:rsidR="00DD5E17"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人には日中活動終了後の同様なサービスがありません。</w:t>
      </w:r>
    </w:p>
    <w:p w:rsidR="00DD5E17"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青年・成人期の日中活動終了後の過ごし方については、休息の時間を十分に</w:t>
      </w:r>
    </w:p>
    <w:p w:rsidR="00DD5E17"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配慮したうえで、本人の選択する活動の場の提供が望まれています。</w:t>
      </w:r>
    </w:p>
    <w:p w:rsidR="00DD5E17"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こうした多様な需要がある状況を国や都に情報提供すると共に、生涯学習や</w:t>
      </w:r>
    </w:p>
    <w:p w:rsidR="00DD5E17"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地域生活支援拠点の考え方もふまえ、青年・成人期の余暇活動について調査・</w:t>
      </w:r>
    </w:p>
    <w:p w:rsidR="00DD5E17" w:rsidRPr="005B604F" w:rsidRDefault="00310227" w:rsidP="00E26AC6">
      <w:pPr>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研究していきます。</w:t>
      </w:r>
    </w:p>
    <w:p w:rsidR="00DD5E17" w:rsidRDefault="00310227" w:rsidP="00DD5E17">
      <w:pPr>
        <w:rPr>
          <w:rFonts w:hint="eastAsia"/>
        </w:rPr>
      </w:pPr>
    </w:p>
    <w:p w:rsidR="00DD5E17" w:rsidRPr="00415477" w:rsidRDefault="00310227" w:rsidP="00DD5E17">
      <w:pPr>
        <w:rPr>
          <w:rFonts w:hint="eastAsia"/>
        </w:rPr>
      </w:pPr>
    </w:p>
    <w:p w:rsidR="00DD5E17" w:rsidRDefault="00310227" w:rsidP="00DD5E17">
      <w:pPr>
        <w:pStyle w:val="aa"/>
        <w:ind w:leftChars="0" w:left="0" w:firstLineChars="0" w:firstLine="0"/>
        <w:rPr>
          <w:sz w:val="24"/>
        </w:rPr>
        <w:sectPr w:rsidR="00DD5E17" w:rsidSect="00DD5E17">
          <w:headerReference w:type="even" r:id="rId148"/>
          <w:headerReference w:type="default" r:id="rId149"/>
          <w:footerReference w:type="even" r:id="rId150"/>
          <w:footerReference w:type="default" r:id="rId151"/>
          <w:pgSz w:w="11907" w:h="16840" w:code="9"/>
          <w:pgMar w:top="567" w:right="1701" w:bottom="1701" w:left="1701" w:header="284" w:footer="567" w:gutter="0"/>
          <w:pgNumType w:start="47"/>
          <w:cols w:space="720"/>
          <w:docGrid w:type="lines" w:linePitch="411"/>
        </w:sectPr>
      </w:pPr>
    </w:p>
    <w:p w:rsidR="00DD5E17" w:rsidRPr="00F43988" w:rsidRDefault="00E26AC6" w:rsidP="00DD5E17">
      <w:pPr>
        <w:rPr>
          <w:rFonts w:eastAsia="HG丸ｺﾞｼｯｸM-PRO" w:hint="eastAsia"/>
          <w:b/>
          <w:sz w:val="40"/>
          <w:szCs w:val="20"/>
        </w:rPr>
      </w:pPr>
      <w:r>
        <w:rPr>
          <w:rFonts w:eastAsia="HG丸ｺﾞｼｯｸM-PRO" w:hint="eastAsia"/>
          <w:b/>
          <w:noProof/>
          <w:sz w:val="40"/>
          <w:szCs w:val="20"/>
        </w:rPr>
        <w:lastRenderedPageBreak/>
        <w:drawing>
          <wp:anchor distT="0" distB="0" distL="114300" distR="114300" simplePos="0" relativeHeight="25175347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68" name="JAVISCODE077-38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7-385" descr="tes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E26AC6" w:rsidP="00DD5E17">
      <w:pPr>
        <w:rPr>
          <w:rFonts w:eastAsia="HG丸ｺﾞｼｯｸM-PRO" w:hint="eastAsia"/>
          <w:b/>
          <w:sz w:val="40"/>
          <w:szCs w:val="20"/>
        </w:rPr>
      </w:pPr>
      <w:r>
        <w:rPr>
          <w:rFonts w:eastAsia="HG丸ｺﾞｼｯｸM-PRO"/>
          <w:b/>
          <w:noProof/>
          <w:sz w:val="40"/>
          <w:szCs w:val="20"/>
        </w:rPr>
        <mc:AlternateContent>
          <mc:Choice Requires="wps">
            <w:drawing>
              <wp:anchor distT="0" distB="0" distL="114300" distR="114300" simplePos="0" relativeHeight="251636736" behindDoc="0" locked="0" layoutInCell="1" allowOverlap="1">
                <wp:simplePos x="0" y="0"/>
                <wp:positionH relativeFrom="column">
                  <wp:posOffset>2057400</wp:posOffset>
                </wp:positionH>
                <wp:positionV relativeFrom="paragraph">
                  <wp:posOffset>445770</wp:posOffset>
                </wp:positionV>
                <wp:extent cx="400050" cy="390525"/>
                <wp:effectExtent l="9525" t="7620" r="9525" b="11430"/>
                <wp:wrapNone/>
                <wp:docPr id="24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left:0;text-align:left;margin-left:162pt;margin-top:35.1pt;width:31.5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" fillcolor="#ff9"/>
            </w:pict>
          </mc:Fallback>
        </mc:AlternateContent>
      </w:r>
      <w:r>
        <w:rPr>
          <w:rFonts w:eastAsia="HG丸ｺﾞｼｯｸM-PRO"/>
          <w:b/>
          <w:noProof/>
          <w:sz w:val="40"/>
          <w:szCs w:val="20"/>
        </w:rPr>
        <mc:AlternateContent>
          <mc:Choice Requires="wps">
            <w:drawing>
              <wp:anchor distT="0" distB="0" distL="114300" distR="114300" simplePos="0" relativeHeight="251635712" behindDoc="0" locked="0" layoutInCell="1" allowOverlap="1">
                <wp:simplePos x="0" y="0"/>
                <wp:positionH relativeFrom="column">
                  <wp:posOffset>1600200</wp:posOffset>
                </wp:positionH>
                <wp:positionV relativeFrom="paragraph">
                  <wp:posOffset>114300</wp:posOffset>
                </wp:positionV>
                <wp:extent cx="742950" cy="723900"/>
                <wp:effectExtent l="9525" t="9525" r="9525" b="9525"/>
                <wp:wrapNone/>
                <wp:docPr id="24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2390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left:0;text-align:left;margin-left:126pt;margin-top:9pt;width:58.5pt;height:5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" fillcolor="#0cf"/>
            </w:pict>
          </mc:Fallback>
        </mc:AlternateContent>
      </w:r>
    </w:p>
    <w:p w:rsidR="00DD5E17" w:rsidRPr="00F43988" w:rsidRDefault="00310227" w:rsidP="00DD5E17">
      <w:pPr>
        <w:rPr>
          <w:rFonts w:eastAsia="HG丸ｺﾞｼｯｸM-PRO" w:hint="eastAsia"/>
          <w:b/>
          <w:sz w:val="40"/>
          <w:szCs w:val="20"/>
        </w:rPr>
      </w:pPr>
    </w:p>
    <w:p w:rsidR="00DD5E17" w:rsidRDefault="00310227" w:rsidP="00DD5E17">
      <w:pPr>
        <w:rPr>
          <w:rFonts w:eastAsia="HG丸ｺﾞｼｯｸM-PRO" w:hint="eastAsia"/>
          <w:b/>
          <w:i/>
          <w:iCs/>
          <w:sz w:val="40"/>
          <w:szCs w:val="20"/>
          <w:u w:val="single"/>
        </w:rPr>
      </w:pPr>
      <w:r>
        <w:rPr>
          <w:rFonts w:eastAsia="HG丸ｺﾞｼｯｸM-PRO" w:hint="eastAsia"/>
          <w:b/>
          <w:sz w:val="40"/>
          <w:szCs w:val="20"/>
        </w:rPr>
        <w:t xml:space="preserve">　　　　</w:t>
      </w:r>
      <w:r w:rsidRPr="00F43988">
        <w:rPr>
          <w:rFonts w:eastAsia="HG丸ｺﾞｼｯｸM-PRO" w:hint="eastAsia"/>
          <w:b/>
          <w:sz w:val="40"/>
          <w:szCs w:val="20"/>
          <w:u w:val="single"/>
        </w:rPr>
        <w:t xml:space="preserve"> </w:t>
      </w:r>
      <w:r w:rsidRPr="00F43988">
        <w:rPr>
          <w:rFonts w:eastAsia="HG丸ｺﾞｼｯｸM-PRO" w:hint="eastAsia"/>
          <w:b/>
          <w:i/>
          <w:iCs/>
          <w:sz w:val="40"/>
          <w:szCs w:val="20"/>
          <w:u w:val="single"/>
        </w:rPr>
        <w:t>第</w:t>
      </w:r>
      <w:r>
        <w:rPr>
          <w:rFonts w:eastAsia="HG丸ｺﾞｼｯｸM-PRO" w:hint="eastAsia"/>
          <w:b/>
          <w:i/>
          <w:iCs/>
          <w:sz w:val="40"/>
          <w:szCs w:val="20"/>
          <w:u w:val="single"/>
        </w:rPr>
        <w:t>４</w:t>
      </w:r>
      <w:r w:rsidRPr="00F43988">
        <w:rPr>
          <w:rFonts w:eastAsia="HG丸ｺﾞｼｯｸM-PRO" w:hint="eastAsia"/>
          <w:b/>
          <w:i/>
          <w:iCs/>
          <w:sz w:val="40"/>
          <w:szCs w:val="20"/>
          <w:u w:val="single"/>
        </w:rPr>
        <w:t xml:space="preserve">章　</w:t>
      </w:r>
      <w:r>
        <w:rPr>
          <w:rFonts w:eastAsia="HG丸ｺﾞｼｯｸM-PRO" w:hint="eastAsia"/>
          <w:b/>
          <w:i/>
          <w:iCs/>
          <w:sz w:val="40"/>
          <w:szCs w:val="20"/>
          <w:u w:val="single"/>
        </w:rPr>
        <w:t>障</w:t>
      </w:r>
      <w:r>
        <w:rPr>
          <w:rFonts w:eastAsia="HG丸ｺﾞｼｯｸM-PRO" w:hint="eastAsia"/>
          <w:b/>
          <w:i/>
          <w:iCs/>
          <w:sz w:val="40"/>
          <w:szCs w:val="20"/>
          <w:u w:val="single"/>
        </w:rPr>
        <w:t xml:space="preserve"> </w:t>
      </w:r>
      <w:r>
        <w:rPr>
          <w:rFonts w:eastAsia="HG丸ｺﾞｼｯｸM-PRO" w:hint="eastAsia"/>
          <w:b/>
          <w:i/>
          <w:iCs/>
          <w:sz w:val="40"/>
          <w:szCs w:val="20"/>
          <w:u w:val="single"/>
        </w:rPr>
        <w:t>害</w:t>
      </w:r>
      <w:r>
        <w:rPr>
          <w:rFonts w:eastAsia="HG丸ｺﾞｼｯｸM-PRO" w:hint="eastAsia"/>
          <w:b/>
          <w:i/>
          <w:iCs/>
          <w:sz w:val="40"/>
          <w:szCs w:val="20"/>
          <w:u w:val="single"/>
        </w:rPr>
        <w:t xml:space="preserve"> </w:t>
      </w:r>
      <w:r>
        <w:rPr>
          <w:rFonts w:eastAsia="HG丸ｺﾞｼｯｸM-PRO" w:hint="eastAsia"/>
          <w:b/>
          <w:i/>
          <w:iCs/>
          <w:sz w:val="40"/>
          <w:szCs w:val="20"/>
          <w:u w:val="single"/>
        </w:rPr>
        <w:t>児</w:t>
      </w:r>
      <w:r>
        <w:rPr>
          <w:rFonts w:eastAsia="HG丸ｺﾞｼｯｸM-PRO" w:hint="eastAsia"/>
          <w:b/>
          <w:i/>
          <w:iCs/>
          <w:sz w:val="40"/>
          <w:szCs w:val="20"/>
          <w:u w:val="single"/>
        </w:rPr>
        <w:t xml:space="preserve"> </w:t>
      </w:r>
      <w:r>
        <w:rPr>
          <w:rFonts w:eastAsia="HG丸ｺﾞｼｯｸM-PRO" w:hint="eastAsia"/>
          <w:b/>
          <w:i/>
          <w:iCs/>
          <w:sz w:val="40"/>
          <w:szCs w:val="20"/>
          <w:u w:val="single"/>
        </w:rPr>
        <w:t>福</w:t>
      </w:r>
      <w:r>
        <w:rPr>
          <w:rFonts w:eastAsia="HG丸ｺﾞｼｯｸM-PRO" w:hint="eastAsia"/>
          <w:b/>
          <w:i/>
          <w:iCs/>
          <w:sz w:val="40"/>
          <w:szCs w:val="20"/>
          <w:u w:val="single"/>
        </w:rPr>
        <w:t xml:space="preserve"> </w:t>
      </w:r>
      <w:r>
        <w:rPr>
          <w:rFonts w:eastAsia="HG丸ｺﾞｼｯｸM-PRO" w:hint="eastAsia"/>
          <w:b/>
          <w:i/>
          <w:iCs/>
          <w:sz w:val="40"/>
          <w:szCs w:val="20"/>
          <w:u w:val="single"/>
        </w:rPr>
        <w:t>祉</w:t>
      </w:r>
      <w:r>
        <w:rPr>
          <w:rFonts w:eastAsia="HG丸ｺﾞｼｯｸM-PRO" w:hint="eastAsia"/>
          <w:b/>
          <w:i/>
          <w:iCs/>
          <w:sz w:val="40"/>
          <w:szCs w:val="20"/>
          <w:u w:val="single"/>
        </w:rPr>
        <w:t xml:space="preserve"> </w:t>
      </w:r>
      <w:r>
        <w:rPr>
          <w:rFonts w:eastAsia="HG丸ｺﾞｼｯｸM-PRO" w:hint="eastAsia"/>
          <w:b/>
          <w:i/>
          <w:iCs/>
          <w:sz w:val="40"/>
          <w:szCs w:val="20"/>
          <w:u w:val="single"/>
        </w:rPr>
        <w:t>計</w:t>
      </w:r>
      <w:r>
        <w:rPr>
          <w:rFonts w:eastAsia="HG丸ｺﾞｼｯｸM-PRO" w:hint="eastAsia"/>
          <w:b/>
          <w:i/>
          <w:iCs/>
          <w:sz w:val="40"/>
          <w:szCs w:val="20"/>
          <w:u w:val="single"/>
        </w:rPr>
        <w:t xml:space="preserve"> </w:t>
      </w:r>
      <w:r>
        <w:rPr>
          <w:rFonts w:eastAsia="HG丸ｺﾞｼｯｸM-PRO" w:hint="eastAsia"/>
          <w:b/>
          <w:i/>
          <w:iCs/>
          <w:sz w:val="40"/>
          <w:szCs w:val="20"/>
          <w:u w:val="single"/>
        </w:rPr>
        <w:t>画</w:t>
      </w:r>
      <w:r w:rsidRPr="00F43988">
        <w:rPr>
          <w:rFonts w:eastAsia="HG丸ｺﾞｼｯｸM-PRO" w:hint="eastAsia"/>
          <w:b/>
          <w:i/>
          <w:iCs/>
          <w:sz w:val="40"/>
          <w:szCs w:val="20"/>
          <w:u w:val="single"/>
        </w:rPr>
        <w:t xml:space="preserve">　</w:t>
      </w:r>
    </w:p>
    <w:p w:rsidR="00DD5E17" w:rsidRPr="008449D8" w:rsidRDefault="00310227" w:rsidP="00DD5E17">
      <w:pPr>
        <w:rPr>
          <w:rFonts w:eastAsia="HG丸ｺﾞｼｯｸM-PRO" w:hint="eastAsia"/>
          <w:b/>
          <w:i/>
          <w:iCs/>
          <w:sz w:val="32"/>
          <w:szCs w:val="32"/>
        </w:rPr>
      </w:pPr>
      <w:r w:rsidRPr="008449D8">
        <w:rPr>
          <w:rFonts w:eastAsia="HG丸ｺﾞｼｯｸM-PRO" w:hint="eastAsia"/>
          <w:b/>
          <w:i/>
          <w:iCs/>
          <w:sz w:val="40"/>
          <w:szCs w:val="20"/>
        </w:rPr>
        <w:t xml:space="preserve">　　　　　　　　</w:t>
      </w:r>
    </w:p>
    <w:p w:rsidR="00DD5E17" w:rsidRPr="00F43988" w:rsidRDefault="00310227" w:rsidP="00DD5E17">
      <w:pPr>
        <w:rPr>
          <w:rFonts w:eastAsia="HG丸ｺﾞｼｯｸM-PRO" w:hint="eastAsia"/>
          <w:b/>
          <w:sz w:val="40"/>
          <w:szCs w:val="20"/>
        </w:rPr>
      </w:pPr>
      <w:r w:rsidRPr="00F43988">
        <w:rPr>
          <w:rFonts w:eastAsia="HG丸ｺﾞｼｯｸM-PRO" w:hint="eastAsia"/>
          <w:b/>
          <w:sz w:val="40"/>
          <w:szCs w:val="20"/>
        </w:rPr>
        <w:t xml:space="preserve">　　　　　　　　　　</w:t>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8449D8" w:rsidRDefault="00310227" w:rsidP="00DD5E17">
      <w:pPr>
        <w:pStyle w:val="blank211"/>
        <w:rPr>
          <w:rFonts w:hint="eastAsia"/>
        </w:rPr>
      </w:pPr>
    </w:p>
    <w:p w:rsidR="00DD5E17" w:rsidRDefault="00E26AC6" w:rsidP="00DD5E17">
      <w:pPr>
        <w:pStyle w:val="blank211"/>
        <w:rPr>
          <w:rFonts w:hint="eastAsia"/>
        </w:rPr>
      </w:pPr>
      <w:r>
        <mc:AlternateContent>
          <mc:Choice Requires="wps">
            <w:drawing>
              <wp:anchor distT="0" distB="0" distL="114300" distR="114300" simplePos="0" relativeHeight="251637760" behindDoc="0" locked="1" layoutInCell="0" allowOverlap="1">
                <wp:simplePos x="0" y="0"/>
                <wp:positionH relativeFrom="column">
                  <wp:posOffset>2482215</wp:posOffset>
                </wp:positionH>
                <wp:positionV relativeFrom="page">
                  <wp:posOffset>9725025</wp:posOffset>
                </wp:positionV>
                <wp:extent cx="457200" cy="381000"/>
                <wp:effectExtent l="0" t="0" r="3810" b="0"/>
                <wp:wrapNone/>
                <wp:docPr id="24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lgn="ctr">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left:0;text-align:left;margin-left:195.45pt;margin-top:765.75pt;width:36pt;height:3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" o:allowincell="f" stroked="f" strokecolor="gray">
                <w10:wrap anchory="page"/>
                <w10:anchorlock/>
              </v:rect>
            </w:pict>
          </mc:Fallback>
        </mc:AlternateContent>
      </w:r>
      <w:r w:rsidR="00310227">
        <w:br w:type="page"/>
      </w: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sectPr w:rsidR="00DD5E17" w:rsidSect="00DD5E17">
          <w:headerReference w:type="even" r:id="rId153"/>
          <w:headerReference w:type="default" r:id="rId154"/>
          <w:footerReference w:type="even" r:id="rId155"/>
          <w:footerReference w:type="default" r:id="rId156"/>
          <w:pgSz w:w="11907" w:h="16840" w:code="9"/>
          <w:pgMar w:top="1134" w:right="1701" w:bottom="1134" w:left="1701" w:header="851" w:footer="726" w:gutter="0"/>
          <w:pgNumType w:start="9"/>
          <w:cols w:space="720"/>
          <w:docGrid w:type="lines" w:linePitch="411"/>
        </w:sectPr>
      </w:pPr>
    </w:p>
    <w:p w:rsidR="00DD5E17" w:rsidRDefault="00E26AC6" w:rsidP="00DD5E17">
      <w:pPr>
        <w:pStyle w:val="blank211"/>
        <w:rPr>
          <w:rFonts w:hint="eastAsia"/>
        </w:rPr>
      </w:pPr>
      <w:r>
        <w:rPr>
          <w:rFonts w:hint="eastAsia"/>
        </w:rPr>
        <w:lastRenderedPageBreak/>
        <w:drawing>
          <wp:anchor distT="0" distB="0" distL="114300" distR="114300" simplePos="0" relativeHeight="25175449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72" name="JAVISCODE079-0"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79-0" descr="te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39808"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42"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left:0;text-align:left;margin-left:49.95pt;margin-top:15.3pt;width:160.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38784"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4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left:0;text-align:left;margin-left:-7.75pt;margin-top:-.1pt;width:28.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" fillcolor="black" strokecolor="gray"/>
            </w:pict>
          </mc:Fallback>
        </mc:AlternateContent>
      </w:r>
      <w:r w:rsidR="00310227" w:rsidRPr="006018C7">
        <w:rPr>
          <w:rFonts w:ascii="小塚ゴシック Pro M" w:eastAsia="小塚ゴシック Pro M" w:hint="eastAsia"/>
          <w:noProof/>
          <w:color w:val="FFFFFF"/>
        </w:rPr>
        <w:t>１</w:t>
      </w:r>
      <w:r w:rsidR="00310227">
        <w:rPr>
          <w:rFonts w:ascii="小塚ゴシック Pro M" w:eastAsia="小塚ゴシック Pro M" w:hint="eastAsia"/>
          <w:noProof/>
          <w:color w:val="auto"/>
        </w:rPr>
        <w:t xml:space="preserve">　障害児福祉計画の基本的な考え方</w:t>
      </w:r>
    </w:p>
    <w:p w:rsidR="00DD5E17" w:rsidRPr="00AA018B" w:rsidRDefault="00310227" w:rsidP="00DD5E17">
      <w:pPr>
        <w:rPr>
          <w:rFonts w:hint="eastAsia"/>
        </w:rPr>
      </w:pPr>
    </w:p>
    <w:p w:rsidR="00DD5E17" w:rsidRDefault="00310227" w:rsidP="00DD5E17">
      <w:pPr>
        <w:pStyle w:val="aa"/>
        <w:ind w:leftChars="0" w:left="0"/>
        <w:rPr>
          <w:rFonts w:hint="eastAsia"/>
        </w:rPr>
      </w:pPr>
      <w:r>
        <w:rPr>
          <w:rFonts w:hint="eastAsia"/>
        </w:rPr>
        <w:t>障害児支援を行うに当たっては、障害児本人の最善の利益を考慮しながら、障害児の健やかな育成を支援することが必要です。このため、障害児及びその家族に対し、障害の疑いがある段階から身近な地域で支援できるように、障害種別にかかわらず、質の高い専門的な発達支援を行う障害児通所支援等の充実を図るとともに、地域支援体制の構築のため、次のような基本的な考え方のもとで、第</w:t>
      </w:r>
      <w:r>
        <w:rPr>
          <w:rFonts w:hint="eastAsia"/>
        </w:rPr>
        <w:t>1</w:t>
      </w:r>
      <w:r>
        <w:rPr>
          <w:rFonts w:hint="eastAsia"/>
        </w:rPr>
        <w:t>期障害児</w:t>
      </w:r>
      <w:r>
        <w:rPr>
          <w:rFonts w:hint="eastAsia"/>
        </w:rPr>
        <w:t>福祉計画を策定します。</w:t>
      </w:r>
    </w:p>
    <w:p w:rsidR="00DD5E17" w:rsidRPr="00AA018B" w:rsidRDefault="00310227" w:rsidP="00DD5E17">
      <w:pPr>
        <w:pStyle w:val="aa"/>
        <w:ind w:leftChars="0" w:left="0" w:firstLineChars="0" w:firstLine="0"/>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（１）</w:t>
      </w:r>
      <w:r w:rsidRPr="00D06672">
        <w:rPr>
          <w:rFonts w:eastAsia="小塚ゴシック Pro M" w:hint="eastAsia"/>
          <w:b/>
          <w:color w:val="auto"/>
          <w:sz w:val="24"/>
        </w:rPr>
        <w:t>地域支援体制の構築</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w:t>
      </w:r>
    </w:p>
    <w:p w:rsidR="00DD5E17"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hint="eastAsia"/>
          <w:kern w:val="0"/>
          <w:sz w:val="22"/>
          <w:szCs w:val="22"/>
        </w:rPr>
      </w:pPr>
      <w:r w:rsidRPr="00DB3B1B">
        <w:rPr>
          <w:rFonts w:ascii="HG丸ｺﾞｼｯｸM-PRO" w:eastAsia="HG丸ｺﾞｼｯｸM-PRO" w:hAnsi="HG丸ｺﾞｼｯｸM-PRO" w:cs="HGP恨集窶" w:hint="eastAsia"/>
          <w:kern w:val="0"/>
          <w:sz w:val="22"/>
          <w:szCs w:val="22"/>
        </w:rPr>
        <w:t>障害児通所支援等における障害児及びその家族に対する支援について、障害児の障害種別や年齢別等のニーズに応じて、身近な場所で提供できるように、地域における支援体制の整備</w:t>
      </w:r>
      <w:r>
        <w:rPr>
          <w:rFonts w:ascii="HG丸ｺﾞｼｯｸM-PRO" w:eastAsia="HG丸ｺﾞｼｯｸM-PRO" w:hAnsi="HG丸ｺﾞｼｯｸM-PRO" w:cs="HGP恨集窶" w:hint="eastAsia"/>
          <w:kern w:val="0"/>
          <w:sz w:val="22"/>
          <w:szCs w:val="22"/>
        </w:rPr>
        <w:t>に努めます</w:t>
      </w:r>
      <w:r w:rsidRPr="00DB3B1B">
        <w:rPr>
          <w:rFonts w:ascii="HG丸ｺﾞｼｯｸM-PRO" w:eastAsia="HG丸ｺﾞｼｯｸM-PRO" w:hAnsi="HG丸ｺﾞｼｯｸM-PRO" w:cs="HGP恨集窶" w:hint="eastAsia"/>
          <w:kern w:val="0"/>
          <w:sz w:val="22"/>
          <w:szCs w:val="22"/>
        </w:rPr>
        <w:t>。</w:t>
      </w:r>
    </w:p>
    <w:p w:rsidR="00DD5E17"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hint="eastAsia"/>
          <w:kern w:val="0"/>
          <w:sz w:val="22"/>
          <w:szCs w:val="22"/>
        </w:rPr>
      </w:pPr>
      <w:r w:rsidRPr="00DB3B1B">
        <w:rPr>
          <w:rFonts w:ascii="HG丸ｺﾞｼｯｸM-PRO" w:eastAsia="HG丸ｺﾞｼｯｸM-PRO" w:hAnsi="HG丸ｺﾞｼｯｸM-PRO" w:cs="HGP恨集窶" w:hint="eastAsia"/>
          <w:kern w:val="0"/>
          <w:sz w:val="22"/>
          <w:szCs w:val="22"/>
        </w:rPr>
        <w:t>重層的な障害児通所支援の体制整備</w:t>
      </w:r>
      <w:r>
        <w:rPr>
          <w:rFonts w:ascii="HG丸ｺﾞｼｯｸM-PRO" w:eastAsia="HG丸ｺﾞｼｯｸM-PRO" w:hAnsi="HG丸ｺﾞｼｯｸM-PRO" w:cs="HGP恨集窶" w:hint="eastAsia"/>
          <w:kern w:val="0"/>
          <w:sz w:val="22"/>
          <w:szCs w:val="22"/>
        </w:rPr>
        <w:t>については、</w:t>
      </w:r>
      <w:r w:rsidRPr="00DB3B1B">
        <w:rPr>
          <w:rFonts w:ascii="HG丸ｺﾞｼｯｸM-PRO" w:eastAsia="HG丸ｺﾞｼｯｸM-PRO" w:hAnsi="HG丸ｺﾞｼｯｸM-PRO" w:cs="HGP恨集窶" w:hint="eastAsia"/>
          <w:kern w:val="0"/>
          <w:sz w:val="22"/>
          <w:szCs w:val="22"/>
        </w:rPr>
        <w:t>障害児通所支援等を実施する事業所と緊密な連携を図り</w:t>
      </w:r>
      <w:r>
        <w:rPr>
          <w:rFonts w:ascii="HG丸ｺﾞｼｯｸM-PRO" w:eastAsia="HG丸ｺﾞｼｯｸM-PRO" w:hAnsi="HG丸ｺﾞｼｯｸM-PRO" w:cs="HGP恨集窶" w:hint="eastAsia"/>
          <w:kern w:val="0"/>
          <w:sz w:val="22"/>
          <w:szCs w:val="22"/>
        </w:rPr>
        <w:t>、</w:t>
      </w:r>
      <w:r w:rsidRPr="00DB3B1B">
        <w:rPr>
          <w:rFonts w:ascii="HG丸ｺﾞｼｯｸM-PRO" w:eastAsia="HG丸ｺﾞｼｯｸM-PRO" w:hAnsi="HG丸ｺﾞｼｯｸM-PRO" w:cs="HGP恨集窶" w:hint="eastAsia"/>
          <w:kern w:val="0"/>
          <w:sz w:val="22"/>
          <w:szCs w:val="22"/>
        </w:rPr>
        <w:t>地域における中核的な支援施設</w:t>
      </w:r>
      <w:r>
        <w:rPr>
          <w:rFonts w:ascii="HG丸ｺﾞｼｯｸM-PRO" w:eastAsia="HG丸ｺﾞｼｯｸM-PRO" w:hAnsi="HG丸ｺﾞｼｯｸM-PRO" w:cs="HGP恨集窶" w:hint="eastAsia"/>
          <w:kern w:val="0"/>
          <w:sz w:val="22"/>
          <w:szCs w:val="22"/>
        </w:rPr>
        <w:t>の</w:t>
      </w:r>
      <w:r w:rsidRPr="00DB3B1B">
        <w:rPr>
          <w:rFonts w:ascii="HG丸ｺﾞｼｯｸM-PRO" w:eastAsia="HG丸ｺﾞｼｯｸM-PRO" w:hAnsi="HG丸ｺﾞｼｯｸM-PRO" w:cs="HGP恨集窶" w:hint="eastAsia"/>
          <w:kern w:val="0"/>
          <w:sz w:val="22"/>
          <w:szCs w:val="22"/>
        </w:rPr>
        <w:t>専門的機能</w:t>
      </w:r>
      <w:r>
        <w:rPr>
          <w:rFonts w:ascii="HG丸ｺﾞｼｯｸM-PRO" w:eastAsia="HG丸ｺﾞｼｯｸM-PRO" w:hAnsi="HG丸ｺﾞｼｯｸM-PRO" w:cs="HGP恨集窶" w:hint="eastAsia"/>
          <w:kern w:val="0"/>
          <w:sz w:val="22"/>
          <w:szCs w:val="22"/>
        </w:rPr>
        <w:t>を活用し、</w:t>
      </w:r>
      <w:r w:rsidRPr="00DB3B1B">
        <w:rPr>
          <w:rFonts w:ascii="HG丸ｺﾞｼｯｸM-PRO" w:eastAsia="HG丸ｺﾞｼｯｸM-PRO" w:hAnsi="HG丸ｺﾞｼｯｸM-PRO" w:cs="HGP恨集窶" w:hint="eastAsia"/>
          <w:kern w:val="0"/>
          <w:sz w:val="22"/>
          <w:szCs w:val="22"/>
        </w:rPr>
        <w:t>障害の重度化・重複化や多様化に対応する</w:t>
      </w:r>
      <w:r>
        <w:rPr>
          <w:rFonts w:ascii="HG丸ｺﾞｼｯｸM-PRO" w:eastAsia="HG丸ｺﾞｼｯｸM-PRO" w:hAnsi="HG丸ｺﾞｼｯｸM-PRO" w:cs="HGP恨集窶" w:hint="eastAsia"/>
          <w:kern w:val="0"/>
          <w:sz w:val="22"/>
          <w:szCs w:val="22"/>
        </w:rPr>
        <w:t>体制</w:t>
      </w:r>
      <w:r w:rsidRPr="00DB3B1B">
        <w:rPr>
          <w:rFonts w:ascii="HG丸ｺﾞｼｯｸM-PRO" w:eastAsia="HG丸ｺﾞｼｯｸM-PRO" w:hAnsi="HG丸ｺﾞｼｯｸM-PRO" w:cs="HGP恨集窶" w:hint="eastAsia"/>
          <w:kern w:val="0"/>
          <w:sz w:val="22"/>
          <w:szCs w:val="22"/>
        </w:rPr>
        <w:t>を</w:t>
      </w:r>
      <w:r>
        <w:rPr>
          <w:rFonts w:ascii="HG丸ｺﾞｼｯｸM-PRO" w:eastAsia="HG丸ｺﾞｼｯｸM-PRO" w:hAnsi="HG丸ｺﾞｼｯｸM-PRO" w:cs="HGP恨集窶" w:hint="eastAsia"/>
          <w:kern w:val="0"/>
          <w:sz w:val="22"/>
          <w:szCs w:val="22"/>
        </w:rPr>
        <w:t>目指します</w:t>
      </w:r>
      <w:r w:rsidRPr="00DB3B1B">
        <w:rPr>
          <w:rFonts w:ascii="HG丸ｺﾞｼｯｸM-PRO" w:eastAsia="HG丸ｺﾞｼｯｸM-PRO" w:hAnsi="HG丸ｺﾞｼｯｸM-PRO" w:cs="HGP恨集窶" w:hint="eastAsia"/>
          <w:kern w:val="0"/>
          <w:sz w:val="22"/>
          <w:szCs w:val="22"/>
        </w:rPr>
        <w:t>。</w:t>
      </w:r>
    </w:p>
    <w:p w:rsidR="00DD5E17" w:rsidRDefault="00310227" w:rsidP="00DD5E17">
      <w:pPr>
        <w:pStyle w:val="21"/>
        <w:ind w:leftChars="0" w:left="0"/>
        <w:rPr>
          <w:rFonts w:hint="eastAsia"/>
        </w:rPr>
      </w:pPr>
      <w:r>
        <w:rPr>
          <w:rFonts w:cs="HGP恨集窶" w:hint="eastAsia"/>
          <w:kern w:val="0"/>
          <w:szCs w:val="22"/>
        </w:rPr>
        <w:t>また</w:t>
      </w:r>
      <w:r w:rsidRPr="00DB3B1B">
        <w:rPr>
          <w:rFonts w:cs="HGP恨集窶" w:hint="eastAsia"/>
          <w:kern w:val="0"/>
          <w:szCs w:val="22"/>
        </w:rPr>
        <w:t>、障害児通所支援事業所は、障害児に対し、質の高い専門的な発達支援を行う機関であることから、常に支援の質の向上と支援内容の適正化</w:t>
      </w:r>
      <w:r>
        <w:rPr>
          <w:rFonts w:cs="HGP恨集窶" w:hint="eastAsia"/>
          <w:kern w:val="0"/>
          <w:szCs w:val="22"/>
        </w:rPr>
        <w:t>に努めます</w:t>
      </w:r>
      <w:r w:rsidRPr="00DB3B1B">
        <w:rPr>
          <w:rFonts w:cs="HGP恨集窶" w:hint="eastAsia"/>
          <w:kern w:val="0"/>
          <w:szCs w:val="22"/>
        </w:rPr>
        <w:t>。</w:t>
      </w:r>
    </w:p>
    <w:p w:rsidR="00DD5E17" w:rsidRDefault="00310227" w:rsidP="00DD5E17">
      <w:pPr>
        <w:rPr>
          <w:rFonts w:hint="eastAsia"/>
        </w:rPr>
      </w:pP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（２）</w:t>
      </w:r>
      <w:r w:rsidRPr="00D06672">
        <w:rPr>
          <w:rFonts w:eastAsia="小塚ゴシック Pro M" w:hint="eastAsia"/>
          <w:b/>
          <w:color w:val="auto"/>
          <w:sz w:val="24"/>
        </w:rPr>
        <w:t>保育、保健医療、教育、就労支援等の関係機関と連携した支</w:t>
      </w:r>
      <w:r w:rsidRPr="00D06672">
        <w:rPr>
          <w:rFonts w:eastAsia="小塚ゴシック Pro M" w:hint="eastAsia"/>
          <w:b/>
          <w:color w:val="auto"/>
          <w:sz w:val="26"/>
          <w:szCs w:val="26"/>
        </w:rPr>
        <w:t>援</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w:t>
      </w:r>
    </w:p>
    <w:p w:rsidR="00DD5E17" w:rsidRPr="00D663CC"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kern w:val="0"/>
          <w:sz w:val="22"/>
          <w:szCs w:val="22"/>
        </w:rPr>
      </w:pPr>
      <w:r w:rsidRPr="00D663CC">
        <w:rPr>
          <w:rFonts w:ascii="HG丸ｺﾞｼｯｸM-PRO" w:eastAsia="HG丸ｺﾞｼｯｸM-PRO" w:hAnsi="HG丸ｺﾞｼｯｸM-PRO" w:cs="HGP恨集窶" w:hint="eastAsia"/>
          <w:kern w:val="0"/>
          <w:sz w:val="22"/>
          <w:szCs w:val="22"/>
        </w:rPr>
        <w:t>障害児通所支援の体制整備に当たっては</w:t>
      </w:r>
      <w:r>
        <w:rPr>
          <w:rFonts w:ascii="HG丸ｺﾞｼｯｸM-PRO" w:eastAsia="HG丸ｺﾞｼｯｸM-PRO" w:hAnsi="HG丸ｺﾞｼｯｸM-PRO" w:cs="HGP恨集窶" w:hint="eastAsia"/>
          <w:kern w:val="0"/>
          <w:sz w:val="22"/>
          <w:szCs w:val="22"/>
        </w:rPr>
        <w:t>、保育所や認定こども園、放課後児童健全育成事業（学童保育</w:t>
      </w:r>
      <w:r w:rsidRPr="00D663CC">
        <w:rPr>
          <w:rFonts w:ascii="HG丸ｺﾞｼｯｸM-PRO" w:eastAsia="HG丸ｺﾞｼｯｸM-PRO" w:hAnsi="HG丸ｺﾞｼｯｸM-PRO" w:cs="HGP恨集窶" w:hint="eastAsia"/>
          <w:kern w:val="0"/>
          <w:sz w:val="22"/>
          <w:szCs w:val="22"/>
        </w:rPr>
        <w:t>）等の子育て支援施策との緊密な連携を図ることが重要で</w:t>
      </w:r>
      <w:r>
        <w:rPr>
          <w:rFonts w:ascii="HG丸ｺﾞｼｯｸM-PRO" w:eastAsia="HG丸ｺﾞｼｯｸM-PRO" w:hAnsi="HG丸ｺﾞｼｯｸM-PRO" w:cs="HGP恨集窶" w:hint="eastAsia"/>
          <w:kern w:val="0"/>
          <w:sz w:val="22"/>
          <w:szCs w:val="22"/>
        </w:rPr>
        <w:t>す</w:t>
      </w:r>
      <w:r w:rsidRPr="00D663CC">
        <w:rPr>
          <w:rFonts w:ascii="HG丸ｺﾞｼｯｸM-PRO" w:eastAsia="HG丸ｺﾞｼｯｸM-PRO" w:hAnsi="HG丸ｺﾞｼｯｸM-PRO" w:cs="HGP恨集窶" w:hint="eastAsia"/>
          <w:kern w:val="0"/>
          <w:sz w:val="22"/>
          <w:szCs w:val="22"/>
        </w:rPr>
        <w:t>。また、障害児の早期の発見及び支援並びに健全な育成を進めるため、母子保健施策や小児慢性特定疾病施策との緊密な連携を図</w:t>
      </w:r>
      <w:r>
        <w:rPr>
          <w:rFonts w:ascii="HG丸ｺﾞｼｯｸM-PRO" w:eastAsia="HG丸ｺﾞｼｯｸM-PRO" w:hAnsi="HG丸ｺﾞｼｯｸM-PRO" w:cs="HGP恨集窶" w:hint="eastAsia"/>
          <w:kern w:val="0"/>
          <w:sz w:val="22"/>
          <w:szCs w:val="22"/>
        </w:rPr>
        <w:t>り、関係機関との連携体</w:t>
      </w:r>
      <w:r>
        <w:rPr>
          <w:rFonts w:ascii="HG丸ｺﾞｼｯｸM-PRO" w:eastAsia="HG丸ｺﾞｼｯｸM-PRO" w:hAnsi="HG丸ｺﾞｼｯｸM-PRO" w:cs="HGP恨集窶" w:hint="eastAsia"/>
          <w:kern w:val="0"/>
          <w:sz w:val="22"/>
          <w:szCs w:val="22"/>
        </w:rPr>
        <w:t>制の</w:t>
      </w:r>
      <w:r w:rsidRPr="00D663CC">
        <w:rPr>
          <w:rFonts w:ascii="HG丸ｺﾞｼｯｸM-PRO" w:eastAsia="HG丸ｺﾞｼｯｸM-PRO" w:hAnsi="HG丸ｺﾞｼｯｸM-PRO" w:cs="HGP恨集窶" w:hint="eastAsia"/>
          <w:kern w:val="0"/>
          <w:sz w:val="22"/>
          <w:szCs w:val="22"/>
        </w:rPr>
        <w:t>確保</w:t>
      </w:r>
      <w:r>
        <w:rPr>
          <w:rFonts w:ascii="HG丸ｺﾞｼｯｸM-PRO" w:eastAsia="HG丸ｺﾞｼｯｸM-PRO" w:hAnsi="HG丸ｺﾞｼｯｸM-PRO" w:cs="HGP恨集窶" w:hint="eastAsia"/>
          <w:kern w:val="0"/>
          <w:sz w:val="22"/>
          <w:szCs w:val="22"/>
        </w:rPr>
        <w:t>に努めます</w:t>
      </w:r>
      <w:r w:rsidRPr="00D663CC">
        <w:rPr>
          <w:rFonts w:ascii="HG丸ｺﾞｼｯｸM-PRO" w:eastAsia="HG丸ｺﾞｼｯｸM-PRO" w:hAnsi="HG丸ｺﾞｼｯｸM-PRO" w:cs="HGP恨集窶" w:hint="eastAsia"/>
          <w:kern w:val="0"/>
          <w:sz w:val="22"/>
          <w:szCs w:val="22"/>
        </w:rPr>
        <w:t>。</w:t>
      </w:r>
    </w:p>
    <w:p w:rsidR="00DD5E17" w:rsidRPr="00D663CC"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hint="eastAsia"/>
          <w:kern w:val="0"/>
          <w:sz w:val="22"/>
          <w:szCs w:val="22"/>
        </w:rPr>
      </w:pPr>
      <w:r w:rsidRPr="00D663CC">
        <w:rPr>
          <w:rFonts w:ascii="HG丸ｺﾞｼｯｸM-PRO" w:eastAsia="HG丸ｺﾞｼｯｸM-PRO" w:hAnsi="HG丸ｺﾞｼｯｸM-PRO" w:cs="HGP恨集窶" w:hint="eastAsia"/>
          <w:kern w:val="0"/>
          <w:sz w:val="22"/>
          <w:szCs w:val="22"/>
        </w:rPr>
        <w:t>さらに、障害児支援が適切に行われるために、就学時及び卒業時において、支援が円滑に引き継がれることも含め、学校、障害児通所支援事業所、障害児入所施設、障害児相談支援事業所、就労移行支援等の障害福祉サービスを提供する事業所等が緊密な連携を図るとともに、教育委員会等との連携体制</w:t>
      </w:r>
      <w:r>
        <w:rPr>
          <w:rFonts w:ascii="HG丸ｺﾞｼｯｸM-PRO" w:eastAsia="HG丸ｺﾞｼｯｸM-PRO" w:hAnsi="HG丸ｺﾞｼｯｸM-PRO" w:cs="HGP恨集窶" w:hint="eastAsia"/>
          <w:kern w:val="0"/>
          <w:sz w:val="22"/>
          <w:szCs w:val="22"/>
        </w:rPr>
        <w:t>の確保に努めます</w:t>
      </w:r>
      <w:r w:rsidRPr="00D663CC">
        <w:rPr>
          <w:rFonts w:ascii="HG丸ｺﾞｼｯｸM-PRO" w:eastAsia="HG丸ｺﾞｼｯｸM-PRO" w:hAnsi="HG丸ｺﾞｼｯｸM-PRO" w:cs="HGP恨集窶" w:hint="eastAsia"/>
          <w:kern w:val="0"/>
          <w:sz w:val="22"/>
          <w:szCs w:val="22"/>
        </w:rPr>
        <w:t>。</w:t>
      </w:r>
    </w:p>
    <w:p w:rsidR="00DD5E17" w:rsidRDefault="00310227" w:rsidP="00DD5E17">
      <w:pPr>
        <w:rPr>
          <w:rFonts w:hint="eastAsia"/>
        </w:rPr>
      </w:pPr>
    </w:p>
    <w:p w:rsidR="00DD5E17" w:rsidRPr="00D06672" w:rsidRDefault="00310227" w:rsidP="00DD5E17">
      <w:pPr>
        <w:rPr>
          <w:rFonts w:hint="eastAsia"/>
        </w:rPr>
      </w:pPr>
      <w:r>
        <w:br w:type="page"/>
      </w:r>
      <w:r w:rsidR="00E26AC6">
        <w:rPr>
          <w:rFonts w:hint="eastAsia"/>
          <w:noProof/>
        </w:rPr>
        <w:lastRenderedPageBreak/>
        <w:drawing>
          <wp:anchor distT="0" distB="0" distL="114300" distR="114300" simplePos="0" relativeHeight="25175552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75" name="JAVISCODE080-27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0-271" descr="tes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（３）</w:t>
      </w:r>
      <w:r w:rsidRPr="00D06672">
        <w:rPr>
          <w:rFonts w:eastAsia="小塚ゴシック Pro M" w:hint="eastAsia"/>
          <w:b/>
          <w:color w:val="auto"/>
          <w:sz w:val="24"/>
        </w:rPr>
        <w:t>地域社会への参加・包容（インクルージョン）の推進</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w:t>
      </w:r>
    </w:p>
    <w:p w:rsidR="00DD5E17" w:rsidRDefault="00310227" w:rsidP="00DD5E17">
      <w:pPr>
        <w:pStyle w:val="aa"/>
        <w:ind w:leftChars="0" w:left="0"/>
        <w:rPr>
          <w:rFonts w:hint="eastAsia"/>
        </w:rPr>
      </w:pPr>
      <w:r w:rsidRPr="00D663CC">
        <w:rPr>
          <w:rFonts w:cs="HGP恨集窶" w:hint="eastAsia"/>
          <w:kern w:val="0"/>
          <w:szCs w:val="22"/>
        </w:rPr>
        <w:t>保育所等訪問支援を活用し、障害児通所支援事業所等が保育所や認定こども園、放課後児童健全育成事業（</w:t>
      </w:r>
      <w:r>
        <w:rPr>
          <w:rFonts w:cs="HGP恨集窶" w:hint="eastAsia"/>
          <w:kern w:val="0"/>
          <w:szCs w:val="22"/>
        </w:rPr>
        <w:t>学童保育</w:t>
      </w:r>
      <w:r w:rsidRPr="00D663CC">
        <w:rPr>
          <w:rFonts w:cs="HGP恨集窶" w:hint="eastAsia"/>
          <w:kern w:val="0"/>
          <w:szCs w:val="22"/>
        </w:rPr>
        <w:t>）</w:t>
      </w:r>
      <w:r w:rsidRPr="00D663CC">
        <w:rPr>
          <w:rFonts w:cs="HGP恨集窶" w:hint="eastAsia"/>
          <w:kern w:val="0"/>
          <w:szCs w:val="22"/>
        </w:rPr>
        <w:t>、幼稚園、小学校及び特別支援学校等の育ちの場での支援に協力できるような体制を構築することにより、障害児の地域社会への参加・包容（インクルージョン）の推進</w:t>
      </w:r>
      <w:r>
        <w:rPr>
          <w:rFonts w:cs="HGP恨集窶" w:hint="eastAsia"/>
          <w:kern w:val="0"/>
          <w:szCs w:val="22"/>
        </w:rPr>
        <w:t>に努めます</w:t>
      </w:r>
      <w:r w:rsidRPr="00D663CC">
        <w:rPr>
          <w:rFonts w:cs="HGP恨集窶" w:hint="eastAsia"/>
          <w:kern w:val="0"/>
          <w:szCs w:val="22"/>
        </w:rPr>
        <w:t>。</w:t>
      </w:r>
    </w:p>
    <w:p w:rsidR="00DD5E17" w:rsidRDefault="00310227" w:rsidP="00DD5E17">
      <w:pPr>
        <w:rPr>
          <w:rFonts w:hint="eastAsia"/>
        </w:rPr>
      </w:pP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（４）</w:t>
      </w:r>
      <w:r w:rsidRPr="00D06672">
        <w:rPr>
          <w:rFonts w:eastAsia="小塚ゴシック Pro M" w:hint="eastAsia"/>
          <w:b/>
          <w:color w:val="auto"/>
          <w:sz w:val="24"/>
        </w:rPr>
        <w:t>特別な支援が必要な障害児に対する支援体制の整備</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p>
    <w:p w:rsidR="00DD5E17" w:rsidRDefault="00310227" w:rsidP="00DD5E17">
      <w:pPr>
        <w:autoSpaceDE w:val="0"/>
        <w:autoSpaceDN w:val="0"/>
        <w:adjustRightInd w:val="0"/>
        <w:jc w:val="left"/>
        <w:rPr>
          <w:rFonts w:ascii="ＭＳ ゴシック" w:eastAsia="ＭＳ ゴシック" w:hAnsi="ＭＳ ゴシック" w:cs="HGP恨集窶" w:hint="eastAsia"/>
          <w:kern w:val="0"/>
          <w:sz w:val="24"/>
        </w:rPr>
      </w:pPr>
    </w:p>
    <w:p w:rsidR="00DD5E17" w:rsidRPr="004E5740" w:rsidRDefault="00310227" w:rsidP="00DD5E17">
      <w:pPr>
        <w:autoSpaceDE w:val="0"/>
        <w:autoSpaceDN w:val="0"/>
        <w:adjustRightInd w:val="0"/>
        <w:jc w:val="left"/>
        <w:rPr>
          <w:rFonts w:ascii="ＭＳ ゴシック" w:eastAsia="ＭＳ ゴシック" w:hAnsi="ＭＳ ゴシック" w:cs="HGP恨集窶"/>
          <w:kern w:val="0"/>
          <w:sz w:val="24"/>
        </w:rPr>
      </w:pPr>
      <w:r w:rsidRPr="004E5740">
        <w:rPr>
          <w:rFonts w:ascii="ＭＳ ゴシック" w:eastAsia="ＭＳ ゴシック" w:hAnsi="ＭＳ ゴシック" w:cs="HGP恨集窶" w:hint="eastAsia"/>
          <w:kern w:val="0"/>
          <w:sz w:val="24"/>
        </w:rPr>
        <w:t>①　重症心身障害児に対する支援体制の充実</w:t>
      </w:r>
    </w:p>
    <w:p w:rsidR="00DD5E17" w:rsidRPr="008F2C88"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kern w:val="0"/>
          <w:sz w:val="22"/>
          <w:szCs w:val="22"/>
        </w:rPr>
      </w:pPr>
      <w:r w:rsidRPr="008F2C88">
        <w:rPr>
          <w:rFonts w:ascii="HG丸ｺﾞｼｯｸM-PRO" w:eastAsia="HG丸ｺﾞｼｯｸM-PRO" w:hAnsi="HG丸ｺﾞｼｯｸM-PRO" w:cs="HGP恨集窶" w:hint="eastAsia"/>
          <w:kern w:val="0"/>
          <w:sz w:val="22"/>
          <w:szCs w:val="22"/>
        </w:rPr>
        <w:t>重症心身障害児が身近な地域にある児童発達支援や放課後等デイサービス等の障害児通所支援等を受けられるように、地域における課題の整理や地域資源の開発等を行いながら、支援体制の充実</w:t>
      </w:r>
      <w:r>
        <w:rPr>
          <w:rFonts w:ascii="HG丸ｺﾞｼｯｸM-PRO" w:eastAsia="HG丸ｺﾞｼｯｸM-PRO" w:hAnsi="HG丸ｺﾞｼｯｸM-PRO" w:cs="HGP恨集窶" w:hint="eastAsia"/>
          <w:kern w:val="0"/>
          <w:sz w:val="22"/>
          <w:szCs w:val="22"/>
        </w:rPr>
        <w:t>に努めます</w:t>
      </w:r>
      <w:r w:rsidRPr="008F2C88">
        <w:rPr>
          <w:rFonts w:ascii="HG丸ｺﾞｼｯｸM-PRO" w:eastAsia="HG丸ｺﾞｼｯｸM-PRO" w:hAnsi="HG丸ｺﾞｼｯｸM-PRO" w:cs="HGP恨集窶" w:hint="eastAsia"/>
          <w:kern w:val="0"/>
          <w:sz w:val="22"/>
          <w:szCs w:val="22"/>
        </w:rPr>
        <w:t>。</w:t>
      </w:r>
    </w:p>
    <w:p w:rsidR="00DD5E17" w:rsidRPr="004E5740" w:rsidRDefault="00310227" w:rsidP="00DD5E17">
      <w:pPr>
        <w:autoSpaceDE w:val="0"/>
        <w:autoSpaceDN w:val="0"/>
        <w:adjustRightInd w:val="0"/>
        <w:jc w:val="left"/>
        <w:rPr>
          <w:rFonts w:ascii="ＭＳ ゴシック" w:eastAsia="ＭＳ ゴシック" w:hAnsi="ＭＳ ゴシック" w:cs="HGP恨集窶" w:hint="eastAsia"/>
          <w:kern w:val="0"/>
          <w:sz w:val="24"/>
        </w:rPr>
      </w:pPr>
    </w:p>
    <w:p w:rsidR="00DD5E17" w:rsidRPr="004E5740" w:rsidRDefault="00310227" w:rsidP="00DD5E17">
      <w:pPr>
        <w:autoSpaceDE w:val="0"/>
        <w:autoSpaceDN w:val="0"/>
        <w:adjustRightInd w:val="0"/>
        <w:jc w:val="left"/>
        <w:rPr>
          <w:rFonts w:ascii="ＭＳ ゴシック" w:eastAsia="ＭＳ ゴシック" w:hAnsi="ＭＳ ゴシック" w:cs="HGP恨集窶"/>
          <w:kern w:val="0"/>
          <w:sz w:val="24"/>
        </w:rPr>
      </w:pPr>
      <w:r w:rsidRPr="004E5740">
        <w:rPr>
          <w:rFonts w:ascii="ＭＳ ゴシック" w:eastAsia="ＭＳ ゴシック" w:hAnsi="ＭＳ ゴシック" w:cs="HGP恨集窶" w:hint="eastAsia"/>
          <w:kern w:val="0"/>
          <w:sz w:val="24"/>
        </w:rPr>
        <w:t>②　医療的ケア児に対する</w:t>
      </w:r>
      <w:r w:rsidRPr="004E5740">
        <w:rPr>
          <w:rFonts w:ascii="ＭＳ ゴシック" w:eastAsia="ＭＳ ゴシック" w:hAnsi="ＭＳ ゴシック" w:cs="HGP恨集窶" w:hint="eastAsia"/>
          <w:kern w:val="0"/>
          <w:sz w:val="24"/>
        </w:rPr>
        <w:t>支援体制の充実</w:t>
      </w:r>
    </w:p>
    <w:p w:rsidR="00DD5E17" w:rsidRPr="008F2C88"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kern w:val="0"/>
          <w:sz w:val="22"/>
          <w:szCs w:val="22"/>
        </w:rPr>
      </w:pPr>
      <w:r>
        <w:rPr>
          <w:rFonts w:ascii="HG丸ｺﾞｼｯｸM-PRO" w:eastAsia="HG丸ｺﾞｼｯｸM-PRO" w:hAnsi="HG丸ｺﾞｼｯｸM-PRO" w:cs="HGP恨集窶" w:hint="eastAsia"/>
          <w:kern w:val="0"/>
          <w:sz w:val="22"/>
          <w:szCs w:val="22"/>
        </w:rPr>
        <w:t>医療的ケア児が身近な地域で必要な支援を</w:t>
      </w:r>
      <w:r w:rsidRPr="008F2C88">
        <w:rPr>
          <w:rFonts w:ascii="HG丸ｺﾞｼｯｸM-PRO" w:eastAsia="HG丸ｺﾞｼｯｸM-PRO" w:hAnsi="HG丸ｺﾞｼｯｸM-PRO" w:cs="HGP恨集窶" w:hint="eastAsia"/>
          <w:kern w:val="0"/>
          <w:sz w:val="22"/>
          <w:szCs w:val="22"/>
        </w:rPr>
        <w:t>受けられるように、障害児支援等の充実</w:t>
      </w:r>
      <w:r>
        <w:rPr>
          <w:rFonts w:ascii="HG丸ｺﾞｼｯｸM-PRO" w:eastAsia="HG丸ｺﾞｼｯｸM-PRO" w:hAnsi="HG丸ｺﾞｼｯｸM-PRO" w:cs="HGP恨集窶" w:hint="eastAsia"/>
          <w:kern w:val="0"/>
          <w:sz w:val="22"/>
          <w:szCs w:val="22"/>
        </w:rPr>
        <w:t>に努めます</w:t>
      </w:r>
      <w:r w:rsidRPr="008F2C88">
        <w:rPr>
          <w:rFonts w:ascii="HG丸ｺﾞｼｯｸM-PRO" w:eastAsia="HG丸ｺﾞｼｯｸM-PRO" w:hAnsi="HG丸ｺﾞｼｯｸM-PRO" w:cs="HGP恨集窶" w:hint="eastAsia"/>
          <w:kern w:val="0"/>
          <w:sz w:val="22"/>
          <w:szCs w:val="22"/>
        </w:rPr>
        <w:t>。</w:t>
      </w:r>
      <w:r>
        <w:rPr>
          <w:rFonts w:ascii="HG丸ｺﾞｼｯｸM-PRO" w:eastAsia="HG丸ｺﾞｼｯｸM-PRO" w:hAnsi="HG丸ｺﾞｼｯｸM-PRO" w:cs="HGP恨集窶" w:hint="eastAsia"/>
          <w:kern w:val="0"/>
          <w:sz w:val="22"/>
          <w:szCs w:val="22"/>
        </w:rPr>
        <w:t>また</w:t>
      </w:r>
      <w:r w:rsidRPr="008F2C88">
        <w:rPr>
          <w:rFonts w:ascii="HG丸ｺﾞｼｯｸM-PRO" w:eastAsia="HG丸ｺﾞｼｯｸM-PRO" w:hAnsi="HG丸ｺﾞｼｯｸM-PRO" w:cs="HGP恨集窶" w:hint="eastAsia"/>
          <w:kern w:val="0"/>
          <w:sz w:val="22"/>
          <w:szCs w:val="22"/>
        </w:rPr>
        <w:t>、心身の状況に応じた保健、医療、障害福祉、保育、教育等の各関連分野の支援が受けられるよう、保健所、病院・診療所、訪問看護ステーション、障害児通所支援事業所、障害児入所施設、障害児相談支援事業所、保育所、学校等の関係者が連携を図</w:t>
      </w:r>
      <w:r>
        <w:rPr>
          <w:rFonts w:ascii="HG丸ｺﾞｼｯｸM-PRO" w:eastAsia="HG丸ｺﾞｼｯｸM-PRO" w:hAnsi="HG丸ｺﾞｼｯｸM-PRO" w:cs="HGP恨集窶" w:hint="eastAsia"/>
          <w:kern w:val="0"/>
          <w:sz w:val="22"/>
          <w:szCs w:val="22"/>
        </w:rPr>
        <w:t>り、各関連分野が共通の理解に基づき協働する総合的な支援体制の</w:t>
      </w:r>
      <w:r w:rsidRPr="008F2C88">
        <w:rPr>
          <w:rFonts w:ascii="HG丸ｺﾞｼｯｸM-PRO" w:eastAsia="HG丸ｺﾞｼｯｸM-PRO" w:hAnsi="HG丸ｺﾞｼｯｸM-PRO" w:cs="HGP恨集窶" w:hint="eastAsia"/>
          <w:kern w:val="0"/>
          <w:sz w:val="22"/>
          <w:szCs w:val="22"/>
        </w:rPr>
        <w:t>構築</w:t>
      </w:r>
      <w:r>
        <w:rPr>
          <w:rFonts w:ascii="HG丸ｺﾞｼｯｸM-PRO" w:eastAsia="HG丸ｺﾞｼｯｸM-PRO" w:hAnsi="HG丸ｺﾞｼｯｸM-PRO" w:cs="HGP恨集窶" w:hint="eastAsia"/>
          <w:kern w:val="0"/>
          <w:sz w:val="22"/>
          <w:szCs w:val="22"/>
        </w:rPr>
        <w:t>を目指します。</w:t>
      </w:r>
    </w:p>
    <w:p w:rsidR="00DD5E17" w:rsidRPr="004E5740" w:rsidRDefault="00310227" w:rsidP="00DD5E17">
      <w:pPr>
        <w:autoSpaceDE w:val="0"/>
        <w:autoSpaceDN w:val="0"/>
        <w:adjustRightInd w:val="0"/>
        <w:jc w:val="left"/>
        <w:rPr>
          <w:rFonts w:ascii="ＭＳ ゴシック" w:eastAsia="ＭＳ ゴシック" w:hAnsi="ＭＳ ゴシック" w:cs="HGP恨集窶" w:hint="eastAsia"/>
          <w:kern w:val="0"/>
          <w:sz w:val="24"/>
        </w:rPr>
      </w:pPr>
    </w:p>
    <w:p w:rsidR="00DD5E17" w:rsidRPr="004E5740" w:rsidRDefault="00310227" w:rsidP="00DD5E17">
      <w:pPr>
        <w:autoSpaceDE w:val="0"/>
        <w:autoSpaceDN w:val="0"/>
        <w:adjustRightInd w:val="0"/>
        <w:jc w:val="left"/>
        <w:rPr>
          <w:rFonts w:ascii="ＭＳ ゴシック" w:eastAsia="ＭＳ ゴシック" w:hAnsi="ＭＳ ゴシック" w:cs="HGP恨集窶"/>
          <w:kern w:val="0"/>
          <w:sz w:val="24"/>
        </w:rPr>
      </w:pPr>
      <w:r w:rsidRPr="004E5740">
        <w:rPr>
          <w:rFonts w:ascii="ＭＳ ゴシック" w:eastAsia="ＭＳ ゴシック" w:hAnsi="ＭＳ ゴシック" w:cs="HGP恨集窶" w:hint="eastAsia"/>
          <w:kern w:val="0"/>
          <w:sz w:val="24"/>
        </w:rPr>
        <w:t>③　強度行動障害や高次脳機能障害を有する障害児に対する支援体制の充実</w:t>
      </w:r>
    </w:p>
    <w:p w:rsidR="00DD5E17" w:rsidRPr="008F2C88"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kern w:val="0"/>
          <w:sz w:val="22"/>
          <w:szCs w:val="22"/>
        </w:rPr>
      </w:pPr>
      <w:r w:rsidRPr="008F2C88">
        <w:rPr>
          <w:rFonts w:ascii="HG丸ｺﾞｼｯｸM-PRO" w:eastAsia="HG丸ｺﾞｼｯｸM-PRO" w:hAnsi="HG丸ｺﾞｼｯｸM-PRO" w:cs="HGP恨集窶" w:hint="eastAsia"/>
          <w:kern w:val="0"/>
          <w:sz w:val="22"/>
          <w:szCs w:val="22"/>
        </w:rPr>
        <w:t>強度行動障害や高次脳機能障害</w:t>
      </w:r>
      <w:r w:rsidRPr="008F2C88">
        <w:rPr>
          <w:rFonts w:ascii="HG丸ｺﾞｼｯｸM-PRO" w:eastAsia="HG丸ｺﾞｼｯｸM-PRO" w:hAnsi="HG丸ｺﾞｼｯｸM-PRO" w:cs="HGP恨集窶" w:hint="eastAsia"/>
          <w:kern w:val="0"/>
          <w:sz w:val="22"/>
          <w:szCs w:val="22"/>
        </w:rPr>
        <w:t>を有する障害児に対して、障害児通所支援等において適切な支援ができるよう、人材育成等を通じて支援体制の整備</w:t>
      </w:r>
      <w:r>
        <w:rPr>
          <w:rFonts w:ascii="HG丸ｺﾞｼｯｸM-PRO" w:eastAsia="HG丸ｺﾞｼｯｸM-PRO" w:hAnsi="HG丸ｺﾞｼｯｸM-PRO" w:cs="HGP恨集窶" w:hint="eastAsia"/>
          <w:kern w:val="0"/>
          <w:sz w:val="22"/>
          <w:szCs w:val="22"/>
        </w:rPr>
        <w:t>に努めます</w:t>
      </w:r>
      <w:r w:rsidRPr="008F2C88">
        <w:rPr>
          <w:rFonts w:ascii="HG丸ｺﾞｼｯｸM-PRO" w:eastAsia="HG丸ｺﾞｼｯｸM-PRO" w:hAnsi="HG丸ｺﾞｼｯｸM-PRO" w:cs="HGP恨集窶" w:hint="eastAsia"/>
          <w:kern w:val="0"/>
          <w:sz w:val="22"/>
          <w:szCs w:val="22"/>
        </w:rPr>
        <w:t>。</w:t>
      </w:r>
    </w:p>
    <w:p w:rsidR="00DD5E17" w:rsidRPr="00D06672" w:rsidRDefault="00310227" w:rsidP="00DD5E17">
      <w:pPr>
        <w:pStyle w:val="21"/>
        <w:rPr>
          <w:rFonts w:hint="eastAsia"/>
        </w:rPr>
      </w:pP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（５）</w:t>
      </w:r>
      <w:r w:rsidRPr="00D06672">
        <w:rPr>
          <w:rFonts w:eastAsia="小塚ゴシック Pro M" w:hint="eastAsia"/>
          <w:b/>
          <w:color w:val="auto"/>
          <w:sz w:val="24"/>
        </w:rPr>
        <w:t>障害児相談支援の提供体制の確保</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p>
    <w:p w:rsidR="00DD5E17" w:rsidRPr="008F2C88"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kern w:val="0"/>
          <w:sz w:val="22"/>
          <w:szCs w:val="22"/>
        </w:rPr>
      </w:pPr>
      <w:r w:rsidRPr="008F2C88">
        <w:rPr>
          <w:rFonts w:ascii="HG丸ｺﾞｼｯｸM-PRO" w:eastAsia="HG丸ｺﾞｼｯｸM-PRO" w:hAnsi="HG丸ｺﾞｼｯｸM-PRO" w:cs="HGP恨集窶" w:hint="eastAsia"/>
          <w:kern w:val="0"/>
          <w:sz w:val="22"/>
          <w:szCs w:val="22"/>
        </w:rPr>
        <w:t>障害児相談支援は、障害の疑いがある段階から障害児本人や家族に対する継続的な相談支援を行うとともに、支援を行うに当たって関係機関をつなぐ中心となる重要な役割を担ってい</w:t>
      </w:r>
      <w:r>
        <w:rPr>
          <w:rFonts w:ascii="HG丸ｺﾞｼｯｸM-PRO" w:eastAsia="HG丸ｺﾞｼｯｸM-PRO" w:hAnsi="HG丸ｺﾞｼｯｸM-PRO" w:cs="HGP恨集窶" w:hint="eastAsia"/>
          <w:kern w:val="0"/>
          <w:sz w:val="22"/>
          <w:szCs w:val="22"/>
        </w:rPr>
        <w:t>ます</w:t>
      </w:r>
      <w:r w:rsidRPr="008F2C88">
        <w:rPr>
          <w:rFonts w:ascii="HG丸ｺﾞｼｯｸM-PRO" w:eastAsia="HG丸ｺﾞｼｯｸM-PRO" w:hAnsi="HG丸ｺﾞｼｯｸM-PRO" w:cs="HGP恨集窶" w:hint="eastAsia"/>
          <w:kern w:val="0"/>
          <w:sz w:val="22"/>
          <w:szCs w:val="22"/>
        </w:rPr>
        <w:t>。このため、障害者に対する相談支援と同様に、障害児相談支援についても</w:t>
      </w:r>
      <w:r>
        <w:rPr>
          <w:rFonts w:ascii="HG丸ｺﾞｼｯｸM-PRO" w:eastAsia="HG丸ｺﾞｼｯｸM-PRO" w:hAnsi="HG丸ｺﾞｼｯｸM-PRO" w:cs="HGP恨集窶" w:hint="eastAsia"/>
          <w:kern w:val="0"/>
          <w:sz w:val="22"/>
          <w:szCs w:val="22"/>
        </w:rPr>
        <w:t>、</w:t>
      </w:r>
      <w:r w:rsidRPr="008F2C88">
        <w:rPr>
          <w:rFonts w:ascii="HG丸ｺﾞｼｯｸM-PRO" w:eastAsia="HG丸ｺﾞｼｯｸM-PRO" w:hAnsi="HG丸ｺﾞｼｯｸM-PRO" w:cs="HGP恨集窶" w:hint="eastAsia"/>
          <w:kern w:val="0"/>
          <w:sz w:val="22"/>
          <w:szCs w:val="22"/>
        </w:rPr>
        <w:t>質の確保及びその向上</w:t>
      </w:r>
      <w:r>
        <w:rPr>
          <w:rFonts w:ascii="HG丸ｺﾞｼｯｸM-PRO" w:eastAsia="HG丸ｺﾞｼｯｸM-PRO" w:hAnsi="HG丸ｺﾞｼｯｸM-PRO" w:cs="HGP恨集窶" w:hint="eastAsia"/>
          <w:kern w:val="0"/>
          <w:sz w:val="22"/>
          <w:szCs w:val="22"/>
        </w:rPr>
        <w:t>に努め</w:t>
      </w:r>
      <w:r w:rsidRPr="008F2C88">
        <w:rPr>
          <w:rFonts w:ascii="HG丸ｺﾞｼｯｸM-PRO" w:eastAsia="HG丸ｺﾞｼｯｸM-PRO" w:hAnsi="HG丸ｺﾞｼｯｸM-PRO" w:cs="HGP恨集窶" w:hint="eastAsia"/>
          <w:kern w:val="0"/>
          <w:sz w:val="22"/>
          <w:szCs w:val="22"/>
        </w:rPr>
        <w:t>、支援の提供体制の構築を</w:t>
      </w:r>
      <w:r>
        <w:rPr>
          <w:rFonts w:ascii="HG丸ｺﾞｼｯｸM-PRO" w:eastAsia="HG丸ｺﾞｼｯｸM-PRO" w:hAnsi="HG丸ｺﾞｼｯｸM-PRO" w:cs="HGP恨集窶" w:hint="eastAsia"/>
          <w:kern w:val="0"/>
          <w:sz w:val="22"/>
          <w:szCs w:val="22"/>
        </w:rPr>
        <w:t>目指します</w:t>
      </w:r>
      <w:r w:rsidRPr="008F2C88">
        <w:rPr>
          <w:rFonts w:ascii="HG丸ｺﾞｼｯｸM-PRO" w:eastAsia="HG丸ｺﾞｼｯｸM-PRO" w:hAnsi="HG丸ｺﾞｼｯｸM-PRO" w:cs="HGP恨集窶" w:hint="eastAsia"/>
          <w:kern w:val="0"/>
          <w:sz w:val="22"/>
          <w:szCs w:val="22"/>
        </w:rPr>
        <w:t>。</w:t>
      </w:r>
    </w:p>
    <w:p w:rsidR="00DD5E17" w:rsidRPr="00D06672" w:rsidRDefault="00310227" w:rsidP="00DD5E17">
      <w:pPr>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5654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76" name="JAVISCODE081-48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1-481" descr="tes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rPr>
          <w:rFonts w:hint="eastAsia"/>
        </w:rPr>
      </w:pPr>
      <w:r>
        <w:rPr>
          <w:rFonts w:ascii="ＭＳ ゴシック" w:eastAsia="ＭＳ ゴシック" w:hAnsi="ＭＳ ゴシック" w:hint="eastAsia"/>
          <w:noProof/>
          <w:sz w:val="28"/>
        </w:rPr>
        <mc:AlternateContent>
          <mc:Choice Requires="wps">
            <w:drawing>
              <wp:anchor distT="0" distB="0" distL="114300" distR="114300" simplePos="0" relativeHeight="251644928" behindDoc="0" locked="0" layoutInCell="1" allowOverlap="1">
                <wp:simplePos x="0" y="0"/>
                <wp:positionH relativeFrom="column">
                  <wp:posOffset>202565</wp:posOffset>
                </wp:positionH>
                <wp:positionV relativeFrom="paragraph">
                  <wp:posOffset>198755</wp:posOffset>
                </wp:positionV>
                <wp:extent cx="5125085" cy="1741805"/>
                <wp:effectExtent l="12065" t="8255" r="6350" b="12065"/>
                <wp:wrapNone/>
                <wp:docPr id="24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5085" cy="1741805"/>
                        </a:xfrm>
                        <a:prstGeom prst="roundRect">
                          <a:avLst>
                            <a:gd name="adj" fmla="val 766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style="position:absolute;left:0;text-align:left;margin-left:15.95pt;margin-top:15.65pt;width:403.55pt;height:13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" filled="f"/>
            </w:pict>
          </mc:Fallback>
        </mc:AlternateContent>
      </w:r>
    </w:p>
    <w:p w:rsidR="00DD5E17" w:rsidRDefault="00310227" w:rsidP="00DD5E17">
      <w:pPr>
        <w:jc w:val="center"/>
        <w:rPr>
          <w:rFonts w:ascii="ＭＳ ゴシック" w:eastAsia="ＭＳ ゴシック" w:hAnsi="ＭＳ ゴシック" w:hint="eastAsia"/>
          <w:sz w:val="28"/>
        </w:rPr>
      </w:pPr>
      <w:r>
        <w:rPr>
          <w:rFonts w:ascii="ＭＳ ゴシック" w:eastAsia="ＭＳ ゴシック" w:hAnsi="ＭＳ ゴシック" w:hint="eastAsia"/>
          <w:sz w:val="28"/>
        </w:rPr>
        <w:t>障害児福祉計画の基本的な考え方</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w:t>
      </w:r>
      <w:r w:rsidRPr="00B41ABB">
        <w:rPr>
          <w:rFonts w:ascii="HG丸ｺﾞｼｯｸM-PRO" w:eastAsia="HG丸ｺﾞｼｯｸM-PRO" w:hAnsi="HG丸ｺﾞｼｯｸM-PRO" w:hint="eastAsia"/>
          <w:sz w:val="22"/>
          <w:szCs w:val="22"/>
        </w:rPr>
        <w:t>地域支援体制の構築</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（２）</w:t>
      </w:r>
      <w:r w:rsidRPr="00B41ABB">
        <w:rPr>
          <w:rFonts w:ascii="HG丸ｺﾞｼｯｸM-PRO" w:eastAsia="HG丸ｺﾞｼｯｸM-PRO" w:hAnsi="HG丸ｺﾞｼｯｸM-PRO" w:hint="eastAsia"/>
          <w:sz w:val="22"/>
          <w:szCs w:val="22"/>
        </w:rPr>
        <w:t>保育、保健医療、教育、就労支援等の関係機関と連携した支援</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（３）</w:t>
      </w:r>
      <w:r w:rsidRPr="00B41ABB">
        <w:rPr>
          <w:rFonts w:ascii="HG丸ｺﾞｼｯｸM-PRO" w:eastAsia="HG丸ｺﾞｼｯｸM-PRO" w:hAnsi="HG丸ｺﾞｼｯｸM-PRO" w:hint="eastAsia"/>
          <w:sz w:val="22"/>
          <w:szCs w:val="22"/>
        </w:rPr>
        <w:t>地域社会への参加・包容（インクルージョン）の推進</w:t>
      </w:r>
    </w:p>
    <w:p w:rsidR="00DD5E17" w:rsidRDefault="00310227" w:rsidP="00DD5E17">
      <w:pPr>
        <w:ind w:leftChars="300" w:left="63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rPr>
        <w:t>（４）</w:t>
      </w:r>
      <w:r w:rsidRPr="00B41ABB">
        <w:rPr>
          <w:rFonts w:ascii="HG丸ｺﾞｼｯｸM-PRO" w:eastAsia="HG丸ｺﾞｼｯｸM-PRO" w:hAnsi="HG丸ｺﾞｼｯｸM-PRO" w:hint="eastAsia"/>
          <w:sz w:val="22"/>
          <w:szCs w:val="22"/>
        </w:rPr>
        <w:t>特別な支援が必要な障害児に対する支援体制の整備</w:t>
      </w:r>
    </w:p>
    <w:p w:rsidR="00DD5E17" w:rsidRDefault="00310227" w:rsidP="00DD5E17">
      <w:pPr>
        <w:ind w:leftChars="300" w:left="6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（５）</w:t>
      </w:r>
      <w:r w:rsidRPr="00B41ABB">
        <w:rPr>
          <w:rFonts w:ascii="HG丸ｺﾞｼｯｸM-PRO" w:eastAsia="HG丸ｺﾞｼｯｸM-PRO" w:hAnsi="HG丸ｺﾞｼｯｸM-PRO" w:hint="eastAsia"/>
          <w:sz w:val="22"/>
          <w:szCs w:val="22"/>
        </w:rPr>
        <w:t>障害児相談支援の提供体制の確保</w:t>
      </w:r>
    </w:p>
    <w:p w:rsidR="00DD5E17" w:rsidRDefault="00310227" w:rsidP="00DD5E17">
      <w:pPr>
        <w:rPr>
          <w:rFonts w:hint="eastAsia"/>
        </w:rPr>
      </w:pPr>
    </w:p>
    <w:p w:rsidR="00DD5E17" w:rsidRDefault="00310227" w:rsidP="00DD5E17">
      <w:pPr>
        <w:pStyle w:val="aa"/>
        <w:ind w:leftChars="0" w:left="0" w:firstLineChars="0" w:firstLine="0"/>
        <w:rPr>
          <w:rFonts w:hint="eastAsia"/>
        </w:rPr>
      </w:pPr>
    </w:p>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757568"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78" name="JAVISCODE082-42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2-424" descr="te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41856"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3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left:0;text-align:left;margin-left:49.95pt;margin-top:15.3pt;width:160.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40832"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3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left:0;text-align:left;margin-left:-7.75pt;margin-top:-.1pt;width:28.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" fillcolor="black" strokecolor="gray"/>
            </w:pict>
          </mc:Fallback>
        </mc:AlternateContent>
      </w:r>
      <w:r w:rsidR="00310227">
        <w:rPr>
          <w:rFonts w:ascii="小塚ゴシック Pro M" w:eastAsia="小塚ゴシック Pro M" w:hint="eastAsia"/>
          <w:noProof/>
          <w:color w:val="FFFFFF"/>
        </w:rPr>
        <w:t>２</w:t>
      </w:r>
      <w:r w:rsidR="00310227">
        <w:rPr>
          <w:rFonts w:ascii="小塚ゴシック Pro M" w:eastAsia="小塚ゴシック Pro M" w:hint="eastAsia"/>
          <w:noProof/>
          <w:color w:val="auto"/>
        </w:rPr>
        <w:t xml:space="preserve">　平成</w:t>
      </w:r>
      <w:r w:rsidR="00310227">
        <w:rPr>
          <w:rFonts w:ascii="小塚ゴシック Pro M" w:eastAsia="小塚ゴシック Pro M" w:hint="eastAsia"/>
          <w:noProof/>
          <w:color w:val="auto"/>
        </w:rPr>
        <w:t>32</w:t>
      </w:r>
      <w:r w:rsidR="00310227">
        <w:rPr>
          <w:rFonts w:ascii="小塚ゴシック Pro M" w:eastAsia="小塚ゴシック Pro M" w:hint="eastAsia"/>
          <w:noProof/>
          <w:color w:val="auto"/>
        </w:rPr>
        <w:t>年度に向けた目標の設定</w:t>
      </w:r>
    </w:p>
    <w:p w:rsidR="00DD5E17" w:rsidRPr="00AA018B" w:rsidRDefault="00310227" w:rsidP="00DD5E17">
      <w:pPr>
        <w:rPr>
          <w:rFonts w:hint="eastAsia"/>
        </w:rPr>
      </w:pPr>
    </w:p>
    <w:p w:rsidR="00DD5E17" w:rsidRDefault="00310227" w:rsidP="00DD5E17">
      <w:pPr>
        <w:pStyle w:val="aa"/>
        <w:ind w:leftChars="0" w:left="0"/>
        <w:rPr>
          <w:rFonts w:hint="eastAsia"/>
        </w:rPr>
      </w:pPr>
      <w:r>
        <w:rPr>
          <w:rFonts w:hint="eastAsia"/>
        </w:rPr>
        <w:t>障害児福祉計画の基本的な考え方に基づき、「地域支援体制の構築」、「</w:t>
      </w:r>
      <w:r w:rsidRPr="00B41ABB">
        <w:rPr>
          <w:rFonts w:hint="eastAsia"/>
          <w:szCs w:val="22"/>
        </w:rPr>
        <w:t>地域社会への参加・包容（インクルージョン）の推進</w:t>
      </w:r>
      <w:r>
        <w:rPr>
          <w:rFonts w:hint="eastAsia"/>
        </w:rPr>
        <w:t>」等に関して、平成</w:t>
      </w:r>
      <w:r>
        <w:rPr>
          <w:rFonts w:hint="eastAsia"/>
        </w:rPr>
        <w:t>32</w:t>
      </w:r>
      <w:r>
        <w:rPr>
          <w:rFonts w:hint="eastAsia"/>
        </w:rPr>
        <w:t>年度末における目標を定め、計画を推進し</w:t>
      </w:r>
      <w:r>
        <w:rPr>
          <w:rFonts w:hint="eastAsia"/>
        </w:rPr>
        <w:t>ます。</w:t>
      </w:r>
    </w:p>
    <w:p w:rsidR="00DD5E17" w:rsidRPr="00AA018B" w:rsidRDefault="00310227" w:rsidP="00DD5E17">
      <w:pPr>
        <w:pStyle w:val="aa"/>
        <w:ind w:leftChars="0" w:left="0" w:firstLineChars="0" w:firstLine="0"/>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（１）地域支援体制の構築、障害児相談支援の提供体制の確保</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w:t>
      </w:r>
    </w:p>
    <w:p w:rsidR="00DD5E17" w:rsidRDefault="00310227" w:rsidP="00DD5E17">
      <w:pPr>
        <w:pStyle w:val="21"/>
        <w:ind w:leftChars="0" w:left="0"/>
        <w:rPr>
          <w:rFonts w:hint="eastAsia"/>
        </w:rPr>
      </w:pPr>
      <w:r>
        <w:rPr>
          <w:rFonts w:hint="eastAsia"/>
        </w:rPr>
        <w:t>わかくさ学園は昭和</w:t>
      </w:r>
      <w:r>
        <w:rPr>
          <w:rFonts w:hint="eastAsia"/>
        </w:rPr>
        <w:t>54</w:t>
      </w:r>
      <w:r>
        <w:rPr>
          <w:rFonts w:hint="eastAsia"/>
        </w:rPr>
        <w:t>年より、公設公営の障害児通園施設として療育に取り組んできました。こうした実績や経験を踏まえ、現在は地域に根差した事業所として「児童発達支援事業」「障害児相談支援事業」「障害者計画相談支援事業」などを行っています。こうしたことから、これまでのわかくさ学園が担ってきた機能を勘案しながら、国から示された児童発達支援センター機能を考慮に入れ、当市における「地域支援体制の構築」「障害児相談支援の提供体制の</w:t>
      </w:r>
      <w:r>
        <w:rPr>
          <w:rFonts w:hint="eastAsia"/>
        </w:rPr>
        <w:t>確保」について検討します。</w:t>
      </w:r>
    </w:p>
    <w:p w:rsidR="00DD5E17" w:rsidRPr="005B2EA3" w:rsidRDefault="00310227" w:rsidP="00DD5E17">
      <w:pPr>
        <w:pStyle w:val="21"/>
        <w:ind w:leftChars="0" w:left="0" w:firstLineChars="0" w:firstLine="0"/>
      </w:pPr>
    </w:p>
    <w:p w:rsidR="00DD5E17" w:rsidRDefault="00310227" w:rsidP="00DD5E17">
      <w:pPr>
        <w:pStyle w:val="2"/>
        <w:adjustRightInd w:val="0"/>
        <w:snapToGrid w:val="0"/>
        <w:spacing w:afterLines="30" w:after="123"/>
        <w:ind w:leftChars="0" w:left="0"/>
        <w:rPr>
          <w:rFonts w:hint="eastAsia"/>
          <w:color w:val="auto"/>
        </w:rPr>
      </w:pPr>
      <w:r>
        <w:rPr>
          <w:rFonts w:eastAsia="小塚ゴシック Pro M" w:hint="eastAsia"/>
          <w:b/>
          <w:color w:val="auto"/>
          <w:sz w:val="24"/>
        </w:rPr>
        <w:t>（２）地域社会への参加・包容（インクルージョン）の推進</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w:t>
      </w:r>
    </w:p>
    <w:p w:rsidR="00DD5E17" w:rsidRDefault="00310227" w:rsidP="00DD5E17">
      <w:pPr>
        <w:pStyle w:val="aa"/>
        <w:ind w:leftChars="0" w:left="0"/>
        <w:rPr>
          <w:rFonts w:hint="eastAsia"/>
        </w:rPr>
      </w:pPr>
      <w:r>
        <w:rPr>
          <w:rFonts w:hint="eastAsia"/>
        </w:rPr>
        <w:t>わかくさ学園発達相談室では「地域社会への参加・包容（インクルージョン）の推進」のため、保護者や保育所などの依頼を受け、発達に課題を持つ児童に対し訪問による相談・支援を行っています。</w:t>
      </w:r>
    </w:p>
    <w:p w:rsidR="00DD5E17" w:rsidRDefault="00310227" w:rsidP="00DD5E17">
      <w:pPr>
        <w:pStyle w:val="aa"/>
        <w:ind w:leftChars="0" w:left="0"/>
        <w:rPr>
          <w:rFonts w:hint="eastAsia"/>
        </w:rPr>
      </w:pPr>
      <w:r>
        <w:rPr>
          <w:rFonts w:hint="eastAsia"/>
        </w:rPr>
        <w:t>多様なニーズに対応するため、現在行っている事業を継続し、地域社会への参加・包容（インクルージョン）の推進に努めていきます。</w:t>
      </w:r>
    </w:p>
    <w:p w:rsidR="00DD5E17" w:rsidRPr="005B2EA3" w:rsidRDefault="00310227" w:rsidP="00DD5E17">
      <w:pPr>
        <w:pStyle w:val="aa"/>
        <w:ind w:leftChars="0" w:left="0" w:firstLineChars="0" w:firstLine="0"/>
        <w:rPr>
          <w:rFonts w:hint="eastAsia"/>
        </w:rPr>
      </w:pPr>
    </w:p>
    <w:p w:rsidR="00DD5E17" w:rsidRDefault="00310227" w:rsidP="00DD5E17">
      <w:pPr>
        <w:pStyle w:val="2"/>
        <w:adjustRightInd w:val="0"/>
        <w:snapToGrid w:val="0"/>
        <w:spacing w:afterLines="30" w:after="123"/>
        <w:ind w:leftChars="0" w:left="0"/>
        <w:rPr>
          <w:rFonts w:hint="eastAsia"/>
          <w:color w:val="auto"/>
        </w:rPr>
      </w:pPr>
      <w:r>
        <w:rPr>
          <w:rFonts w:eastAsia="小塚ゴシック Pro M" w:hint="eastAsia"/>
          <w:b/>
          <w:color w:val="auto"/>
          <w:sz w:val="24"/>
        </w:rPr>
        <w:t>（３）</w:t>
      </w:r>
      <w:r w:rsidRPr="00111AFD">
        <w:rPr>
          <w:rFonts w:eastAsia="小塚ゴシック Pro M" w:hint="eastAsia"/>
          <w:b/>
          <w:color w:val="auto"/>
          <w:sz w:val="24"/>
        </w:rPr>
        <w:t>関係機関</w:t>
      </w:r>
      <w:r>
        <w:rPr>
          <w:rFonts w:eastAsia="小塚ゴシック Pro M" w:hint="eastAsia"/>
          <w:b/>
          <w:color w:val="auto"/>
          <w:sz w:val="24"/>
        </w:rPr>
        <w:t>と連携した支援</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r w:rsidRPr="006018C7">
        <w:rPr>
          <w:rFonts w:eastAsia="小塚ゴシック Pro M" w:hint="eastAsia"/>
          <w:color w:val="76923C"/>
          <w:sz w:val="14"/>
        </w:rPr>
        <w:t xml:space="preserve">　●　●</w:t>
      </w:r>
      <w:r>
        <w:rPr>
          <w:rFonts w:eastAsia="小塚ゴシック Pro M" w:hint="eastAsia"/>
          <w:color w:val="76923C"/>
          <w:sz w:val="14"/>
        </w:rPr>
        <w:t xml:space="preserve">　●　●　●　●</w:t>
      </w:r>
      <w:r w:rsidRPr="006018C7">
        <w:rPr>
          <w:rFonts w:eastAsia="小塚ゴシック Pro M" w:hint="eastAsia"/>
          <w:color w:val="76923C"/>
          <w:sz w:val="14"/>
        </w:rPr>
        <w:t xml:space="preserve">　●　</w:t>
      </w:r>
      <w:r w:rsidRPr="006018C7">
        <w:rPr>
          <w:rFonts w:eastAsia="小塚ゴシック Pro M" w:hint="eastAsia"/>
          <w:color w:val="76923C"/>
          <w:sz w:val="14"/>
        </w:rPr>
        <w:t>●</w:t>
      </w:r>
      <w:r>
        <w:rPr>
          <w:rFonts w:eastAsia="小塚ゴシック Pro M" w:hint="eastAsia"/>
          <w:color w:val="76923C"/>
          <w:sz w:val="14"/>
        </w:rPr>
        <w:t xml:space="preserve">　●　●</w:t>
      </w:r>
    </w:p>
    <w:p w:rsidR="00DD5E17" w:rsidRDefault="00310227" w:rsidP="00DD5E17">
      <w:pPr>
        <w:pStyle w:val="aa"/>
        <w:ind w:leftChars="0" w:left="0"/>
        <w:rPr>
          <w:rFonts w:hint="eastAsia"/>
        </w:rPr>
      </w:pPr>
      <w:r>
        <w:rPr>
          <w:rFonts w:hint="eastAsia"/>
        </w:rPr>
        <w:t>障害児の早期の発見、支援並びに健全な育成を進めるため、現在わかくさ学園と健康課が行っている乳幼児健診、発達健診時での連携を充実し、早期療育につなげていきます。</w:t>
      </w:r>
    </w:p>
    <w:p w:rsidR="00DD5E17" w:rsidRDefault="00310227" w:rsidP="00DD5E17">
      <w:pPr>
        <w:pStyle w:val="aa"/>
        <w:ind w:leftChars="0" w:left="0"/>
        <w:rPr>
          <w:rFonts w:hint="eastAsia"/>
        </w:rPr>
      </w:pPr>
      <w:r>
        <w:rPr>
          <w:rFonts w:hint="eastAsia"/>
        </w:rPr>
        <w:t>また、就学時に庁内および教育・医療等関係機関と連携し、それぞれの児童に最適な教育が提供できるように支援します。</w:t>
      </w:r>
    </w:p>
    <w:p w:rsidR="00DD5E17" w:rsidRDefault="00310227" w:rsidP="00DD5E17">
      <w:pPr>
        <w:pStyle w:val="aa"/>
        <w:ind w:leftChars="0" w:left="0"/>
        <w:rPr>
          <w:rFonts w:hint="eastAsia"/>
        </w:rPr>
      </w:pPr>
      <w:r>
        <w:rPr>
          <w:rFonts w:hint="eastAsia"/>
        </w:rPr>
        <w:t>就学時及び卒業時において、支援が円滑に引き継がれることも含め、教育機関、障害児通所支援事業所、障害児相談支援事業所と連携を図り、成人期も含めた切れ目のない支援体制の構築に努めていきます。</w:t>
      </w:r>
    </w:p>
    <w:p w:rsidR="00DD5E17" w:rsidRDefault="00310227" w:rsidP="00DD5E17">
      <w:pPr>
        <w:pStyle w:val="21"/>
        <w:ind w:leftChars="0" w:left="0" w:firstLineChars="0" w:firstLine="0"/>
        <w:rPr>
          <w:rFonts w:hint="eastAsia"/>
        </w:rPr>
      </w:pP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58592"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81" name="JAVISCODE083-12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3-123" descr="tes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pStyle w:val="2"/>
        <w:adjustRightInd w:val="0"/>
        <w:snapToGrid w:val="0"/>
        <w:spacing w:afterLines="30" w:after="123"/>
        <w:ind w:leftChars="0" w:left="0"/>
        <w:rPr>
          <w:rFonts w:hint="eastAsia"/>
          <w:color w:val="auto"/>
        </w:rPr>
      </w:pPr>
      <w:r>
        <w:rPr>
          <w:rFonts w:eastAsia="小塚ゴシック Pro M" w:hint="eastAsia"/>
          <w:b/>
          <w:color w:val="auto"/>
          <w:sz w:val="24"/>
        </w:rPr>
        <w:t>（４）</w:t>
      </w:r>
      <w:r w:rsidRPr="00111AFD">
        <w:rPr>
          <w:rFonts w:eastAsia="小塚ゴシック Pro M" w:hint="eastAsia"/>
          <w:b/>
          <w:color w:val="auto"/>
          <w:sz w:val="24"/>
        </w:rPr>
        <w:t>特別な支援が必要な児童に対</w:t>
      </w:r>
      <w:r w:rsidRPr="00111AFD">
        <w:rPr>
          <w:rFonts w:eastAsia="小塚ゴシック Pro M" w:hint="eastAsia"/>
          <w:b/>
          <w:color w:val="auto"/>
          <w:sz w:val="24"/>
        </w:rPr>
        <w:t>する支援体制の整備</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　●　●　●　●</w:t>
      </w:r>
    </w:p>
    <w:p w:rsidR="00DD5E17" w:rsidRDefault="00310227" w:rsidP="00DD5E17">
      <w:pPr>
        <w:pStyle w:val="aa"/>
        <w:ind w:leftChars="0" w:left="0"/>
        <w:rPr>
          <w:rFonts w:hint="eastAsia"/>
        </w:rPr>
      </w:pPr>
      <w:r>
        <w:rPr>
          <w:rFonts w:hint="eastAsia"/>
        </w:rPr>
        <w:t>重症心身障害児や強度行動障害、高次脳機能障害のある児童、医療的ケア児については、地域の身近な場所で適切な支援を受けられるような仕組みに向け、課題等について整理していきます。</w:t>
      </w:r>
    </w:p>
    <w:p w:rsidR="00DD5E17" w:rsidRDefault="00310227" w:rsidP="00DD5E17">
      <w:pPr>
        <w:pStyle w:val="aa"/>
        <w:ind w:leftChars="0" w:left="0" w:firstLineChars="0" w:firstLine="0"/>
        <w:rPr>
          <w:rFonts w:hint="eastAsia"/>
        </w:rPr>
      </w:pPr>
    </w:p>
    <w:p w:rsidR="00DD5E17" w:rsidRDefault="00310227" w:rsidP="00DD5E17">
      <w:pPr>
        <w:pStyle w:val="aa"/>
        <w:ind w:leftChars="0" w:left="0" w:firstLineChars="0" w:firstLine="0"/>
        <w:rPr>
          <w:rFonts w:hint="eastAsia"/>
        </w:rPr>
      </w:pPr>
    </w:p>
    <w:p w:rsidR="00DD5E17" w:rsidRDefault="00310227" w:rsidP="00DD5E17">
      <w:pPr>
        <w:pStyle w:val="aa"/>
        <w:ind w:leftChars="0" w:left="0"/>
        <w:rPr>
          <w:rFonts w:hint="eastAsia"/>
        </w:rPr>
      </w:pPr>
      <w:r>
        <w:br w:type="page"/>
      </w:r>
      <w:r w:rsidR="00E26AC6">
        <w:rPr>
          <w:rFonts w:hint="eastAsia"/>
          <w:noProof/>
        </w:rPr>
        <w:lastRenderedPageBreak/>
        <w:drawing>
          <wp:anchor distT="0" distB="0" distL="114300" distR="114300" simplePos="0" relativeHeight="251759616"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182" name="JAVISCODE084-250"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4-250" descr="tes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43904"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37"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left:0;text-align:left;margin-left:49.95pt;margin-top:15.3pt;width:160.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42880"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3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left:0;text-align:left;margin-left:-7.75pt;margin-top:-.1pt;width:28.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" fillcolor="black" strokecolor="gray"/>
            </w:pict>
          </mc:Fallback>
        </mc:AlternateContent>
      </w:r>
      <w:r w:rsidR="00310227">
        <w:rPr>
          <w:rFonts w:ascii="小塚ゴシック Pro M" w:eastAsia="小塚ゴシック Pro M" w:hint="eastAsia"/>
          <w:noProof/>
          <w:color w:val="FFFFFF"/>
        </w:rPr>
        <w:t>３</w:t>
      </w:r>
      <w:r w:rsidR="00310227">
        <w:rPr>
          <w:rFonts w:ascii="小塚ゴシック Pro M" w:eastAsia="小塚ゴシック Pro M" w:hint="eastAsia"/>
          <w:noProof/>
          <w:color w:val="auto"/>
        </w:rPr>
        <w:t xml:space="preserve">　事業量の見込み</w:t>
      </w:r>
    </w:p>
    <w:p w:rsidR="00DD5E17" w:rsidRPr="00AA018B" w:rsidRDefault="00310227" w:rsidP="00DD5E17">
      <w:pPr>
        <w:rPr>
          <w:rFonts w:hint="eastAsia"/>
        </w:rPr>
      </w:pPr>
    </w:p>
    <w:p w:rsidR="00DD5E17" w:rsidRDefault="00310227" w:rsidP="00DD5E17">
      <w:pPr>
        <w:pStyle w:val="aa"/>
        <w:ind w:leftChars="0" w:left="0"/>
        <w:rPr>
          <w:rFonts w:hint="eastAsia"/>
        </w:rPr>
      </w:pPr>
      <w:r>
        <w:rPr>
          <w:rFonts w:hint="eastAsia"/>
        </w:rPr>
        <w:t>第４期障害福祉計画期間中のサービス利用実績と今後の事業所の事業展開の可能性等を踏まえ、第１期障害児福祉計画における各種サービス事業量を見込みました。</w:t>
      </w:r>
    </w:p>
    <w:p w:rsidR="00DD5E17" w:rsidRPr="00701521" w:rsidRDefault="00310227" w:rsidP="00DD5E17">
      <w:pPr>
        <w:pStyle w:val="aa"/>
        <w:ind w:leftChars="0" w:left="0" w:firstLineChars="0" w:firstLine="0"/>
        <w:rPr>
          <w:rFonts w:hint="eastAsia"/>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〇児童発達支援</w:t>
      </w:r>
    </w:p>
    <w:p w:rsidR="00DD5E17" w:rsidRDefault="00310227" w:rsidP="00DD5E17">
      <w:pPr>
        <w:pStyle w:val="21"/>
        <w:ind w:leftChars="0" w:left="0"/>
        <w:rPr>
          <w:rFonts w:hint="eastAsia"/>
        </w:rPr>
      </w:pPr>
      <w:r>
        <w:rPr>
          <w:rFonts w:hint="eastAsia"/>
        </w:rPr>
        <w:t>地域の障害児を通所させて、日常生活における基本的動作の指導、自活に必要な知識や技能</w:t>
      </w:r>
      <w:r>
        <w:rPr>
          <w:rFonts w:hint="eastAsia"/>
        </w:rPr>
        <w:t>の付与または集団生活への適応のための訓練を行います。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63"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94"/>
        <w:gridCol w:w="1195"/>
        <w:gridCol w:w="1195"/>
        <w:gridCol w:w="1208"/>
        <w:gridCol w:w="1208"/>
        <w:gridCol w:w="1209"/>
      </w:tblGrid>
      <w:tr w:rsidR="00DD5E17" w:rsidTr="00DD5E17">
        <w:trPr>
          <w:cantSplit/>
          <w:jc w:val="center"/>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第４期障害福祉計画（実績）</w:t>
            </w:r>
          </w:p>
        </w:tc>
        <w:tc>
          <w:tcPr>
            <w:tcW w:w="3625"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第１期障害児福祉計画（見込み）</w:t>
            </w:r>
          </w:p>
        </w:tc>
      </w:tr>
      <w:tr w:rsidR="00DD5E17" w:rsidTr="00DD5E17">
        <w:trPr>
          <w:cantSplit/>
          <w:jc w:val="center"/>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08"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08"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09"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center"/>
        </w:trPr>
        <w:tc>
          <w:tcPr>
            <w:tcW w:w="17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49</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50</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48</w:t>
            </w:r>
          </w:p>
        </w:tc>
        <w:tc>
          <w:tcPr>
            <w:tcW w:w="1208"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50</w:t>
            </w:r>
          </w:p>
        </w:tc>
        <w:tc>
          <w:tcPr>
            <w:tcW w:w="1208"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52</w:t>
            </w:r>
          </w:p>
        </w:tc>
        <w:tc>
          <w:tcPr>
            <w:tcW w:w="1209"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54</w:t>
            </w:r>
          </w:p>
        </w:tc>
      </w:tr>
      <w:tr w:rsidR="00DD5E17" w:rsidTr="00DD5E17">
        <w:trPr>
          <w:jc w:val="center"/>
        </w:trPr>
        <w:tc>
          <w:tcPr>
            <w:tcW w:w="1754"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605</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701</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731</w:t>
            </w:r>
          </w:p>
        </w:tc>
        <w:tc>
          <w:tcPr>
            <w:tcW w:w="1208"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750</w:t>
            </w:r>
          </w:p>
        </w:tc>
        <w:tc>
          <w:tcPr>
            <w:tcW w:w="1208"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780</w:t>
            </w:r>
          </w:p>
        </w:tc>
        <w:tc>
          <w:tcPr>
            <w:tcW w:w="1209"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810</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rPr>
          <w:rFonts w:hint="eastAsia"/>
          <w:sz w:val="24"/>
        </w:rPr>
      </w:pP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〇放課後等デイサービス</w:t>
      </w:r>
    </w:p>
    <w:p w:rsidR="00DD5E17" w:rsidRDefault="00310227" w:rsidP="00DD5E17">
      <w:pPr>
        <w:pStyle w:val="21"/>
        <w:ind w:leftChars="0" w:left="0"/>
        <w:rPr>
          <w:rFonts w:hint="eastAsia"/>
        </w:rPr>
      </w:pPr>
      <w:r>
        <w:rPr>
          <w:rFonts w:hint="eastAsia"/>
        </w:rPr>
        <w:t>就学している障害児に対し、授業の終了後または休業日に、生活能力の向上のために必</w:t>
      </w:r>
      <w:r>
        <w:rPr>
          <w:rFonts w:hint="eastAsia"/>
        </w:rPr>
        <w:t>要な訓練、社会との交流の促進等を行います。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77"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94"/>
        <w:gridCol w:w="1195"/>
        <w:gridCol w:w="1195"/>
        <w:gridCol w:w="1213"/>
        <w:gridCol w:w="1213"/>
        <w:gridCol w:w="1213"/>
      </w:tblGrid>
      <w:tr w:rsidR="00DD5E17" w:rsidTr="00DD5E17">
        <w:trPr>
          <w:cantSplit/>
          <w:jc w:val="center"/>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第４期障害福祉計画（実績）</w:t>
            </w:r>
          </w:p>
        </w:tc>
        <w:tc>
          <w:tcPr>
            <w:tcW w:w="3639"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第１期障害児福祉計画（見込み）</w:t>
            </w:r>
          </w:p>
        </w:tc>
      </w:tr>
      <w:tr w:rsidR="00DD5E17" w:rsidTr="00DD5E17">
        <w:trPr>
          <w:cantSplit/>
          <w:jc w:val="center"/>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Pr="00E528E6"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3"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center"/>
        </w:trPr>
        <w:tc>
          <w:tcPr>
            <w:tcW w:w="17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122</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132</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148</w:t>
            </w:r>
          </w:p>
        </w:tc>
        <w:tc>
          <w:tcPr>
            <w:tcW w:w="121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161</w:t>
            </w:r>
          </w:p>
        </w:tc>
        <w:tc>
          <w:tcPr>
            <w:tcW w:w="1213"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174</w:t>
            </w:r>
          </w:p>
        </w:tc>
        <w:tc>
          <w:tcPr>
            <w:tcW w:w="1213"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187</w:t>
            </w:r>
          </w:p>
        </w:tc>
      </w:tr>
      <w:tr w:rsidR="00DD5E17" w:rsidTr="00DD5E17">
        <w:trPr>
          <w:jc w:val="center"/>
        </w:trPr>
        <w:tc>
          <w:tcPr>
            <w:tcW w:w="1754"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1,434</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1,601</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1,731</w:t>
            </w:r>
          </w:p>
        </w:tc>
        <w:tc>
          <w:tcPr>
            <w:tcW w:w="1213"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1,932</w:t>
            </w:r>
          </w:p>
        </w:tc>
        <w:tc>
          <w:tcPr>
            <w:tcW w:w="1213"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2,088</w:t>
            </w:r>
          </w:p>
        </w:tc>
        <w:tc>
          <w:tcPr>
            <w:tcW w:w="121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2,244</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r>
        <w:rPr>
          <w:rFonts w:ascii="Century"/>
        </w:rPr>
        <w:br w:type="page"/>
      </w:r>
      <w:r w:rsidR="00E26AC6">
        <w:rPr>
          <w:rFonts w:ascii="Century" w:hint="eastAsia"/>
          <w:noProof/>
        </w:rPr>
        <w:lastRenderedPageBreak/>
        <w:drawing>
          <wp:anchor distT="0" distB="0" distL="114300" distR="114300" simplePos="0" relativeHeight="25176064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85" name="JAVISCODE085-39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5-393" descr="tes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〇保育所等訪問支援</w:t>
      </w:r>
    </w:p>
    <w:p w:rsidR="00DD5E17" w:rsidRDefault="00310227" w:rsidP="00DD5E17">
      <w:pPr>
        <w:pStyle w:val="21"/>
        <w:ind w:leftChars="0" w:left="0" w:rightChars="0" w:right="0"/>
        <w:rPr>
          <w:rFonts w:hint="eastAsia"/>
        </w:rPr>
      </w:pPr>
      <w:r>
        <w:rPr>
          <w:rFonts w:hint="eastAsia"/>
        </w:rPr>
        <w:t>保育所等を現在利用中の障害児、または今後利用する予</w:t>
      </w:r>
      <w:r>
        <w:rPr>
          <w:rFonts w:hint="eastAsia"/>
        </w:rPr>
        <w:t>定の障害児が、保育所等における集団生活への適応のための専門的な支援を必要とする場合に、保育所等を訪問し支援します。</w:t>
      </w:r>
    </w:p>
    <w:p w:rsidR="00DD5E17" w:rsidRDefault="00310227" w:rsidP="00E26AC6">
      <w:pPr>
        <w:spacing w:line="460" w:lineRule="exact"/>
        <w:ind w:leftChars="400" w:left="840" w:rightChars="-135" w:right="-283" w:firstLineChars="100" w:firstLine="180"/>
        <w:jc w:val="righ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21"/>
        </w:rPr>
        <w:t>（月あたり）</w:t>
      </w:r>
    </w:p>
    <w:tbl>
      <w:tblPr>
        <w:tblW w:w="8977"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54"/>
        <w:gridCol w:w="1194"/>
        <w:gridCol w:w="1195"/>
        <w:gridCol w:w="1195"/>
        <w:gridCol w:w="1213"/>
        <w:gridCol w:w="1213"/>
        <w:gridCol w:w="1213"/>
      </w:tblGrid>
      <w:tr w:rsidR="00DD5E17" w:rsidTr="00DD5E17">
        <w:trPr>
          <w:cantSplit/>
          <w:jc w:val="center"/>
        </w:trPr>
        <w:tc>
          <w:tcPr>
            <w:tcW w:w="1754" w:type="dxa"/>
            <w:vMerge w:val="restart"/>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区分</w:t>
            </w:r>
          </w:p>
        </w:tc>
        <w:tc>
          <w:tcPr>
            <w:tcW w:w="3584" w:type="dxa"/>
            <w:gridSpan w:val="3"/>
            <w:tcBorders>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第４期障害福祉計画（実績）</w:t>
            </w:r>
          </w:p>
        </w:tc>
        <w:tc>
          <w:tcPr>
            <w:tcW w:w="3639" w:type="dxa"/>
            <w:gridSpan w:val="3"/>
            <w:tcBorders>
              <w:top w:val="single" w:sz="12" w:space="0" w:color="auto"/>
              <w:left w:val="single" w:sz="12" w:space="0" w:color="auto"/>
              <w:right w:val="single" w:sz="12" w:space="0" w:color="auto"/>
            </w:tcBorders>
            <w:shd w:val="clear" w:color="auto" w:fill="D9D9D9"/>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第１期障害児福祉計画（見込み）</w:t>
            </w:r>
          </w:p>
        </w:tc>
      </w:tr>
      <w:tr w:rsidR="00DD5E17" w:rsidTr="00DD5E17">
        <w:trPr>
          <w:cantSplit/>
          <w:jc w:val="center"/>
        </w:trPr>
        <w:tc>
          <w:tcPr>
            <w:tcW w:w="1754" w:type="dxa"/>
            <w:vMerge/>
            <w:shd w:val="clear" w:color="auto" w:fill="D9D9D9"/>
          </w:tcPr>
          <w:p w:rsidR="00DD5E17" w:rsidRDefault="00310227" w:rsidP="00DD5E17">
            <w:pPr>
              <w:rPr>
                <w:rFonts w:ascii="ＭＳ ゴシック" w:eastAsia="ＭＳ ゴシック" w:hAnsi="ＭＳ ゴシック"/>
              </w:rPr>
            </w:pPr>
          </w:p>
        </w:tc>
        <w:tc>
          <w:tcPr>
            <w:tcW w:w="1194" w:type="dxa"/>
            <w:shd w:val="clear" w:color="auto" w:fill="D9D9D9"/>
          </w:tcPr>
          <w:p w:rsidR="00DD5E17"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p>
        </w:tc>
        <w:tc>
          <w:tcPr>
            <w:tcW w:w="1195" w:type="dxa"/>
            <w:shd w:val="clear" w:color="auto" w:fill="D9D9D9"/>
          </w:tcPr>
          <w:p w:rsidR="00DD5E17" w:rsidRPr="00E528E6" w:rsidRDefault="00310227" w:rsidP="00DD5E1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年度</w:t>
            </w:r>
          </w:p>
        </w:tc>
        <w:tc>
          <w:tcPr>
            <w:tcW w:w="1195"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p>
        </w:tc>
        <w:tc>
          <w:tcPr>
            <w:tcW w:w="1213" w:type="dxa"/>
            <w:tcBorders>
              <w:lef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年度</w:t>
            </w:r>
          </w:p>
        </w:tc>
        <w:tc>
          <w:tcPr>
            <w:tcW w:w="1213" w:type="dxa"/>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31</w:t>
            </w:r>
            <w:r>
              <w:rPr>
                <w:rFonts w:ascii="ＭＳ ゴシック" w:eastAsia="ＭＳ ゴシック" w:hAnsi="ＭＳ ゴシック" w:hint="eastAsia"/>
                <w:sz w:val="18"/>
                <w:szCs w:val="18"/>
              </w:rPr>
              <w:t>年度</w:t>
            </w:r>
          </w:p>
        </w:tc>
        <w:tc>
          <w:tcPr>
            <w:tcW w:w="1213" w:type="dxa"/>
            <w:tcBorders>
              <w:right w:val="single" w:sz="12" w:space="0" w:color="auto"/>
            </w:tcBorders>
            <w:shd w:val="clear" w:color="auto" w:fill="D9D9D9"/>
          </w:tcPr>
          <w:p w:rsidR="00DD5E17" w:rsidRDefault="00310227" w:rsidP="00DD5E17">
            <w:pPr>
              <w:rPr>
                <w:rFonts w:ascii="ＭＳ ゴシック" w:eastAsia="ＭＳ ゴシック" w:hAnsi="ＭＳ ゴシック"/>
              </w:rPr>
            </w:pPr>
            <w:r>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32</w:t>
            </w:r>
            <w:r>
              <w:rPr>
                <w:rFonts w:ascii="ＭＳ ゴシック" w:eastAsia="ＭＳ ゴシック" w:hAnsi="ＭＳ ゴシック" w:hint="eastAsia"/>
                <w:sz w:val="18"/>
                <w:szCs w:val="18"/>
              </w:rPr>
              <w:t>年度</w:t>
            </w:r>
          </w:p>
        </w:tc>
      </w:tr>
      <w:tr w:rsidR="00DD5E17" w:rsidTr="00DD5E17">
        <w:trPr>
          <w:jc w:val="center"/>
        </w:trPr>
        <w:tc>
          <w:tcPr>
            <w:tcW w:w="1754" w:type="dxa"/>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実利用者数</w:t>
            </w:r>
            <w:r>
              <w:rPr>
                <w:rFonts w:ascii="ＭＳ ゴシック" w:eastAsia="ＭＳ ゴシック" w:hAnsi="ＭＳ ゴシック" w:hint="eastAsia"/>
                <w:sz w:val="20"/>
              </w:rPr>
              <w:t>(</w:t>
            </w:r>
            <w:r>
              <w:rPr>
                <w:rFonts w:ascii="ＭＳ ゴシック" w:eastAsia="ＭＳ ゴシック" w:hAnsi="ＭＳ ゴシック" w:hint="eastAsia"/>
                <w:sz w:val="20"/>
              </w:rPr>
              <w:t>人</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213" w:type="dxa"/>
            <w:tcBorders>
              <w:lef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3"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c>
          <w:tcPr>
            <w:tcW w:w="1213"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1</w:t>
            </w:r>
          </w:p>
        </w:tc>
      </w:tr>
      <w:tr w:rsidR="00DD5E17" w:rsidTr="00DD5E17">
        <w:trPr>
          <w:jc w:val="center"/>
        </w:trPr>
        <w:tc>
          <w:tcPr>
            <w:tcW w:w="1754" w:type="dxa"/>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利用日数</w:t>
            </w:r>
            <w:r>
              <w:rPr>
                <w:rFonts w:ascii="ＭＳ ゴシック" w:eastAsia="ＭＳ ゴシック" w:hAnsi="ＭＳ ゴシック" w:hint="eastAsia"/>
                <w:sz w:val="20"/>
              </w:rPr>
              <w:t>(</w:t>
            </w:r>
            <w:r>
              <w:rPr>
                <w:rFonts w:ascii="ＭＳ ゴシック" w:eastAsia="ＭＳ ゴシック" w:hAnsi="ＭＳ ゴシック" w:hint="eastAsia"/>
                <w:sz w:val="20"/>
              </w:rPr>
              <w:t>日</w:t>
            </w:r>
            <w:r>
              <w:rPr>
                <w:rFonts w:ascii="ＭＳ ゴシック" w:eastAsia="ＭＳ ゴシック" w:hAnsi="ＭＳ ゴシック" w:hint="eastAsia"/>
                <w:sz w:val="20"/>
              </w:rPr>
              <w:t>)</w:t>
            </w:r>
          </w:p>
        </w:tc>
        <w:tc>
          <w:tcPr>
            <w:tcW w:w="1194"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195" w:type="dxa"/>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195" w:type="dxa"/>
            <w:tcBorders>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0</w:t>
            </w:r>
          </w:p>
        </w:tc>
        <w:tc>
          <w:tcPr>
            <w:tcW w:w="1213" w:type="dxa"/>
            <w:tcBorders>
              <w:left w:val="single" w:sz="12" w:space="0" w:color="auto"/>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213" w:type="dxa"/>
            <w:tcBorders>
              <w:bottom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c>
          <w:tcPr>
            <w:tcW w:w="1213" w:type="dxa"/>
            <w:tcBorders>
              <w:bottom w:val="single" w:sz="12" w:space="0" w:color="auto"/>
              <w:right w:val="single" w:sz="12" w:space="0" w:color="auto"/>
            </w:tcBorders>
            <w:vAlign w:val="bottom"/>
          </w:tcPr>
          <w:p w:rsidR="00DD5E17" w:rsidRDefault="00310227" w:rsidP="00DD5E17">
            <w:pPr>
              <w:jc w:val="right"/>
              <w:rPr>
                <w:rFonts w:ascii="ＭＳ ゴシック" w:eastAsia="ＭＳ ゴシック" w:hAnsi="ＭＳ ゴシック"/>
                <w:sz w:val="20"/>
                <w:szCs w:val="22"/>
              </w:rPr>
            </w:pPr>
            <w:r>
              <w:rPr>
                <w:rFonts w:ascii="ＭＳ ゴシック" w:eastAsia="ＭＳ ゴシック" w:hAnsi="ＭＳ ゴシック" w:hint="eastAsia"/>
                <w:sz w:val="20"/>
                <w:szCs w:val="22"/>
              </w:rPr>
              <w:t>2</w:t>
            </w:r>
          </w:p>
        </w:tc>
      </w:tr>
    </w:tbl>
    <w:p w:rsidR="00DD5E17" w:rsidRDefault="00310227" w:rsidP="00DD5E17">
      <w:pPr>
        <w:ind w:rightChars="-67" w:right="-141"/>
        <w:jc w:val="right"/>
        <w:rPr>
          <w:rFonts w:ascii="ＭＳ ゴシック" w:eastAsia="ＭＳ ゴシック" w:hAnsi="ＭＳ ゴシック" w:hint="eastAsia"/>
          <w:sz w:val="18"/>
        </w:rPr>
      </w:pPr>
      <w:r>
        <w:rPr>
          <w:rFonts w:ascii="ＭＳ ゴシック" w:eastAsia="ＭＳ ゴシック" w:hAnsi="ＭＳ ゴシック" w:hint="eastAsia"/>
          <w:sz w:val="18"/>
        </w:rPr>
        <w:t>H27</w:t>
      </w:r>
      <w:r>
        <w:rPr>
          <w:rFonts w:ascii="ＭＳ ゴシック" w:eastAsia="ＭＳ ゴシック" w:hAnsi="ＭＳ ゴシック" w:hint="eastAsia"/>
          <w:sz w:val="18"/>
        </w:rPr>
        <w:t>、</w:t>
      </w:r>
      <w:r>
        <w:rPr>
          <w:rFonts w:ascii="ＭＳ ゴシック" w:eastAsia="ＭＳ ゴシック" w:hAnsi="ＭＳ ゴシック" w:hint="eastAsia"/>
          <w:sz w:val="18"/>
        </w:rPr>
        <w:t>H28</w:t>
      </w:r>
      <w:r>
        <w:rPr>
          <w:rFonts w:ascii="ＭＳ ゴシック" w:eastAsia="ＭＳ ゴシック" w:hAnsi="ＭＳ ゴシック" w:hint="eastAsia"/>
          <w:sz w:val="18"/>
        </w:rPr>
        <w:t>年度は年度末</w:t>
      </w:r>
      <w:r>
        <w:rPr>
          <w:rFonts w:ascii="ＭＳ ゴシック" w:eastAsia="ＭＳ ゴシック" w:hAnsi="ＭＳ ゴシック" w:hint="eastAsia"/>
          <w:sz w:val="18"/>
        </w:rPr>
        <w:t>(3</w:t>
      </w:r>
      <w:r>
        <w:rPr>
          <w:rFonts w:ascii="ＭＳ ゴシック" w:eastAsia="ＭＳ ゴシック" w:hAnsi="ＭＳ ゴシック" w:hint="eastAsia"/>
          <w:sz w:val="18"/>
        </w:rPr>
        <w:t>月</w:t>
      </w:r>
      <w:r>
        <w:rPr>
          <w:rFonts w:ascii="ＭＳ ゴシック" w:eastAsia="ＭＳ ゴシック" w:hAnsi="ＭＳ ゴシック" w:hint="eastAsia"/>
          <w:sz w:val="18"/>
        </w:rPr>
        <w:t>)</w:t>
      </w:r>
      <w:r>
        <w:rPr>
          <w:rFonts w:ascii="ＭＳ ゴシック" w:eastAsia="ＭＳ ゴシック" w:hAnsi="ＭＳ ゴシック" w:hint="eastAsia"/>
          <w:sz w:val="18"/>
        </w:rPr>
        <w:t>実績、</w:t>
      </w:r>
      <w:r>
        <w:rPr>
          <w:rFonts w:ascii="ＭＳ ゴシック" w:eastAsia="ＭＳ ゴシック" w:hAnsi="ＭＳ ゴシック" w:hint="eastAsia"/>
          <w:sz w:val="18"/>
        </w:rPr>
        <w:t>H29</w:t>
      </w:r>
      <w:r>
        <w:rPr>
          <w:rFonts w:ascii="ＭＳ ゴシック" w:eastAsia="ＭＳ ゴシック" w:hAnsi="ＭＳ ゴシック" w:hint="eastAsia"/>
          <w:sz w:val="18"/>
        </w:rPr>
        <w:t>年度は</w:t>
      </w:r>
      <w:r>
        <w:rPr>
          <w:rFonts w:ascii="ＭＳ ゴシック" w:eastAsia="ＭＳ ゴシック" w:hAnsi="ＭＳ ゴシック" w:hint="eastAsia"/>
          <w:sz w:val="18"/>
        </w:rPr>
        <w:t>9</w:t>
      </w:r>
      <w:r>
        <w:rPr>
          <w:rFonts w:ascii="ＭＳ ゴシック" w:eastAsia="ＭＳ ゴシック" w:hAnsi="ＭＳ ゴシック" w:hint="eastAsia"/>
          <w:sz w:val="18"/>
        </w:rPr>
        <w:t>月実績</w:t>
      </w:r>
    </w:p>
    <w:p w:rsidR="00DD5E17" w:rsidRPr="00534BAF"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ascii="Century" w:hint="eastAsia"/>
        </w:rPr>
      </w:pPr>
    </w:p>
    <w:p w:rsidR="00DD5E17" w:rsidRDefault="00310227" w:rsidP="00DD5E17">
      <w:pPr>
        <w:pStyle w:val="a4"/>
        <w:tabs>
          <w:tab w:val="clear" w:pos="4252"/>
          <w:tab w:val="clear" w:pos="8504"/>
        </w:tabs>
        <w:snapToGrid/>
        <w:rPr>
          <w:rFonts w:eastAsia="ＭＳ ゴシック" w:hint="eastAsia"/>
          <w:sz w:val="24"/>
          <w:shd w:val="pct15" w:color="auto" w:fill="FFFFFF"/>
        </w:rPr>
      </w:pPr>
      <w:r>
        <w:rPr>
          <w:rFonts w:eastAsia="ＭＳ ゴシック" w:hint="eastAsia"/>
          <w:sz w:val="24"/>
          <w:shd w:val="pct15" w:color="auto" w:fill="FFFFFF"/>
        </w:rPr>
        <w:t>【児童系サービスの見込量確保に向けての方策】</w:t>
      </w:r>
    </w:p>
    <w:p w:rsidR="00DD5E17" w:rsidRDefault="00310227" w:rsidP="00E26AC6">
      <w:pPr>
        <w:pStyle w:val="21"/>
        <w:ind w:leftChars="0" w:left="220" w:hangingChars="100" w:hanging="220"/>
        <w:rPr>
          <w:rFonts w:hint="eastAsia"/>
        </w:rPr>
      </w:pPr>
      <w:r>
        <w:rPr>
          <w:rFonts w:hint="eastAsia"/>
        </w:rPr>
        <w:t>○市内に児童発達支援、放課後</w:t>
      </w:r>
      <w:r>
        <w:rPr>
          <w:rFonts w:hint="eastAsia"/>
        </w:rPr>
        <w:t>等デイサービスの事業所が増えることが予想されるなか、東京都と市による指導、実地検査や事業所間の情報交換等により、サービスの質の向上を目指します。</w:t>
      </w:r>
    </w:p>
    <w:p w:rsidR="00DD5E17" w:rsidRDefault="00310227" w:rsidP="00E26AC6">
      <w:pPr>
        <w:pStyle w:val="21"/>
        <w:ind w:leftChars="0" w:left="220" w:hangingChars="100" w:hanging="220"/>
        <w:rPr>
          <w:rFonts w:hint="eastAsia"/>
        </w:rPr>
      </w:pPr>
    </w:p>
    <w:p w:rsidR="00DD5E17" w:rsidRDefault="00310227" w:rsidP="00E26AC6">
      <w:pPr>
        <w:pStyle w:val="21"/>
        <w:ind w:leftChars="0" w:left="220" w:hangingChars="100" w:hanging="220"/>
        <w:rPr>
          <w:rFonts w:hint="eastAsia"/>
        </w:rPr>
      </w:pPr>
    </w:p>
    <w:p w:rsidR="00DD5E17" w:rsidRDefault="00310227" w:rsidP="00E26AC6">
      <w:pPr>
        <w:pStyle w:val="21"/>
        <w:ind w:leftChars="0" w:left="220" w:hangingChars="100" w:hanging="220"/>
        <w:sectPr w:rsidR="00DD5E17" w:rsidSect="00DD5E17">
          <w:headerReference w:type="even" r:id="rId164"/>
          <w:headerReference w:type="default" r:id="rId165"/>
          <w:footerReference w:type="even" r:id="rId166"/>
          <w:footerReference w:type="default" r:id="rId167"/>
          <w:pgSz w:w="11907" w:h="16840" w:code="9"/>
          <w:pgMar w:top="567" w:right="1701" w:bottom="1701" w:left="1701" w:header="284" w:footer="567" w:gutter="0"/>
          <w:pgNumType w:start="65"/>
          <w:cols w:space="720"/>
          <w:docGrid w:type="lines" w:linePitch="411"/>
        </w:sectPr>
      </w:pPr>
    </w:p>
    <w:p w:rsidR="00DD5E17" w:rsidRDefault="00310227" w:rsidP="00E26AC6">
      <w:pPr>
        <w:pStyle w:val="21"/>
        <w:ind w:leftChars="0" w:left="220" w:hangingChars="100" w:hanging="220"/>
        <w:rPr>
          <w:rFonts w:hint="eastAsia"/>
        </w:rPr>
      </w:pPr>
    </w:p>
    <w:p w:rsidR="00DD5E17" w:rsidRDefault="00310227" w:rsidP="00DD5E17">
      <w:pPr>
        <w:pStyle w:val="aa"/>
        <w:ind w:leftChars="0" w:left="0" w:firstLineChars="0" w:firstLine="0"/>
        <w:rPr>
          <w:sz w:val="24"/>
        </w:rPr>
        <w:sectPr w:rsidR="00DD5E17" w:rsidSect="00DD5E17">
          <w:headerReference w:type="even" r:id="rId168"/>
          <w:headerReference w:type="default" r:id="rId169"/>
          <w:footerReference w:type="even" r:id="rId170"/>
          <w:footerReference w:type="default" r:id="rId171"/>
          <w:pgSz w:w="11907" w:h="16840" w:code="9"/>
          <w:pgMar w:top="567" w:right="1701" w:bottom="1701" w:left="1701" w:header="284" w:footer="567" w:gutter="0"/>
          <w:cols w:space="720"/>
          <w:docGrid w:type="lines" w:linePitch="411"/>
        </w:sectPr>
      </w:pPr>
    </w:p>
    <w:p w:rsidR="00DD5E17" w:rsidRPr="00F43988" w:rsidRDefault="00E26AC6" w:rsidP="00DD5E17">
      <w:pPr>
        <w:rPr>
          <w:rFonts w:eastAsia="HG丸ｺﾞｼｯｸM-PRO" w:hint="eastAsia"/>
          <w:b/>
          <w:sz w:val="40"/>
          <w:szCs w:val="20"/>
        </w:rPr>
      </w:pPr>
      <w:r>
        <w:rPr>
          <w:rFonts w:eastAsia="HG丸ｺﾞｼｯｸM-PRO" w:hint="eastAsia"/>
          <w:b/>
          <w:noProof/>
          <w:sz w:val="40"/>
          <w:szCs w:val="20"/>
        </w:rPr>
        <w:lastRenderedPageBreak/>
        <w:drawing>
          <wp:anchor distT="0" distB="0" distL="114300" distR="114300" simplePos="0" relativeHeight="251761664"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86" name="JAVISCODE087-9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7-91" descr="tes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E26AC6" w:rsidP="00DD5E17">
      <w:pPr>
        <w:rPr>
          <w:rFonts w:eastAsia="HG丸ｺﾞｼｯｸM-PRO" w:hint="eastAsia"/>
          <w:b/>
          <w:sz w:val="40"/>
          <w:szCs w:val="20"/>
        </w:rPr>
      </w:pPr>
      <w:r>
        <w:rPr>
          <w:rFonts w:eastAsia="HG丸ｺﾞｼｯｸM-PRO"/>
          <w:b/>
          <w:noProof/>
          <w:sz w:val="40"/>
          <w:szCs w:val="20"/>
        </w:rPr>
        <mc:AlternateContent>
          <mc:Choice Requires="wps">
            <w:drawing>
              <wp:anchor distT="0" distB="0" distL="114300" distR="114300" simplePos="0" relativeHeight="251646976" behindDoc="0" locked="0" layoutInCell="1" allowOverlap="1">
                <wp:simplePos x="0" y="0"/>
                <wp:positionH relativeFrom="column">
                  <wp:posOffset>2057400</wp:posOffset>
                </wp:positionH>
                <wp:positionV relativeFrom="paragraph">
                  <wp:posOffset>445770</wp:posOffset>
                </wp:positionV>
                <wp:extent cx="400050" cy="390525"/>
                <wp:effectExtent l="9525" t="7620" r="9525" b="11430"/>
                <wp:wrapNone/>
                <wp:docPr id="23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left:0;text-align:left;margin-left:162pt;margin-top:35.1pt;width:31.5pt;height:3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" fillcolor="#ff9"/>
            </w:pict>
          </mc:Fallback>
        </mc:AlternateContent>
      </w:r>
      <w:r>
        <w:rPr>
          <w:rFonts w:eastAsia="HG丸ｺﾞｼｯｸM-PRO"/>
          <w:b/>
          <w:noProof/>
          <w:sz w:val="40"/>
          <w:szCs w:val="20"/>
        </w:rPr>
        <mc:AlternateContent>
          <mc:Choice Requires="wps">
            <w:drawing>
              <wp:anchor distT="0" distB="0" distL="114300" distR="114300" simplePos="0" relativeHeight="251645952" behindDoc="0" locked="0" layoutInCell="1" allowOverlap="1">
                <wp:simplePos x="0" y="0"/>
                <wp:positionH relativeFrom="column">
                  <wp:posOffset>1600200</wp:posOffset>
                </wp:positionH>
                <wp:positionV relativeFrom="paragraph">
                  <wp:posOffset>114300</wp:posOffset>
                </wp:positionV>
                <wp:extent cx="742950" cy="723900"/>
                <wp:effectExtent l="9525" t="9525" r="9525" b="9525"/>
                <wp:wrapNone/>
                <wp:docPr id="23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2390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left:0;text-align:left;margin-left:126pt;margin-top:9pt;width:58.5pt;height: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" fillcolor="#0cf"/>
            </w:pict>
          </mc:Fallback>
        </mc:AlternateContent>
      </w:r>
    </w:p>
    <w:p w:rsidR="00DD5E17" w:rsidRPr="00F43988" w:rsidRDefault="00310227" w:rsidP="00DD5E17">
      <w:pPr>
        <w:rPr>
          <w:rFonts w:eastAsia="HG丸ｺﾞｼｯｸM-PRO" w:hint="eastAsia"/>
          <w:b/>
          <w:sz w:val="40"/>
          <w:szCs w:val="20"/>
        </w:rPr>
      </w:pPr>
    </w:p>
    <w:p w:rsidR="00DD5E17" w:rsidRDefault="00310227" w:rsidP="00DD5E17">
      <w:pPr>
        <w:rPr>
          <w:rFonts w:eastAsia="HG丸ｺﾞｼｯｸM-PRO" w:hint="eastAsia"/>
          <w:b/>
          <w:i/>
          <w:iCs/>
          <w:sz w:val="40"/>
          <w:szCs w:val="20"/>
          <w:u w:val="single"/>
        </w:rPr>
      </w:pPr>
      <w:r>
        <w:rPr>
          <w:rFonts w:eastAsia="HG丸ｺﾞｼｯｸM-PRO" w:hint="eastAsia"/>
          <w:b/>
          <w:sz w:val="40"/>
          <w:szCs w:val="20"/>
        </w:rPr>
        <w:t xml:space="preserve">　　　　</w:t>
      </w:r>
      <w:r w:rsidRPr="00F43988">
        <w:rPr>
          <w:rFonts w:eastAsia="HG丸ｺﾞｼｯｸM-PRO" w:hint="eastAsia"/>
          <w:b/>
          <w:sz w:val="40"/>
          <w:szCs w:val="20"/>
          <w:u w:val="single"/>
        </w:rPr>
        <w:t xml:space="preserve"> </w:t>
      </w:r>
      <w:r w:rsidRPr="00F43988">
        <w:rPr>
          <w:rFonts w:eastAsia="HG丸ｺﾞｼｯｸM-PRO" w:hint="eastAsia"/>
          <w:b/>
          <w:i/>
          <w:iCs/>
          <w:sz w:val="40"/>
          <w:szCs w:val="20"/>
          <w:u w:val="single"/>
        </w:rPr>
        <w:t>第</w:t>
      </w:r>
      <w:r>
        <w:rPr>
          <w:rFonts w:eastAsia="HG丸ｺﾞｼｯｸM-PRO" w:hint="eastAsia"/>
          <w:b/>
          <w:i/>
          <w:iCs/>
          <w:sz w:val="40"/>
          <w:szCs w:val="20"/>
          <w:u w:val="single"/>
        </w:rPr>
        <w:t>５</w:t>
      </w:r>
      <w:r w:rsidRPr="00F43988">
        <w:rPr>
          <w:rFonts w:eastAsia="HG丸ｺﾞｼｯｸM-PRO" w:hint="eastAsia"/>
          <w:b/>
          <w:i/>
          <w:iCs/>
          <w:sz w:val="40"/>
          <w:szCs w:val="20"/>
          <w:u w:val="single"/>
        </w:rPr>
        <w:t xml:space="preserve">章　</w:t>
      </w:r>
      <w:r>
        <w:rPr>
          <w:rFonts w:eastAsia="HG丸ｺﾞｼｯｸM-PRO" w:hint="eastAsia"/>
          <w:b/>
          <w:i/>
          <w:iCs/>
          <w:sz w:val="40"/>
          <w:szCs w:val="20"/>
          <w:u w:val="single"/>
        </w:rPr>
        <w:t>計画の推進に向けて</w:t>
      </w:r>
      <w:r w:rsidRPr="00F43988">
        <w:rPr>
          <w:rFonts w:eastAsia="HG丸ｺﾞｼｯｸM-PRO" w:hint="eastAsia"/>
          <w:b/>
          <w:i/>
          <w:iCs/>
          <w:sz w:val="40"/>
          <w:szCs w:val="20"/>
          <w:u w:val="single"/>
        </w:rPr>
        <w:t xml:space="preserve">　</w:t>
      </w:r>
    </w:p>
    <w:p w:rsidR="00DD5E17" w:rsidRPr="008449D8" w:rsidRDefault="00310227" w:rsidP="00DD5E17">
      <w:pPr>
        <w:rPr>
          <w:rFonts w:eastAsia="HG丸ｺﾞｼｯｸM-PRO" w:hint="eastAsia"/>
          <w:b/>
          <w:i/>
          <w:iCs/>
          <w:sz w:val="32"/>
          <w:szCs w:val="32"/>
        </w:rPr>
      </w:pPr>
      <w:r w:rsidRPr="008449D8">
        <w:rPr>
          <w:rFonts w:eastAsia="HG丸ｺﾞｼｯｸM-PRO" w:hint="eastAsia"/>
          <w:b/>
          <w:i/>
          <w:iCs/>
          <w:sz w:val="40"/>
          <w:szCs w:val="20"/>
        </w:rPr>
        <w:t xml:space="preserve">　　　　　　　　</w:t>
      </w:r>
    </w:p>
    <w:p w:rsidR="00DD5E17" w:rsidRPr="00F43988" w:rsidRDefault="00310227" w:rsidP="00DD5E17">
      <w:pPr>
        <w:rPr>
          <w:rFonts w:eastAsia="HG丸ｺﾞｼｯｸM-PRO" w:hint="eastAsia"/>
          <w:b/>
          <w:sz w:val="40"/>
          <w:szCs w:val="20"/>
        </w:rPr>
      </w:pPr>
      <w:r w:rsidRPr="00F43988">
        <w:rPr>
          <w:rFonts w:eastAsia="HG丸ｺﾞｼｯｸM-PRO" w:hint="eastAsia"/>
          <w:b/>
          <w:sz w:val="40"/>
          <w:szCs w:val="20"/>
        </w:rPr>
        <w:t xml:space="preserve">　　　　　　　　　　</w:t>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8449D8" w:rsidRDefault="00310227" w:rsidP="00DD5E17">
      <w:pPr>
        <w:pStyle w:val="blank211"/>
        <w:rPr>
          <w:rFonts w:hint="eastAsia"/>
        </w:rPr>
      </w:pPr>
    </w:p>
    <w:p w:rsidR="00DD5E17" w:rsidRDefault="00E26AC6" w:rsidP="00DD5E17">
      <w:pPr>
        <w:pStyle w:val="blank211"/>
        <w:rPr>
          <w:rFonts w:hint="eastAsia"/>
        </w:rPr>
      </w:pPr>
      <w:r>
        <mc:AlternateContent>
          <mc:Choice Requires="wps">
            <w:drawing>
              <wp:anchor distT="0" distB="0" distL="114300" distR="114300" simplePos="0" relativeHeight="251648000" behindDoc="0" locked="1" layoutInCell="0" allowOverlap="1">
                <wp:simplePos x="0" y="0"/>
                <wp:positionH relativeFrom="column">
                  <wp:posOffset>2482215</wp:posOffset>
                </wp:positionH>
                <wp:positionV relativeFrom="page">
                  <wp:posOffset>9725025</wp:posOffset>
                </wp:positionV>
                <wp:extent cx="457200" cy="381000"/>
                <wp:effectExtent l="0" t="0" r="3810" b="0"/>
                <wp:wrapNone/>
                <wp:docPr id="2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lgn="ctr">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left:0;text-align:left;margin-left:195.45pt;margin-top:765.75pt;width:36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" o:allowincell="f" stroked="f" strokecolor="gray">
                <w10:wrap anchory="page"/>
                <w10:anchorlock/>
              </v:rect>
            </w:pict>
          </mc:Fallback>
        </mc:AlternateContent>
      </w:r>
      <w:r w:rsidR="00310227">
        <w:br w:type="page"/>
      </w: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sectPr w:rsidR="00DD5E17" w:rsidSect="00DD5E17">
          <w:headerReference w:type="even" r:id="rId173"/>
          <w:headerReference w:type="default" r:id="rId174"/>
          <w:footerReference w:type="even" r:id="rId175"/>
          <w:footerReference w:type="default" r:id="rId176"/>
          <w:pgSz w:w="11907" w:h="16840" w:code="9"/>
          <w:pgMar w:top="1134" w:right="1701" w:bottom="1134" w:left="1701" w:header="851" w:footer="726" w:gutter="0"/>
          <w:cols w:space="720"/>
          <w:docGrid w:type="lines" w:linePitch="411"/>
        </w:sectPr>
      </w:pPr>
    </w:p>
    <w:p w:rsidR="00DD5E17" w:rsidRDefault="00E26AC6" w:rsidP="00DD5E17">
      <w:pPr>
        <w:pStyle w:val="blank211"/>
        <w:rPr>
          <w:rFonts w:hint="eastAsia"/>
        </w:rPr>
      </w:pPr>
      <w:r>
        <w:rPr>
          <w:rFonts w:hint="eastAsia"/>
        </w:rPr>
        <w:lastRenderedPageBreak/>
        <w:drawing>
          <wp:anchor distT="0" distB="0" distL="114300" distR="114300" simplePos="0" relativeHeight="25176268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190" name="JAVISCODE089-26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89-262" descr="tes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50048"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left:0;text-align:left;margin-left:49.95pt;margin-top:15.3pt;width:160.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B4VEBL&#10;gQIAAPs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49024"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22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7.75pt;margin-top:-.1pt;width:28.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" fillcolor="black" strokecolor="gray"/>
            </w:pict>
          </mc:Fallback>
        </mc:AlternateContent>
      </w:r>
      <w:r w:rsidR="00310227" w:rsidRPr="006018C7">
        <w:rPr>
          <w:rFonts w:ascii="小塚ゴシック Pro M" w:eastAsia="小塚ゴシック Pro M" w:hint="eastAsia"/>
          <w:noProof/>
          <w:color w:val="FFFFFF"/>
        </w:rPr>
        <w:t>１</w:t>
      </w:r>
      <w:r w:rsidR="00310227">
        <w:rPr>
          <w:rFonts w:ascii="小塚ゴシック Pro M" w:eastAsia="小塚ゴシック Pro M" w:hint="eastAsia"/>
          <w:noProof/>
          <w:color w:val="auto"/>
        </w:rPr>
        <w:t xml:space="preserve">　計画の推進体制と進行管理</w:t>
      </w:r>
    </w:p>
    <w:p w:rsidR="00DD5E17" w:rsidRPr="00AA018B" w:rsidRDefault="00310227" w:rsidP="00DD5E17">
      <w:pPr>
        <w:rPr>
          <w:rFonts w:hint="eastAsia"/>
        </w:rPr>
      </w:pPr>
    </w:p>
    <w:p w:rsidR="00DD5E17" w:rsidRPr="00AA018B" w:rsidRDefault="00310227" w:rsidP="00DD5E17">
      <w:pPr>
        <w:pStyle w:val="aa"/>
        <w:ind w:leftChars="0" w:left="0" w:firstLineChars="0" w:firstLine="0"/>
        <w:rPr>
          <w:rFonts w:hint="eastAsia"/>
        </w:rPr>
      </w:pPr>
    </w:p>
    <w:p w:rsidR="00DD5E17" w:rsidRPr="006018C7"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（１）</w:t>
      </w:r>
      <w:r w:rsidRPr="00E340F9">
        <w:rPr>
          <w:rFonts w:eastAsia="小塚ゴシック Pro M" w:hint="eastAsia"/>
          <w:b/>
          <w:color w:val="auto"/>
          <w:sz w:val="24"/>
        </w:rPr>
        <w:t>地域自立支援協議会による障害福祉計画</w:t>
      </w:r>
      <w:r>
        <w:rPr>
          <w:rFonts w:eastAsia="小塚ゴシック Pro M" w:hint="eastAsia"/>
          <w:b/>
          <w:color w:val="auto"/>
          <w:sz w:val="24"/>
        </w:rPr>
        <w:t>・障害児福祉計画</w:t>
      </w:r>
      <w:r w:rsidRPr="00E340F9">
        <w:rPr>
          <w:rFonts w:eastAsia="小塚ゴシック Pro M" w:hint="eastAsia"/>
          <w:b/>
          <w:color w:val="auto"/>
          <w:sz w:val="24"/>
        </w:rPr>
        <w:t>の進行管理</w:t>
      </w:r>
    </w:p>
    <w:p w:rsidR="00DD5E17" w:rsidRDefault="00310227" w:rsidP="00DD5E17">
      <w:pPr>
        <w:pStyle w:val="aa"/>
        <w:ind w:leftChars="0" w:left="0" w:rightChars="0" w:right="0"/>
        <w:rPr>
          <w:rFonts w:hint="eastAsia"/>
        </w:rPr>
      </w:pPr>
      <w:r>
        <w:rPr>
          <w:rFonts w:hint="eastAsia"/>
        </w:rPr>
        <w:t>平成</w:t>
      </w:r>
      <w:r>
        <w:rPr>
          <w:rFonts w:hint="eastAsia"/>
        </w:rPr>
        <w:t>30</w:t>
      </w:r>
      <w:r>
        <w:rPr>
          <w:rFonts w:hint="eastAsia"/>
        </w:rPr>
        <w:t>年度から</w:t>
      </w:r>
      <w:r>
        <w:rPr>
          <w:rFonts w:hint="eastAsia"/>
        </w:rPr>
        <w:t>32</w:t>
      </w:r>
      <w:r>
        <w:rPr>
          <w:rFonts w:hint="eastAsia"/>
        </w:rPr>
        <w:t>年度が</w:t>
      </w:r>
      <w:r w:rsidRPr="00FB7495">
        <w:rPr>
          <w:rFonts w:hint="eastAsia"/>
        </w:rPr>
        <w:t>第５期</w:t>
      </w:r>
      <w:r>
        <w:rPr>
          <w:rFonts w:hint="eastAsia"/>
        </w:rPr>
        <w:t>障害福祉計画、</w:t>
      </w:r>
      <w:r w:rsidRPr="00FB7495">
        <w:rPr>
          <w:rFonts w:hint="eastAsia"/>
        </w:rPr>
        <w:t>第１期</w:t>
      </w:r>
      <w:r>
        <w:rPr>
          <w:rFonts w:hint="eastAsia"/>
        </w:rPr>
        <w:t>障害児福祉計画の計画期間となりますが、毎年の実施状況を地域自</w:t>
      </w:r>
      <w:r>
        <w:rPr>
          <w:rFonts w:hint="eastAsia"/>
        </w:rPr>
        <w:t>立支援協議会に報告し、進捗状況の点検と評価を受けながら、</w:t>
      </w:r>
      <w:r>
        <w:rPr>
          <w:rFonts w:hint="eastAsia"/>
        </w:rPr>
        <w:t>PDCA</w:t>
      </w:r>
      <w:r>
        <w:rPr>
          <w:rFonts w:hint="eastAsia"/>
        </w:rPr>
        <w:t>サイクルを構築していきます。</w:t>
      </w:r>
    </w:p>
    <w:p w:rsidR="00DD5E17" w:rsidRDefault="00310227" w:rsidP="00DD5E17">
      <w:pPr>
        <w:pStyle w:val="aa"/>
        <w:ind w:leftChars="0" w:left="0" w:rightChars="0" w:right="0"/>
        <w:rPr>
          <w:rFonts w:hint="eastAsia"/>
        </w:rPr>
      </w:pPr>
      <w:r>
        <w:rPr>
          <w:rFonts w:hint="eastAsia"/>
        </w:rPr>
        <w:t>また、「障害者に関わることを当事者抜きには決めない」ことを基本とし、</w:t>
      </w:r>
      <w:r w:rsidRPr="00FB7495">
        <w:rPr>
          <w:rFonts w:hint="eastAsia"/>
        </w:rPr>
        <w:t>地域</w:t>
      </w:r>
      <w:r>
        <w:rPr>
          <w:rFonts w:hint="eastAsia"/>
        </w:rPr>
        <w:t>自立支援協議会委員には必ず障害当事者及び家族の方を、委員総数の</w:t>
      </w:r>
      <w:r>
        <w:rPr>
          <w:rFonts w:hint="eastAsia"/>
        </w:rPr>
        <w:t>3</w:t>
      </w:r>
      <w:r>
        <w:rPr>
          <w:rFonts w:hint="eastAsia"/>
        </w:rPr>
        <w:t>分の１を目安に選任していきます。一方、専門部会では広く一般の市民が加われるように運営していきます。</w:t>
      </w:r>
    </w:p>
    <w:p w:rsidR="00DD5E17" w:rsidRDefault="00310227" w:rsidP="00DD5E17">
      <w:pPr>
        <w:rPr>
          <w:rFonts w:hint="eastAsia"/>
        </w:rPr>
      </w:pPr>
    </w:p>
    <w:p w:rsidR="00DD5E17" w:rsidRDefault="00310227" w:rsidP="00DD5E17"/>
    <w:p w:rsidR="00DD5E17" w:rsidRDefault="00310227" w:rsidP="00DD5E17">
      <w:pPr>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「ＰＤＣＡサイクル」のイメージ</w:t>
      </w:r>
    </w:p>
    <w:p w:rsidR="00DD5E17" w:rsidRDefault="00310227" w:rsidP="00DD5E17"/>
    <w:p w:rsidR="00DD5E17" w:rsidRDefault="00E26AC6" w:rsidP="00DD5E17">
      <w:pPr>
        <w:rPr>
          <w:rFonts w:hint="eastAsia"/>
        </w:rPr>
      </w:pPr>
      <w:r>
        <w:rPr>
          <w:noProof/>
        </w:rPr>
        <mc:AlternateContent>
          <mc:Choice Requires="wps">
            <w:drawing>
              <wp:anchor distT="0" distB="0" distL="114300" distR="114300" simplePos="0" relativeHeight="251654144" behindDoc="0" locked="0" layoutInCell="1" allowOverlap="1">
                <wp:simplePos x="0" y="0"/>
                <wp:positionH relativeFrom="column">
                  <wp:posOffset>2014220</wp:posOffset>
                </wp:positionH>
                <wp:positionV relativeFrom="paragraph">
                  <wp:posOffset>31750</wp:posOffset>
                </wp:positionV>
                <wp:extent cx="1261110" cy="365125"/>
                <wp:effectExtent l="4445" t="3175" r="1270" b="3175"/>
                <wp:wrapNone/>
                <wp:docPr id="22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365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ＰＬＡＮ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1" type="#_x0000_t202" style="position:absolute;left:0;text-align:left;margin-left:158.6pt;margin-top:2.5pt;width:99.3pt;height:2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" filled="f" stroked="f" strokeweight=".25pt">
                <v:textbox inset="5.85pt,.7pt,5.85pt,.7pt">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ＰＬＡＮ</w:t>
                      </w:r>
                    </w:p>
                  </w:txbxContent>
                </v:textbox>
              </v:shape>
            </w:pict>
          </mc:Fallback>
        </mc:AlternateContent>
      </w:r>
    </w:p>
    <w:p w:rsidR="00DD5E17" w:rsidRDefault="00E26AC6" w:rsidP="00DD5E17">
      <w:pPr>
        <w:pStyle w:val="a4"/>
        <w:tabs>
          <w:tab w:val="clear" w:pos="4252"/>
          <w:tab w:val="clear" w:pos="8504"/>
        </w:tabs>
        <w:snapToGrid/>
        <w:rPr>
          <w:rFonts w:ascii="Century" w:hint="eastAsia"/>
          <w:noProof/>
        </w:rPr>
      </w:pPr>
      <w:r>
        <w:rPr>
          <w:rFonts w:hint="eastAsia"/>
          <w:noProof/>
        </w:rPr>
        <mc:AlternateContent>
          <mc:Choice Requires="wps">
            <w:drawing>
              <wp:anchor distT="0" distB="0" distL="114300" distR="114300" simplePos="0" relativeHeight="251655168" behindDoc="0" locked="0" layoutInCell="1" allowOverlap="1">
                <wp:simplePos x="0" y="0"/>
                <wp:positionH relativeFrom="column">
                  <wp:posOffset>1659255</wp:posOffset>
                </wp:positionH>
                <wp:positionV relativeFrom="paragraph">
                  <wp:posOffset>274320</wp:posOffset>
                </wp:positionV>
                <wp:extent cx="243840" cy="128905"/>
                <wp:effectExtent l="201930" t="17145" r="69215" b="158115"/>
                <wp:wrapNone/>
                <wp:docPr id="3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59208">
                          <a:off x="0" y="0"/>
                          <a:ext cx="243840" cy="128905"/>
                        </a:xfrm>
                        <a:prstGeom prst="triangle">
                          <a:avLst>
                            <a:gd name="adj" fmla="val 50000"/>
                          </a:avLst>
                        </a:prstGeom>
                        <a:solidFill>
                          <a:srgbClr val="C0C0C0"/>
                        </a:solidFill>
                        <a:ln w="8255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4" o:spid="_x0000_s1026" type="#_x0000_t5" style="position:absolute;left:0;text-align:left;margin-left:130.65pt;margin-top:21.6pt;width:19.2pt;height:10.15pt;rotation:312301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" fillcolor="silver" strokecolor="silver" strokeweight="6.5pt"/>
            </w:pict>
          </mc:Fallback>
        </mc:AlternateContent>
      </w:r>
      <w:r>
        <w:rPr>
          <w:rFonts w:ascii="Century" w:hint="eastAsia"/>
          <w:noProof/>
        </w:rPr>
        <mc:AlternateContent>
          <mc:Choice Requires="wps">
            <w:drawing>
              <wp:anchor distT="0" distB="0" distL="114300" distR="114300" simplePos="0" relativeHeight="251652096" behindDoc="0" locked="0" layoutInCell="1" allowOverlap="1">
                <wp:simplePos x="0" y="0"/>
                <wp:positionH relativeFrom="column">
                  <wp:posOffset>1758950</wp:posOffset>
                </wp:positionH>
                <wp:positionV relativeFrom="paragraph">
                  <wp:posOffset>23495</wp:posOffset>
                </wp:positionV>
                <wp:extent cx="1810385" cy="577850"/>
                <wp:effectExtent l="6350" t="13970" r="12065" b="8255"/>
                <wp:wrapNone/>
                <wp:docPr id="3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577850"/>
                        </a:xfrm>
                        <a:prstGeom prst="rect">
                          <a:avLst/>
                        </a:prstGeom>
                        <a:solidFill>
                          <a:srgbClr val="FFFFFF"/>
                        </a:solidFill>
                        <a:ln w="9525">
                          <a:solidFill>
                            <a:srgbClr val="808080"/>
                          </a:solidFill>
                          <a:miter lim="800000"/>
                          <a:headEnd/>
                          <a:tailEnd/>
                        </a:ln>
                      </wps:spPr>
                      <wps:txbx>
                        <w:txbxContent>
                          <w:p w:rsidR="00DD5E17" w:rsidRDefault="00310227" w:rsidP="00DD5E17">
                            <w:pPr>
                              <w:rPr>
                                <w:rFonts w:hAnsi="HG丸ｺﾞｼｯｸM-PRO" w:hint="eastAsia"/>
                                <w:sz w:val="20"/>
                              </w:rPr>
                            </w:pPr>
                          </w:p>
                          <w:p w:rsidR="00DD5E17" w:rsidRDefault="00310227" w:rsidP="00DD5E17">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計画の策定（見直し）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42" type="#_x0000_t202" style="position:absolute;left:0;text-align:left;margin-left:138.5pt;margin-top:1.85pt;width:142.55pt;height: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" strokecolor="gray">
                <v:textbox inset="5.85pt,.7pt,5.85pt,.7pt">
                  <w:txbxContent>
                    <w:p w:rsidR="00DD5E17" w:rsidRDefault="00310227" w:rsidP="00DD5E17">
                      <w:pPr>
                        <w:rPr>
                          <w:rFonts w:hAnsi="HG丸ｺﾞｼｯｸM-PRO" w:hint="eastAsia"/>
                          <w:sz w:val="20"/>
                        </w:rPr>
                      </w:pPr>
                    </w:p>
                    <w:p w:rsidR="00DD5E17" w:rsidRDefault="00310227" w:rsidP="00DD5E17">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計画の策定（見直し）</w:t>
                      </w:r>
                    </w:p>
                  </w:txbxContent>
                </v:textbox>
              </v:shape>
            </w:pict>
          </mc:Fallback>
        </mc:AlternateContent>
      </w:r>
    </w:p>
    <w:p w:rsidR="00DD5E17" w:rsidRDefault="00310227" w:rsidP="00DD5E17">
      <w:pPr>
        <w:rPr>
          <w:rFonts w:hint="eastAsia"/>
        </w:rPr>
      </w:pPr>
    </w:p>
    <w:p w:rsidR="00DD5E17" w:rsidRDefault="00310227" w:rsidP="00DD5E17">
      <w:pPr>
        <w:rPr>
          <w:rFonts w:hint="eastAsia"/>
        </w:rPr>
      </w:pPr>
      <w:r>
        <w:br/>
      </w:r>
    </w:p>
    <w:p w:rsidR="00DD5E17" w:rsidRDefault="00E26AC6" w:rsidP="00DD5E17">
      <w:pPr>
        <w:rPr>
          <w:rFonts w:hint="eastAsia"/>
        </w:rPr>
      </w:pP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4022725</wp:posOffset>
                </wp:positionH>
                <wp:positionV relativeFrom="paragraph">
                  <wp:posOffset>132080</wp:posOffset>
                </wp:positionV>
                <wp:extent cx="243840" cy="128905"/>
                <wp:effectExtent l="155575" t="132080" r="114935" b="100965"/>
                <wp:wrapNone/>
                <wp:docPr id="29"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68118">
                          <a:off x="0" y="0"/>
                          <a:ext cx="243840" cy="128905"/>
                        </a:xfrm>
                        <a:prstGeom prst="triangle">
                          <a:avLst>
                            <a:gd name="adj" fmla="val 50000"/>
                          </a:avLst>
                        </a:prstGeom>
                        <a:solidFill>
                          <a:srgbClr val="C0C0C0"/>
                        </a:solidFill>
                        <a:ln w="8255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5" style="position:absolute;left:0;text-align:left;margin-left:316.75pt;margin-top:10.4pt;width:19.2pt;height:10.15pt;rotation:1099707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" fillcolor="silver" strokecolor="silver" strokeweight="6.5pt"/>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623570</wp:posOffset>
                </wp:positionH>
                <wp:positionV relativeFrom="paragraph">
                  <wp:posOffset>217805</wp:posOffset>
                </wp:positionV>
                <wp:extent cx="1261110" cy="353695"/>
                <wp:effectExtent l="4445" t="0" r="1270" b="0"/>
                <wp:wrapNone/>
                <wp:docPr id="2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353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ＡＣＴ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3" type="#_x0000_t202" style="position:absolute;left:0;text-align:left;margin-left:49.1pt;margin-top:17.15pt;width:99.3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" filled="f" stroked="f" strokeweight=".25pt">
                <v:textbox inset="5.85pt,.7pt,5.85pt,.7pt">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ＡＣＴ</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3555365</wp:posOffset>
                </wp:positionH>
                <wp:positionV relativeFrom="paragraph">
                  <wp:posOffset>263525</wp:posOffset>
                </wp:positionV>
                <wp:extent cx="1158240" cy="303530"/>
                <wp:effectExtent l="12065" t="6350" r="10795" b="13970"/>
                <wp:wrapNone/>
                <wp:docPr id="27"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303530"/>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026" style="position:absolute;left:0;text-align:left;margin-left:279.95pt;margin-top:20.75pt;width:91.2pt;height: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" strokeweight=".25pt"/>
            </w:pict>
          </mc:Fallback>
        </mc:AlternateContent>
      </w: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678180</wp:posOffset>
                </wp:positionH>
                <wp:positionV relativeFrom="paragraph">
                  <wp:posOffset>263525</wp:posOffset>
                </wp:positionV>
                <wp:extent cx="1158240" cy="303530"/>
                <wp:effectExtent l="11430" t="6350" r="11430" b="13970"/>
                <wp:wrapNone/>
                <wp:docPr id="2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303530"/>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 o:spid="_x0000_s1026" style="position:absolute;left:0;text-align:left;margin-left:53.4pt;margin-top:20.75pt;width:91.2pt;height:2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" strokeweight=".25pt"/>
            </w:pict>
          </mc:Fallback>
        </mc:AlternateContent>
      </w: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368935</wp:posOffset>
                </wp:positionH>
                <wp:positionV relativeFrom="paragraph">
                  <wp:posOffset>427990</wp:posOffset>
                </wp:positionV>
                <wp:extent cx="1810385" cy="577850"/>
                <wp:effectExtent l="6985" t="8890" r="11430" b="13335"/>
                <wp:wrapNone/>
                <wp:docPr id="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577850"/>
                        </a:xfrm>
                        <a:prstGeom prst="rect">
                          <a:avLst/>
                        </a:prstGeom>
                        <a:solidFill>
                          <a:srgbClr val="FFFFFF"/>
                        </a:solidFill>
                        <a:ln w="9525">
                          <a:solidFill>
                            <a:srgbClr val="808080"/>
                          </a:solidFill>
                          <a:miter lim="800000"/>
                          <a:headEnd/>
                          <a:tailEnd/>
                        </a:ln>
                      </wps:spPr>
                      <wps:txbx>
                        <w:txbxContent>
                          <w:p w:rsidR="00DD5E17" w:rsidRDefault="00310227" w:rsidP="00DD5E17">
                            <w:pPr>
                              <w:jc w:val="center"/>
                              <w:rPr>
                                <w:rFonts w:ascii="ＭＳ ゴシック" w:eastAsia="ＭＳ ゴシック" w:hAnsi="ＭＳ ゴシック" w:hint="eastAsia"/>
                                <w:sz w:val="20"/>
                              </w:rPr>
                            </w:pPr>
                          </w:p>
                          <w:p w:rsidR="00DD5E17" w:rsidRDefault="00310227" w:rsidP="00DD5E17">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取り組みの</w:t>
                            </w:r>
                            <w:r>
                              <w:rPr>
                                <w:rFonts w:ascii="ＭＳ ゴシック" w:eastAsia="ＭＳ ゴシック" w:hAnsi="ＭＳ ゴシック" w:hint="eastAsia"/>
                                <w:sz w:val="20"/>
                              </w:rPr>
                              <w:t>見直し、改善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4" type="#_x0000_t202" style="position:absolute;left:0;text-align:left;margin-left:29.05pt;margin-top:33.7pt;width:142.5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" strokecolor="gray">
                <v:textbox inset="5.85pt,.7pt,5.85pt,.7pt">
                  <w:txbxContent>
                    <w:p w:rsidR="00DD5E17" w:rsidRDefault="00310227" w:rsidP="00DD5E17">
                      <w:pPr>
                        <w:jc w:val="center"/>
                        <w:rPr>
                          <w:rFonts w:ascii="ＭＳ ゴシック" w:eastAsia="ＭＳ ゴシック" w:hAnsi="ＭＳ ゴシック" w:hint="eastAsia"/>
                          <w:sz w:val="20"/>
                        </w:rPr>
                      </w:pPr>
                    </w:p>
                    <w:p w:rsidR="00DD5E17" w:rsidRDefault="00310227" w:rsidP="00DD5E17">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取り組みの</w:t>
                      </w:r>
                      <w:r>
                        <w:rPr>
                          <w:rFonts w:ascii="ＭＳ ゴシック" w:eastAsia="ＭＳ ゴシック" w:hAnsi="ＭＳ ゴシック" w:hint="eastAsia"/>
                          <w:sz w:val="20"/>
                        </w:rPr>
                        <w:t>見直し、改善</w:t>
                      </w:r>
                    </w:p>
                  </w:txbxContent>
                </v:textbox>
              </v:shape>
            </w:pict>
          </mc:Fallback>
        </mc:AlternateContent>
      </w:r>
      <w:r>
        <w:rPr>
          <w:rFonts w:hint="eastAsia"/>
          <w:noProof/>
        </w:rPr>
        <mc:AlternateContent>
          <mc:Choice Requires="wps">
            <w:drawing>
              <wp:anchor distT="0" distB="0" distL="114300" distR="114300" simplePos="0" relativeHeight="251657216" behindDoc="0" locked="0" layoutInCell="1" allowOverlap="1">
                <wp:simplePos x="0" y="0"/>
                <wp:positionH relativeFrom="column">
                  <wp:posOffset>3205480</wp:posOffset>
                </wp:positionH>
                <wp:positionV relativeFrom="paragraph">
                  <wp:posOffset>427990</wp:posOffset>
                </wp:positionV>
                <wp:extent cx="1810385" cy="577850"/>
                <wp:effectExtent l="5080" t="8890" r="13335" b="13335"/>
                <wp:wrapNone/>
                <wp:docPr id="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577850"/>
                        </a:xfrm>
                        <a:prstGeom prst="rect">
                          <a:avLst/>
                        </a:prstGeom>
                        <a:solidFill>
                          <a:srgbClr val="FFFFFF"/>
                        </a:solidFill>
                        <a:ln w="9525">
                          <a:solidFill>
                            <a:srgbClr val="808080"/>
                          </a:solidFill>
                          <a:miter lim="800000"/>
                          <a:headEnd/>
                          <a:tailEnd/>
                        </a:ln>
                      </wps:spPr>
                      <wps:txbx>
                        <w:txbxContent>
                          <w:p w:rsidR="00DD5E17" w:rsidRDefault="00310227" w:rsidP="00DD5E17">
                            <w:pPr>
                              <w:rPr>
                                <w:rFonts w:ascii="ＭＳ ゴシック" w:eastAsia="ＭＳ ゴシック" w:hAnsi="ＭＳ ゴシック" w:hint="eastAsia"/>
                                <w:sz w:val="20"/>
                              </w:rPr>
                            </w:pPr>
                          </w:p>
                          <w:p w:rsidR="00DD5E17" w:rsidRDefault="00310227" w:rsidP="00DD5E17">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施策の実施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5" type="#_x0000_t202" style="position:absolute;left:0;text-align:left;margin-left:252.4pt;margin-top:33.7pt;width:142.55pt;height: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" strokecolor="gray">
                <v:textbox inset="5.85pt,.7pt,5.85pt,.7pt">
                  <w:txbxContent>
                    <w:p w:rsidR="00DD5E17" w:rsidRDefault="00310227" w:rsidP="00DD5E17">
                      <w:pPr>
                        <w:rPr>
                          <w:rFonts w:ascii="ＭＳ ゴシック" w:eastAsia="ＭＳ ゴシック" w:hAnsi="ＭＳ ゴシック" w:hint="eastAsia"/>
                          <w:sz w:val="20"/>
                        </w:rPr>
                      </w:pPr>
                    </w:p>
                    <w:p w:rsidR="00DD5E17" w:rsidRDefault="00310227" w:rsidP="00DD5E17">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施策の実施</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3491865</wp:posOffset>
                </wp:positionH>
                <wp:positionV relativeFrom="paragraph">
                  <wp:posOffset>209550</wp:posOffset>
                </wp:positionV>
                <wp:extent cx="1261110" cy="375285"/>
                <wp:effectExtent l="0" t="0" r="0" b="0"/>
                <wp:wrapNone/>
                <wp:docPr id="2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ＤＯ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6" type="#_x0000_t202" style="position:absolute;left:0;text-align:left;margin-left:274.95pt;margin-top:16.5pt;width:99.3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" filled="f" stroked="f" strokeweight=".25pt">
                <v:textbox inset="5.85pt,.7pt,5.85pt,.7pt">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ＤＯ</w:t>
                      </w:r>
                    </w:p>
                  </w:txbxContent>
                </v:textbox>
              </v:shape>
            </w:pict>
          </mc:Fallback>
        </mc:AlternateContent>
      </w:r>
    </w:p>
    <w:p w:rsidR="00DD5E17" w:rsidRDefault="00E26AC6" w:rsidP="00DD5E17">
      <w:pPr>
        <w:rPr>
          <w:rFonts w:hint="eastAsia"/>
        </w:rPr>
      </w:pPr>
      <w:r>
        <w:rPr>
          <w:noProof/>
        </w:rPr>
        <mc:AlternateContent>
          <mc:Choice Requires="wps">
            <w:drawing>
              <wp:anchor distT="0" distB="0" distL="114300" distR="114300" simplePos="0" relativeHeight="251653120" behindDoc="0" locked="0" layoutInCell="1" allowOverlap="1">
                <wp:simplePos x="0" y="0"/>
                <wp:positionH relativeFrom="column">
                  <wp:posOffset>2080260</wp:posOffset>
                </wp:positionH>
                <wp:positionV relativeFrom="paragraph">
                  <wp:posOffset>-1499235</wp:posOffset>
                </wp:positionV>
                <wp:extent cx="1158240" cy="342900"/>
                <wp:effectExtent l="13335" t="5715" r="9525" b="13335"/>
                <wp:wrapNone/>
                <wp:docPr id="22"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342900"/>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26" style="position:absolute;left:0;text-align:left;margin-left:163.8pt;margin-top:-118.05pt;width:91.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" strokeweight=".25pt"/>
            </w:pict>
          </mc:Fallback>
        </mc:AlternateContent>
      </w:r>
      <w:r>
        <w:rPr>
          <w:rFonts w:hint="eastAsia"/>
          <w:noProof/>
        </w:rPr>
        <mc:AlternateContent>
          <mc:Choice Requires="wps">
            <w:drawing>
              <wp:anchor distT="0" distB="0" distL="114300" distR="114300" simplePos="0" relativeHeight="251651072" behindDoc="0" locked="0" layoutInCell="1" allowOverlap="1">
                <wp:simplePos x="0" y="0"/>
                <wp:positionH relativeFrom="column">
                  <wp:posOffset>1235710</wp:posOffset>
                </wp:positionH>
                <wp:positionV relativeFrom="paragraph">
                  <wp:posOffset>-1281430</wp:posOffset>
                </wp:positionV>
                <wp:extent cx="2930525" cy="2930525"/>
                <wp:effectExtent l="64135" t="71120" r="72390" b="65405"/>
                <wp:wrapNone/>
                <wp:docPr id="21" name="Oval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30525" cy="2930525"/>
                        </a:xfrm>
                        <a:prstGeom prst="ellipse">
                          <a:avLst/>
                        </a:prstGeom>
                        <a:noFill/>
                        <a:ln w="1270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026" style="position:absolute;left:0;text-align:left;margin-left:97.3pt;margin-top:-100.9pt;width:230.75pt;height:2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" filled="f" strokecolor="silver" strokeweight="10pt">
                <o:lock v:ext="edit" aspectratio="t"/>
              </v:oval>
            </w:pict>
          </mc:Fallback>
        </mc:AlternateContent>
      </w:r>
    </w:p>
    <w:p w:rsidR="00DD5E17" w:rsidRDefault="00E26AC6" w:rsidP="00DD5E17">
      <w:pPr>
        <w:rPr>
          <w:rFonts w:hint="eastAsia"/>
        </w:rPr>
      </w:pPr>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3585845</wp:posOffset>
                </wp:positionH>
                <wp:positionV relativeFrom="paragraph">
                  <wp:posOffset>-3175</wp:posOffset>
                </wp:positionV>
                <wp:extent cx="429895" cy="177800"/>
                <wp:effectExtent l="4445" t="0" r="3810" b="0"/>
                <wp:wrapNone/>
                <wp:docPr id="2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left:0;text-align:left;margin-left:282.35pt;margin-top:-.25pt;width:33.85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" stroked="f"/>
            </w:pict>
          </mc:Fallback>
        </mc:AlternateContent>
      </w:r>
    </w:p>
    <w:p w:rsidR="00DD5E17" w:rsidRDefault="00E26AC6" w:rsidP="00DD5E17">
      <w:pPr>
        <w:rPr>
          <w:rFonts w:hint="eastAsia"/>
        </w:rPr>
      </w:pP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1250315</wp:posOffset>
                </wp:positionH>
                <wp:positionV relativeFrom="paragraph">
                  <wp:posOffset>184785</wp:posOffset>
                </wp:positionV>
                <wp:extent cx="243840" cy="128905"/>
                <wp:effectExtent l="116840" t="108585" r="153670" b="124460"/>
                <wp:wrapNone/>
                <wp:docPr id="19"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09802">
                          <a:off x="0" y="0"/>
                          <a:ext cx="243840" cy="128905"/>
                        </a:xfrm>
                        <a:prstGeom prst="triangle">
                          <a:avLst>
                            <a:gd name="adj" fmla="val 50000"/>
                          </a:avLst>
                        </a:prstGeom>
                        <a:solidFill>
                          <a:srgbClr val="C0C0C0"/>
                        </a:solidFill>
                        <a:ln w="8255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5" style="position:absolute;left:0;text-align:left;margin-left:98.45pt;margin-top:14.55pt;width:19.2pt;height:10.15pt;rotation:-64465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" fillcolor="silver" strokecolor="silver" strokeweight="6.5pt"/>
            </w:pict>
          </mc:Fallback>
        </mc:AlternateContent>
      </w:r>
    </w:p>
    <w:p w:rsidR="00DD5E17" w:rsidRDefault="00310227" w:rsidP="00DD5E17">
      <w:pPr>
        <w:rPr>
          <w:rFonts w:hint="eastAsia"/>
        </w:rPr>
      </w:pPr>
    </w:p>
    <w:p w:rsidR="00DD5E17" w:rsidRDefault="00E26AC6" w:rsidP="00DD5E17">
      <w:pPr>
        <w:rPr>
          <w:rFonts w:hint="eastAsia"/>
        </w:rPr>
      </w:pP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3434080</wp:posOffset>
                </wp:positionH>
                <wp:positionV relativeFrom="paragraph">
                  <wp:posOffset>246380</wp:posOffset>
                </wp:positionV>
                <wp:extent cx="243840" cy="128905"/>
                <wp:effectExtent l="81280" t="160655" r="189865" b="43180"/>
                <wp:wrapNone/>
                <wp:docPr id="1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06390">
                          <a:off x="0" y="0"/>
                          <a:ext cx="243840" cy="128905"/>
                        </a:xfrm>
                        <a:prstGeom prst="triangle">
                          <a:avLst>
                            <a:gd name="adj" fmla="val 50000"/>
                          </a:avLst>
                        </a:prstGeom>
                        <a:solidFill>
                          <a:srgbClr val="C0C0C0"/>
                        </a:solidFill>
                        <a:ln w="8255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26" type="#_x0000_t5" style="position:absolute;left:0;text-align:left;margin-left:270.4pt;margin-top:19.4pt;width:19.2pt;height:10.15pt;rotation:-818502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" fillcolor="silver" strokecolor="silver" strokeweight="6.5pt"/>
            </w:pict>
          </mc:Fallback>
        </mc:AlternateContent>
      </w: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2049145</wp:posOffset>
                </wp:positionH>
                <wp:positionV relativeFrom="paragraph">
                  <wp:posOffset>38100</wp:posOffset>
                </wp:positionV>
                <wp:extent cx="1261110" cy="260985"/>
                <wp:effectExtent l="1270" t="0" r="4445" b="0"/>
                <wp:wrapNone/>
                <wp:docPr id="1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ＣＨＥＣＫ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7" type="#_x0000_t202" style="position:absolute;left:0;text-align:left;margin-left:161.35pt;margin-top:3pt;width:99.3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" filled="f" stroked="f" strokeweight=".25pt">
                <v:textbox inset="5.85pt,.7pt,5.85pt,.7pt">
                  <w:txbxContent>
                    <w:p w:rsidR="00DD5E17" w:rsidRDefault="00310227" w:rsidP="00DD5E17">
                      <w:pPr>
                        <w:spacing w:beforeLines="20" w:before="82"/>
                        <w:jc w:val="center"/>
                        <w:rPr>
                          <w:rFonts w:ascii="ＭＳ ゴシック" w:eastAsia="ＭＳ ゴシック" w:hAnsi="ＭＳ ゴシック"/>
                          <w:sz w:val="22"/>
                        </w:rPr>
                      </w:pPr>
                      <w:r>
                        <w:rPr>
                          <w:rFonts w:ascii="ＭＳ ゴシック" w:eastAsia="ＭＳ ゴシック" w:hAnsi="ＭＳ ゴシック" w:hint="eastAsia"/>
                        </w:rPr>
                        <w:t>ＣＨＥＣＫ</w:t>
                      </w:r>
                    </w:p>
                  </w:txbxContent>
                </v:textbox>
              </v:shape>
            </w:pict>
          </mc:Fallback>
        </mc:AlternateContent>
      </w: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2112645</wp:posOffset>
                </wp:positionH>
                <wp:positionV relativeFrom="paragraph">
                  <wp:posOffset>92075</wp:posOffset>
                </wp:positionV>
                <wp:extent cx="1158240" cy="298450"/>
                <wp:effectExtent l="7620" t="6350" r="5715" b="9525"/>
                <wp:wrapNone/>
                <wp:docPr id="16"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98450"/>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26" style="position:absolute;left:0;text-align:left;margin-left:166.35pt;margin-top:7.25pt;width:91.2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" strokeweight=".25pt"/>
            </w:pict>
          </mc:Fallback>
        </mc:AlternateContent>
      </w:r>
      <w:r>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1788160</wp:posOffset>
                </wp:positionH>
                <wp:positionV relativeFrom="paragraph">
                  <wp:posOffset>231775</wp:posOffset>
                </wp:positionV>
                <wp:extent cx="1810385" cy="704850"/>
                <wp:effectExtent l="6985" t="12700" r="11430" b="6350"/>
                <wp:wrapNone/>
                <wp:docPr id="1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704850"/>
                        </a:xfrm>
                        <a:prstGeom prst="rect">
                          <a:avLst/>
                        </a:prstGeom>
                        <a:solidFill>
                          <a:srgbClr val="FFFFFF"/>
                        </a:solidFill>
                        <a:ln w="9525">
                          <a:solidFill>
                            <a:srgbClr val="808080"/>
                          </a:solidFill>
                          <a:miter lim="800000"/>
                          <a:headEnd/>
                          <a:tailEnd/>
                        </a:ln>
                      </wps:spPr>
                      <wps:txbx>
                        <w:txbxContent>
                          <w:p w:rsidR="00DD5E17" w:rsidRDefault="00310227" w:rsidP="00DD5E17">
                            <w:pPr>
                              <w:rPr>
                                <w:rFonts w:ascii="ＭＳ ゴシック" w:eastAsia="ＭＳ ゴシック" w:hAnsi="ＭＳ ゴシック" w:hint="eastAsia"/>
                                <w:sz w:val="20"/>
                              </w:rPr>
                            </w:pPr>
                          </w:p>
                          <w:p w:rsidR="00DD5E17" w:rsidRDefault="00310227" w:rsidP="00DD5E17">
                            <w:pPr>
                              <w:snapToGrid w:val="0"/>
                              <w:rPr>
                                <w:rFonts w:ascii="ＭＳ ゴシック" w:eastAsia="ＭＳ ゴシック" w:hAnsi="ＭＳ ゴシック"/>
                                <w:sz w:val="20"/>
                              </w:rPr>
                            </w:pPr>
                            <w:r>
                              <w:rPr>
                                <w:rFonts w:ascii="ＭＳ ゴシック" w:eastAsia="ＭＳ ゴシック" w:hAnsi="ＭＳ ゴシック" w:hint="eastAsia"/>
                                <w:sz w:val="20"/>
                              </w:rPr>
                              <w:t>地域自立支援協議会における毎年の点検・評価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8" type="#_x0000_t202" style="position:absolute;left:0;text-align:left;margin-left:140.8pt;margin-top:18.25pt;width:142.5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" strokecolor="gray">
                <v:textbox inset="5.85pt,.7pt,5.85pt,.7pt">
                  <w:txbxContent>
                    <w:p w:rsidR="00DD5E17" w:rsidRDefault="00310227" w:rsidP="00DD5E17">
                      <w:pPr>
                        <w:rPr>
                          <w:rFonts w:ascii="ＭＳ ゴシック" w:eastAsia="ＭＳ ゴシック" w:hAnsi="ＭＳ ゴシック" w:hint="eastAsia"/>
                          <w:sz w:val="20"/>
                        </w:rPr>
                      </w:pPr>
                    </w:p>
                    <w:p w:rsidR="00DD5E17" w:rsidRDefault="00310227" w:rsidP="00DD5E17">
                      <w:pPr>
                        <w:snapToGrid w:val="0"/>
                        <w:rPr>
                          <w:rFonts w:ascii="ＭＳ ゴシック" w:eastAsia="ＭＳ ゴシック" w:hAnsi="ＭＳ ゴシック"/>
                          <w:sz w:val="20"/>
                        </w:rPr>
                      </w:pPr>
                      <w:r>
                        <w:rPr>
                          <w:rFonts w:ascii="ＭＳ ゴシック" w:eastAsia="ＭＳ ゴシック" w:hAnsi="ＭＳ ゴシック" w:hint="eastAsia"/>
                          <w:sz w:val="20"/>
                        </w:rPr>
                        <w:t>地域自立支援協議会における毎年の点検・評価</w:t>
                      </w:r>
                    </w:p>
                  </w:txbxContent>
                </v:textbox>
              </v:shape>
            </w:pict>
          </mc:Fallback>
        </mc:AlternateContent>
      </w:r>
    </w:p>
    <w:p w:rsidR="00DD5E17" w:rsidRDefault="00310227" w:rsidP="00DD5E17">
      <w:pPr>
        <w:rPr>
          <w:rFonts w:hint="eastAsia"/>
        </w:rPr>
      </w:pPr>
      <w:r>
        <w:br w:type="page"/>
      </w:r>
      <w:r w:rsidR="00E26AC6">
        <w:rPr>
          <w:rFonts w:hint="eastAsia"/>
          <w:noProof/>
        </w:rPr>
        <w:lastRenderedPageBreak/>
        <w:drawing>
          <wp:anchor distT="0" distB="0" distL="114300" distR="114300" simplePos="0" relativeHeight="25176371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211" name="JAVISCODE090-47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0-473" descr="tes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AA018B" w:rsidRDefault="00310227" w:rsidP="00DD5E17">
      <w:pPr>
        <w:pStyle w:val="2"/>
        <w:adjustRightInd w:val="0"/>
        <w:snapToGrid w:val="0"/>
        <w:spacing w:afterLines="30" w:after="123"/>
        <w:ind w:leftChars="0" w:left="0"/>
        <w:rPr>
          <w:rFonts w:hint="eastAsia"/>
          <w:color w:val="76923C"/>
        </w:rPr>
      </w:pPr>
      <w:r>
        <w:rPr>
          <w:rFonts w:eastAsia="小塚ゴシック Pro M" w:hint="eastAsia"/>
          <w:b/>
          <w:color w:val="auto"/>
          <w:sz w:val="24"/>
        </w:rPr>
        <w:t>（２）</w:t>
      </w:r>
      <w:r w:rsidRPr="00C41863">
        <w:rPr>
          <w:rFonts w:eastAsia="小塚ゴシック Pro M" w:hint="eastAsia"/>
          <w:b/>
          <w:color w:val="auto"/>
          <w:sz w:val="24"/>
        </w:rPr>
        <w:t>関係者・関係機関</w:t>
      </w:r>
      <w:r>
        <w:rPr>
          <w:rFonts w:eastAsia="小塚ゴシック Pro M" w:hint="eastAsia"/>
          <w:b/>
          <w:color w:val="auto"/>
          <w:sz w:val="24"/>
        </w:rPr>
        <w:t>と</w:t>
      </w:r>
      <w:r w:rsidRPr="00C41863">
        <w:rPr>
          <w:rFonts w:eastAsia="小塚ゴシック Pro M" w:hint="eastAsia"/>
          <w:b/>
          <w:color w:val="auto"/>
          <w:sz w:val="24"/>
        </w:rPr>
        <w:t>の</w:t>
      </w:r>
      <w:r>
        <w:rPr>
          <w:rFonts w:eastAsia="小塚ゴシック Pro M" w:hint="eastAsia"/>
          <w:b/>
          <w:color w:val="auto"/>
          <w:sz w:val="24"/>
        </w:rPr>
        <w:t>連携</w:t>
      </w:r>
      <w:r w:rsidRPr="008449D8">
        <w:rPr>
          <w:rFonts w:eastAsia="小塚ゴシック Pro M" w:hint="eastAsia"/>
          <w:b/>
          <w:color w:val="FFCC99"/>
          <w:sz w:val="24"/>
        </w:rPr>
        <w:t xml:space="preserve">　</w:t>
      </w:r>
      <w:r w:rsidRPr="006018C7">
        <w:rPr>
          <w:rFonts w:eastAsia="小塚ゴシック Pro M" w:hint="eastAsia"/>
          <w:color w:val="76923C"/>
          <w:sz w:val="14"/>
        </w:rPr>
        <w:t>●　●　●</w:t>
      </w:r>
      <w:r>
        <w:rPr>
          <w:rFonts w:eastAsia="小塚ゴシック Pro M" w:hint="eastAsia"/>
          <w:color w:val="76923C"/>
          <w:sz w:val="14"/>
        </w:rPr>
        <w:t xml:space="preserve">　●</w:t>
      </w:r>
      <w:r w:rsidRPr="006018C7">
        <w:rPr>
          <w:rFonts w:eastAsia="小塚ゴシック Pro M" w:hint="eastAsia"/>
          <w:color w:val="76923C"/>
          <w:sz w:val="14"/>
        </w:rPr>
        <w:t xml:space="preserve">　●　●</w:t>
      </w:r>
      <w:r>
        <w:rPr>
          <w:rFonts w:eastAsia="小塚ゴシック Pro M" w:hint="eastAsia"/>
          <w:color w:val="76923C"/>
          <w:sz w:val="14"/>
        </w:rPr>
        <w:t xml:space="preserve">　●</w:t>
      </w:r>
      <w:r w:rsidRPr="006018C7">
        <w:rPr>
          <w:rFonts w:eastAsia="小塚ゴシック Pro M" w:hint="eastAsia"/>
          <w:color w:val="76923C"/>
          <w:sz w:val="14"/>
        </w:rPr>
        <w:t xml:space="preserve">　●　●</w:t>
      </w:r>
      <w:r>
        <w:rPr>
          <w:rFonts w:eastAsia="小塚ゴシック Pro M" w:hint="eastAsia"/>
          <w:color w:val="76923C"/>
          <w:sz w:val="14"/>
        </w:rPr>
        <w:t xml:space="preserve">　●　●</w:t>
      </w:r>
      <w:r w:rsidRPr="006018C7">
        <w:rPr>
          <w:rFonts w:eastAsia="小塚ゴシック Pro M" w:hint="eastAsia"/>
          <w:color w:val="76923C"/>
          <w:sz w:val="14"/>
        </w:rPr>
        <w:t xml:space="preserve">　●　</w:t>
      </w:r>
      <w:r w:rsidRPr="006018C7">
        <w:rPr>
          <w:rFonts w:eastAsia="小塚ゴシック Pro M" w:hint="eastAsia"/>
          <w:color w:val="76923C"/>
          <w:sz w:val="14"/>
        </w:rPr>
        <w:t>●</w:t>
      </w:r>
      <w:r>
        <w:rPr>
          <w:rFonts w:eastAsia="小塚ゴシック Pro M" w:hint="eastAsia"/>
          <w:color w:val="76923C"/>
          <w:sz w:val="14"/>
        </w:rPr>
        <w:t xml:space="preserve">　●</w:t>
      </w:r>
      <w:r w:rsidRPr="006018C7">
        <w:rPr>
          <w:rFonts w:eastAsia="小塚ゴシック Pro M" w:hint="eastAsia"/>
          <w:color w:val="76923C"/>
          <w:sz w:val="14"/>
        </w:rPr>
        <w:t xml:space="preserve">　●　●　●</w:t>
      </w:r>
    </w:p>
    <w:p w:rsidR="00DD5E17" w:rsidRPr="00C41863"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hint="eastAsia"/>
          <w:kern w:val="0"/>
          <w:sz w:val="22"/>
          <w:szCs w:val="22"/>
        </w:rPr>
      </w:pPr>
      <w:r w:rsidRPr="00C41863">
        <w:rPr>
          <w:rFonts w:ascii="HG丸ｺﾞｼｯｸM-PRO" w:eastAsia="HG丸ｺﾞｼｯｸM-PRO" w:hAnsi="HG丸ｺﾞｼｯｸM-PRO" w:cs="HGP恨集窶" w:hint="eastAsia"/>
          <w:kern w:val="0"/>
          <w:sz w:val="22"/>
          <w:szCs w:val="22"/>
        </w:rPr>
        <w:t>障害のある人</w:t>
      </w:r>
      <w:r>
        <w:rPr>
          <w:rFonts w:ascii="HG丸ｺﾞｼｯｸM-PRO" w:eastAsia="HG丸ｺﾞｼｯｸM-PRO" w:hAnsi="HG丸ｺﾞｼｯｸM-PRO" w:cs="HGP恨集窶" w:hint="eastAsia"/>
          <w:kern w:val="0"/>
          <w:sz w:val="22"/>
          <w:szCs w:val="22"/>
        </w:rPr>
        <w:t>について、</w:t>
      </w:r>
      <w:r w:rsidRPr="00C41863">
        <w:rPr>
          <w:rFonts w:ascii="HG丸ｺﾞｼｯｸM-PRO" w:eastAsia="HG丸ｺﾞｼｯｸM-PRO" w:hAnsi="HG丸ｺﾞｼｯｸM-PRO" w:cs="HGP恨集窶" w:hint="eastAsia"/>
          <w:kern w:val="0"/>
          <w:sz w:val="22"/>
          <w:szCs w:val="22"/>
        </w:rPr>
        <w:t>子どもから高齢者までそ</w:t>
      </w:r>
      <w:r>
        <w:rPr>
          <w:rFonts w:ascii="HG丸ｺﾞｼｯｸM-PRO" w:eastAsia="HG丸ｺﾞｼｯｸM-PRO" w:hAnsi="HG丸ｺﾞｼｯｸM-PRO" w:cs="HGP恨集窶" w:hint="eastAsia"/>
          <w:kern w:val="0"/>
          <w:sz w:val="22"/>
          <w:szCs w:val="22"/>
        </w:rPr>
        <w:t>れぞれのライフステージに対応したサポートを実施していくためには</w:t>
      </w:r>
      <w:r w:rsidRPr="00C41863">
        <w:rPr>
          <w:rFonts w:ascii="HG丸ｺﾞｼｯｸM-PRO" w:eastAsia="HG丸ｺﾞｼｯｸM-PRO" w:hAnsi="HG丸ｺﾞｼｯｸM-PRO" w:cs="HGP恨集窶" w:hint="eastAsia"/>
          <w:kern w:val="0"/>
          <w:sz w:val="22"/>
          <w:szCs w:val="22"/>
        </w:rPr>
        <w:t>、幅広い分野の連携を図っていく必要があります。</w:t>
      </w:r>
    </w:p>
    <w:p w:rsidR="00DD5E17" w:rsidRPr="00D663CC" w:rsidRDefault="00310227" w:rsidP="00E26AC6">
      <w:pPr>
        <w:autoSpaceDE w:val="0"/>
        <w:autoSpaceDN w:val="0"/>
        <w:adjustRightInd w:val="0"/>
        <w:ind w:firstLineChars="100" w:firstLine="220"/>
        <w:jc w:val="left"/>
        <w:rPr>
          <w:rFonts w:ascii="HG丸ｺﾞｼｯｸM-PRO" w:eastAsia="HG丸ｺﾞｼｯｸM-PRO" w:hAnsi="HG丸ｺﾞｼｯｸM-PRO" w:cs="HGP恨集窶" w:hint="eastAsia"/>
          <w:kern w:val="0"/>
          <w:sz w:val="22"/>
          <w:szCs w:val="22"/>
        </w:rPr>
      </w:pPr>
      <w:r w:rsidRPr="00C41863">
        <w:rPr>
          <w:rFonts w:ascii="HG丸ｺﾞｼｯｸM-PRO" w:eastAsia="HG丸ｺﾞｼｯｸM-PRO" w:hAnsi="HG丸ｺﾞｼｯｸM-PRO" w:cs="HGP恨集窶" w:hint="eastAsia"/>
          <w:kern w:val="0"/>
          <w:sz w:val="22"/>
          <w:szCs w:val="22"/>
        </w:rPr>
        <w:t>障害の特性など</w:t>
      </w:r>
      <w:r>
        <w:rPr>
          <w:rFonts w:ascii="HG丸ｺﾞｼｯｸM-PRO" w:eastAsia="HG丸ｺﾞｼｯｸM-PRO" w:hAnsi="HG丸ｺﾞｼｯｸM-PRO" w:cs="HGP恨集窶" w:hint="eastAsia"/>
          <w:kern w:val="0"/>
          <w:sz w:val="22"/>
          <w:szCs w:val="22"/>
        </w:rPr>
        <w:t>へ</w:t>
      </w:r>
      <w:r w:rsidRPr="00C41863">
        <w:rPr>
          <w:rFonts w:ascii="HG丸ｺﾞｼｯｸM-PRO" w:eastAsia="HG丸ｺﾞｼｯｸM-PRO" w:hAnsi="HG丸ｺﾞｼｯｸM-PRO" w:cs="HGP恨集窶" w:hint="eastAsia"/>
          <w:kern w:val="0"/>
          <w:sz w:val="22"/>
          <w:szCs w:val="22"/>
        </w:rPr>
        <w:t>の理解を深めるための啓発を進めていくとともに、地域自立支援協議会とその専門部会を核とし</w:t>
      </w:r>
      <w:r>
        <w:rPr>
          <w:rFonts w:ascii="HG丸ｺﾞｼｯｸM-PRO" w:eastAsia="HG丸ｺﾞｼｯｸM-PRO" w:hAnsi="HG丸ｺﾞｼｯｸM-PRO" w:cs="HGP恨集窶" w:hint="eastAsia"/>
          <w:kern w:val="0"/>
          <w:sz w:val="22"/>
          <w:szCs w:val="22"/>
        </w:rPr>
        <w:t>て</w:t>
      </w:r>
      <w:r w:rsidRPr="00C41863">
        <w:rPr>
          <w:rFonts w:ascii="HG丸ｺﾞｼｯｸM-PRO" w:eastAsia="HG丸ｺﾞｼｯｸM-PRO" w:hAnsi="HG丸ｺﾞｼｯｸM-PRO" w:cs="HGP恨集窶" w:hint="eastAsia"/>
          <w:kern w:val="0"/>
          <w:sz w:val="22"/>
          <w:szCs w:val="22"/>
        </w:rPr>
        <w:t>、行政や障害者団体、サービス提供事業者、東久留米市障害者就労支援室（「さいわい」・「あおぞら」）、ボランティア・</w:t>
      </w:r>
      <w:r w:rsidRPr="00C41863">
        <w:rPr>
          <w:rFonts w:ascii="HG丸ｺﾞｼｯｸM-PRO" w:eastAsia="HG丸ｺﾞｼｯｸM-PRO" w:hAnsi="HG丸ｺﾞｼｯｸM-PRO" w:cs="HGP恨集窶" w:hint="eastAsia"/>
          <w:kern w:val="0"/>
          <w:sz w:val="22"/>
          <w:szCs w:val="22"/>
        </w:rPr>
        <w:t>NPO</w:t>
      </w:r>
      <w:r w:rsidRPr="00C41863">
        <w:rPr>
          <w:rFonts w:ascii="HG丸ｺﾞｼｯｸM-PRO" w:eastAsia="HG丸ｺﾞｼｯｸM-PRO" w:hAnsi="HG丸ｺﾞｼｯｸM-PRO" w:cs="HGP恨集窶" w:hint="eastAsia"/>
          <w:kern w:val="0"/>
          <w:sz w:val="22"/>
          <w:szCs w:val="22"/>
        </w:rPr>
        <w:t>団体、地域福祉関係者、保健・医療関係者、教育関係者など、様々な関係者・関係機関の連携・多職種協働を推進し、障害者を支</w:t>
      </w:r>
      <w:r w:rsidRPr="00C41863">
        <w:rPr>
          <w:rFonts w:ascii="HG丸ｺﾞｼｯｸM-PRO" w:eastAsia="HG丸ｺﾞｼｯｸM-PRO" w:hAnsi="HG丸ｺﾞｼｯｸM-PRO" w:cs="HGP恨集窶" w:hint="eastAsia"/>
          <w:kern w:val="0"/>
          <w:sz w:val="22"/>
          <w:szCs w:val="22"/>
        </w:rPr>
        <w:t>える包括的なネットワークの</w:t>
      </w:r>
      <w:r>
        <w:rPr>
          <w:rFonts w:ascii="HG丸ｺﾞｼｯｸM-PRO" w:eastAsia="HG丸ｺﾞｼｯｸM-PRO" w:hAnsi="HG丸ｺﾞｼｯｸM-PRO" w:cs="HGP恨集窶" w:hint="eastAsia"/>
          <w:kern w:val="0"/>
          <w:sz w:val="22"/>
          <w:szCs w:val="22"/>
        </w:rPr>
        <w:t>整備</w:t>
      </w:r>
      <w:r w:rsidRPr="00C41863">
        <w:rPr>
          <w:rFonts w:ascii="HG丸ｺﾞｼｯｸM-PRO" w:eastAsia="HG丸ｺﾞｼｯｸM-PRO" w:hAnsi="HG丸ｺﾞｼｯｸM-PRO" w:cs="HGP恨集窶" w:hint="eastAsia"/>
          <w:kern w:val="0"/>
          <w:sz w:val="22"/>
          <w:szCs w:val="22"/>
        </w:rPr>
        <w:t>を進めます。</w:t>
      </w:r>
    </w:p>
    <w:p w:rsidR="00DD5E17" w:rsidRDefault="00310227" w:rsidP="00DD5E17">
      <w:pPr>
        <w:rPr>
          <w:rFonts w:hint="eastAsia"/>
        </w:rPr>
      </w:pPr>
    </w:p>
    <w:p w:rsidR="00DD5E17" w:rsidRDefault="00310227" w:rsidP="00DD5E17">
      <w:pPr>
        <w:rPr>
          <w:rFonts w:hint="eastAsia"/>
        </w:rPr>
      </w:pPr>
    </w:p>
    <w:p w:rsidR="00DD5E17" w:rsidRDefault="00310227" w:rsidP="00DD5E17">
      <w:pPr>
        <w:pStyle w:val="aa"/>
        <w:ind w:leftChars="0" w:left="0" w:firstLineChars="0" w:firstLine="0"/>
        <w:rPr>
          <w:sz w:val="24"/>
        </w:rPr>
        <w:sectPr w:rsidR="00DD5E17" w:rsidSect="00DD5E17">
          <w:headerReference w:type="even" r:id="rId179"/>
          <w:headerReference w:type="default" r:id="rId180"/>
          <w:footerReference w:type="even" r:id="rId181"/>
          <w:footerReference w:type="default" r:id="rId182"/>
          <w:pgSz w:w="11907" w:h="16840" w:code="9"/>
          <w:pgMar w:top="567" w:right="1701" w:bottom="1701" w:left="1701" w:header="284" w:footer="567" w:gutter="0"/>
          <w:pgNumType w:start="73"/>
          <w:cols w:space="720"/>
          <w:docGrid w:type="lines" w:linePitch="411"/>
        </w:sectPr>
      </w:pPr>
    </w:p>
    <w:p w:rsidR="00DD5E17" w:rsidRPr="00F43988" w:rsidRDefault="00E26AC6" w:rsidP="00DD5E17">
      <w:pPr>
        <w:rPr>
          <w:rFonts w:eastAsia="HG丸ｺﾞｼｯｸM-PRO" w:hint="eastAsia"/>
          <w:b/>
          <w:sz w:val="40"/>
          <w:szCs w:val="20"/>
        </w:rPr>
      </w:pPr>
      <w:r>
        <w:rPr>
          <w:rFonts w:eastAsia="HG丸ｺﾞｼｯｸM-PRO" w:hint="eastAsia"/>
          <w:b/>
          <w:noProof/>
          <w:sz w:val="40"/>
          <w:szCs w:val="20"/>
        </w:rPr>
        <w:lastRenderedPageBreak/>
        <w:drawing>
          <wp:anchor distT="0" distB="0" distL="114300" distR="114300" simplePos="0" relativeHeight="25176473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12" name="JAVISCODE091-41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1-416" descr="tes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F43988" w:rsidRDefault="00E26AC6" w:rsidP="00DD5E17">
      <w:pPr>
        <w:rPr>
          <w:rFonts w:eastAsia="HG丸ｺﾞｼｯｸM-PRO" w:hint="eastAsia"/>
          <w:b/>
          <w:sz w:val="40"/>
          <w:szCs w:val="20"/>
        </w:rPr>
      </w:pPr>
      <w:r>
        <w:rPr>
          <w:rFonts w:eastAsia="HG丸ｺﾞｼｯｸM-PRO"/>
          <w:b/>
          <w:noProof/>
          <w:sz w:val="40"/>
          <w:szCs w:val="20"/>
        </w:rPr>
        <mc:AlternateContent>
          <mc:Choice Requires="wps">
            <w:drawing>
              <wp:anchor distT="0" distB="0" distL="114300" distR="114300" simplePos="0" relativeHeight="251670528" behindDoc="0" locked="0" layoutInCell="1" allowOverlap="1">
                <wp:simplePos x="0" y="0"/>
                <wp:positionH relativeFrom="column">
                  <wp:posOffset>2057400</wp:posOffset>
                </wp:positionH>
                <wp:positionV relativeFrom="paragraph">
                  <wp:posOffset>445770</wp:posOffset>
                </wp:positionV>
                <wp:extent cx="400050" cy="390525"/>
                <wp:effectExtent l="9525" t="7620" r="9525" b="11430"/>
                <wp:wrapNone/>
                <wp:docPr id="1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left:0;text-align:left;margin-left:162pt;margin-top:35.1pt;width:31.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" fillcolor="#ff9"/>
            </w:pict>
          </mc:Fallback>
        </mc:AlternateContent>
      </w:r>
      <w:r>
        <w:rPr>
          <w:rFonts w:eastAsia="HG丸ｺﾞｼｯｸM-PRO"/>
          <w:b/>
          <w:noProof/>
          <w:sz w:val="40"/>
          <w:szCs w:val="20"/>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114300</wp:posOffset>
                </wp:positionV>
                <wp:extent cx="742950" cy="723900"/>
                <wp:effectExtent l="9525" t="9525" r="9525" b="9525"/>
                <wp:wrapNone/>
                <wp:docPr id="1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2390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26pt;margin-top:9pt;width:58.5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" fillcolor="#0cf"/>
            </w:pict>
          </mc:Fallback>
        </mc:AlternateContent>
      </w:r>
    </w:p>
    <w:p w:rsidR="00DD5E17" w:rsidRPr="00F43988" w:rsidRDefault="00310227" w:rsidP="00DD5E17">
      <w:pPr>
        <w:rPr>
          <w:rFonts w:eastAsia="HG丸ｺﾞｼｯｸM-PRO" w:hint="eastAsia"/>
          <w:b/>
          <w:sz w:val="40"/>
          <w:szCs w:val="20"/>
        </w:rPr>
      </w:pPr>
    </w:p>
    <w:p w:rsidR="00DD5E17" w:rsidRDefault="00310227" w:rsidP="00DD5E17">
      <w:pPr>
        <w:rPr>
          <w:rFonts w:eastAsia="HG丸ｺﾞｼｯｸM-PRO" w:hint="eastAsia"/>
          <w:b/>
          <w:i/>
          <w:iCs/>
          <w:sz w:val="40"/>
          <w:szCs w:val="20"/>
          <w:u w:val="single"/>
        </w:rPr>
      </w:pPr>
      <w:r>
        <w:rPr>
          <w:rFonts w:eastAsia="HG丸ｺﾞｼｯｸM-PRO" w:hint="eastAsia"/>
          <w:b/>
          <w:sz w:val="40"/>
          <w:szCs w:val="20"/>
        </w:rPr>
        <w:t xml:space="preserve">　　　　</w:t>
      </w:r>
      <w:r w:rsidRPr="00F43988">
        <w:rPr>
          <w:rFonts w:eastAsia="HG丸ｺﾞｼｯｸM-PRO" w:hint="eastAsia"/>
          <w:b/>
          <w:sz w:val="40"/>
          <w:szCs w:val="20"/>
          <w:u w:val="single"/>
        </w:rPr>
        <w:t xml:space="preserve"> </w:t>
      </w:r>
      <w:r>
        <w:rPr>
          <w:rFonts w:eastAsia="HG丸ｺﾞｼｯｸM-PRO" w:hint="eastAsia"/>
          <w:b/>
          <w:i/>
          <w:iCs/>
          <w:sz w:val="40"/>
          <w:szCs w:val="20"/>
          <w:u w:val="single"/>
        </w:rPr>
        <w:t>参考資料</w:t>
      </w:r>
      <w:r w:rsidRPr="00F43988">
        <w:rPr>
          <w:rFonts w:eastAsia="HG丸ｺﾞｼｯｸM-PRO" w:hint="eastAsia"/>
          <w:b/>
          <w:i/>
          <w:iCs/>
          <w:sz w:val="40"/>
          <w:szCs w:val="20"/>
          <w:u w:val="single"/>
        </w:rPr>
        <w:t xml:space="preserve">　</w:t>
      </w:r>
    </w:p>
    <w:p w:rsidR="00DD5E17" w:rsidRPr="008449D8" w:rsidRDefault="00310227" w:rsidP="00DD5E17">
      <w:pPr>
        <w:rPr>
          <w:rFonts w:eastAsia="HG丸ｺﾞｼｯｸM-PRO" w:hint="eastAsia"/>
          <w:b/>
          <w:i/>
          <w:iCs/>
          <w:sz w:val="32"/>
          <w:szCs w:val="32"/>
        </w:rPr>
      </w:pPr>
      <w:r w:rsidRPr="008449D8">
        <w:rPr>
          <w:rFonts w:eastAsia="HG丸ｺﾞｼｯｸM-PRO" w:hint="eastAsia"/>
          <w:b/>
          <w:i/>
          <w:iCs/>
          <w:sz w:val="40"/>
          <w:szCs w:val="20"/>
        </w:rPr>
        <w:t xml:space="preserve">　　　　　　　　</w:t>
      </w:r>
    </w:p>
    <w:p w:rsidR="00DD5E17" w:rsidRPr="00F43988" w:rsidRDefault="00310227" w:rsidP="00DD5E17">
      <w:pPr>
        <w:rPr>
          <w:rFonts w:eastAsia="HG丸ｺﾞｼｯｸM-PRO" w:hint="eastAsia"/>
          <w:b/>
          <w:sz w:val="40"/>
          <w:szCs w:val="20"/>
        </w:rPr>
      </w:pPr>
      <w:r w:rsidRPr="00F43988">
        <w:rPr>
          <w:rFonts w:eastAsia="HG丸ｺﾞｼｯｸM-PRO" w:hint="eastAsia"/>
          <w:b/>
          <w:sz w:val="40"/>
          <w:szCs w:val="20"/>
        </w:rPr>
        <w:t xml:space="preserve">　　　　　　　　　　</w:t>
      </w:r>
    </w:p>
    <w:p w:rsidR="00DD5E17" w:rsidRPr="00F43988" w:rsidRDefault="00310227" w:rsidP="00DD5E17">
      <w:pPr>
        <w:rPr>
          <w:rFonts w:eastAsia="HG丸ｺﾞｼｯｸM-PRO" w:hint="eastAsia"/>
          <w:b/>
          <w:sz w:val="40"/>
          <w:szCs w:val="20"/>
        </w:rPr>
      </w:pPr>
    </w:p>
    <w:p w:rsidR="00DD5E17" w:rsidRPr="00F43988" w:rsidRDefault="00310227" w:rsidP="00DD5E17">
      <w:pPr>
        <w:rPr>
          <w:rFonts w:eastAsia="HG丸ｺﾞｼｯｸM-PRO" w:hint="eastAsia"/>
          <w:b/>
          <w:sz w:val="40"/>
          <w:szCs w:val="20"/>
        </w:rPr>
      </w:pPr>
    </w:p>
    <w:p w:rsidR="00DD5E17" w:rsidRPr="008449D8" w:rsidRDefault="00310227" w:rsidP="00DD5E17">
      <w:pPr>
        <w:pStyle w:val="blank211"/>
        <w:rPr>
          <w:rFonts w:hint="eastAsia"/>
        </w:rPr>
      </w:pPr>
    </w:p>
    <w:p w:rsidR="00DD5E17" w:rsidRDefault="00E26AC6" w:rsidP="00DD5E17">
      <w:pPr>
        <w:pStyle w:val="blank211"/>
        <w:rPr>
          <w:rFonts w:hint="eastAsia"/>
        </w:rPr>
      </w:pPr>
      <w:r>
        <mc:AlternateContent>
          <mc:Choice Requires="wps">
            <w:drawing>
              <wp:anchor distT="0" distB="0" distL="114300" distR="114300" simplePos="0" relativeHeight="251671552" behindDoc="0" locked="1" layoutInCell="0" allowOverlap="1">
                <wp:simplePos x="0" y="0"/>
                <wp:positionH relativeFrom="column">
                  <wp:posOffset>2482215</wp:posOffset>
                </wp:positionH>
                <wp:positionV relativeFrom="page">
                  <wp:posOffset>9725025</wp:posOffset>
                </wp:positionV>
                <wp:extent cx="457200" cy="381000"/>
                <wp:effectExtent l="0" t="0" r="3810" b="0"/>
                <wp:wrapNone/>
                <wp:docPr id="1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lgn="ctr">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left:0;text-align:left;margin-left:195.45pt;margin-top:765.75pt;width:3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" o:allowincell="f" stroked="f" strokecolor="gray">
                <w10:wrap anchory="page"/>
                <w10:anchorlock/>
              </v:rect>
            </w:pict>
          </mc:Fallback>
        </mc:AlternateContent>
      </w:r>
      <w:r w:rsidR="00310227">
        <w:br w:type="page"/>
      </w: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rPr>
          <w:rFonts w:hint="eastAsia"/>
        </w:rPr>
      </w:pPr>
    </w:p>
    <w:p w:rsidR="00DD5E17" w:rsidRDefault="00310227" w:rsidP="00DD5E17">
      <w:pPr>
        <w:pStyle w:val="blank211"/>
        <w:sectPr w:rsidR="00DD5E17" w:rsidSect="00DD5E17">
          <w:headerReference w:type="even" r:id="rId184"/>
          <w:headerReference w:type="default" r:id="rId185"/>
          <w:footerReference w:type="even" r:id="rId186"/>
          <w:footerReference w:type="default" r:id="rId187"/>
          <w:pgSz w:w="11907" w:h="16840" w:code="9"/>
          <w:pgMar w:top="1134" w:right="1701" w:bottom="1134" w:left="1701" w:header="851" w:footer="726" w:gutter="0"/>
          <w:pgNumType w:start="9"/>
          <w:cols w:space="720"/>
          <w:docGrid w:type="lines" w:linePitch="411"/>
        </w:sectPr>
      </w:pPr>
    </w:p>
    <w:p w:rsidR="00DD5E17" w:rsidRPr="00AA018B" w:rsidRDefault="00E26AC6" w:rsidP="00DD5E17">
      <w:pPr>
        <w:rPr>
          <w:rFonts w:hint="eastAsia"/>
        </w:rPr>
      </w:pPr>
      <w:r>
        <w:rPr>
          <w:rFonts w:hint="eastAsia"/>
          <w:noProof/>
        </w:rPr>
        <w:lastRenderedPageBreak/>
        <w:drawing>
          <wp:anchor distT="0" distB="0" distL="114300" distR="114300" simplePos="0" relativeHeight="25176576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16" name="JAVISCODE093-44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3-443" descr="test"/>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73600"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1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26" style="position:absolute;left:0;text-align:left;margin-left:49.95pt;margin-top:15.3pt;width:160.5pt;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CiQtVE&#10;gQIAAPo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72576"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1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left:0;text-align:left;margin-left:-7.75pt;margin-top:-.1pt;width:28.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" fillcolor="black" strokecolor="gray"/>
            </w:pict>
          </mc:Fallback>
        </mc:AlternateContent>
      </w:r>
      <w:r w:rsidR="00310227" w:rsidRPr="006018C7">
        <w:rPr>
          <w:rFonts w:ascii="小塚ゴシック Pro M" w:eastAsia="小塚ゴシック Pro M" w:hint="eastAsia"/>
          <w:noProof/>
          <w:color w:val="FFFFFF"/>
        </w:rPr>
        <w:t>１</w:t>
      </w:r>
      <w:r w:rsidR="00310227">
        <w:rPr>
          <w:rFonts w:ascii="小塚ゴシック Pro M" w:eastAsia="小塚ゴシック Pro M" w:hint="eastAsia"/>
          <w:noProof/>
          <w:color w:val="auto"/>
        </w:rPr>
        <w:t xml:space="preserve">　検討経過</w:t>
      </w:r>
    </w:p>
    <w:p w:rsidR="00DD5E17" w:rsidRPr="00AA018B" w:rsidRDefault="00310227" w:rsidP="00DD5E17">
      <w:pPr>
        <w:rPr>
          <w:rFonts w:hint="eastAsia"/>
        </w:rPr>
      </w:pPr>
    </w:p>
    <w:p w:rsidR="00DD5E17" w:rsidRDefault="00310227" w:rsidP="00DD5E17">
      <w:pPr>
        <w:rPr>
          <w:rFonts w:hint="eastAsia"/>
        </w:rPr>
      </w:pPr>
    </w:p>
    <w:tbl>
      <w:tblPr>
        <w:tblW w:w="8613"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69"/>
        <w:gridCol w:w="1776"/>
        <w:gridCol w:w="3968"/>
      </w:tblGrid>
      <w:tr w:rsidR="00DD5E17" w:rsidTr="00DD5E17">
        <w:trPr>
          <w:cantSplit/>
          <w:trHeight w:val="459"/>
        </w:trPr>
        <w:tc>
          <w:tcPr>
            <w:tcW w:w="2869"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会議名</w:t>
            </w:r>
          </w:p>
        </w:tc>
        <w:tc>
          <w:tcPr>
            <w:tcW w:w="1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年月日</w:t>
            </w:r>
          </w:p>
        </w:tc>
        <w:tc>
          <w:tcPr>
            <w:tcW w:w="3968"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内容</w:t>
            </w:r>
          </w:p>
        </w:tc>
      </w:tr>
      <w:tr w:rsidR="00DD5E17" w:rsidTr="00DD5E17">
        <w:tc>
          <w:tcPr>
            <w:tcW w:w="2869" w:type="dxa"/>
            <w:vAlign w:val="center"/>
          </w:tcPr>
          <w:p w:rsidR="00DD5E17" w:rsidRDefault="00310227" w:rsidP="00DD5E17">
            <w:pPr>
              <w:pStyle w:val="ad"/>
              <w:snapToGrid w:val="0"/>
              <w:rPr>
                <w:rFonts w:ascii="ＭＳ ゴシック" w:hAnsi="ＭＳ ゴシック" w:hint="eastAsia"/>
                <w:szCs w:val="24"/>
              </w:rPr>
            </w:pPr>
            <w:r>
              <w:rPr>
                <w:rFonts w:ascii="ＭＳ ゴシック" w:hAnsi="ＭＳ ゴシック" w:hint="eastAsia"/>
                <w:color w:val="000000"/>
                <w:szCs w:val="22"/>
              </w:rPr>
              <w:t>第１回東久留米市地域自立支援協議会</w:t>
            </w:r>
          </w:p>
        </w:tc>
        <w:tc>
          <w:tcPr>
            <w:tcW w:w="1776" w:type="dxa"/>
            <w:vAlign w:val="center"/>
          </w:tcPr>
          <w:p w:rsidR="00DD5E17" w:rsidRDefault="00310227" w:rsidP="00DD5E17">
            <w:pPr>
              <w:snapToGrid w:val="0"/>
              <w:jc w:val="center"/>
              <w:rPr>
                <w:rFonts w:ascii="ＭＳ ゴシック" w:eastAsia="ＭＳ ゴシック" w:hAnsi="ＭＳ ゴシック" w:hint="eastAsia"/>
                <w:sz w:val="18"/>
              </w:rPr>
            </w:pPr>
            <w:r>
              <w:rPr>
                <w:rFonts w:ascii="ＭＳ ゴシック" w:eastAsia="ＭＳ ゴシック" w:hAnsi="ＭＳ ゴシック"/>
                <w:color w:val="000000"/>
                <w:sz w:val="18"/>
                <w:szCs w:val="22"/>
              </w:rPr>
              <w:t>H2</w:t>
            </w:r>
            <w:r>
              <w:rPr>
                <w:rFonts w:ascii="ＭＳ ゴシック" w:eastAsia="ＭＳ ゴシック" w:hAnsi="ＭＳ ゴシック" w:hint="eastAsia"/>
                <w:color w:val="000000"/>
                <w:sz w:val="18"/>
                <w:szCs w:val="22"/>
              </w:rPr>
              <w:t>9</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5</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19(</w:t>
            </w:r>
            <w:r>
              <w:rPr>
                <w:rFonts w:ascii="ＭＳ ゴシック" w:eastAsia="ＭＳ ゴシック" w:hAnsi="ＭＳ ゴシック" w:hint="eastAsia"/>
                <w:color w:val="000000"/>
                <w:sz w:val="18"/>
                <w:szCs w:val="22"/>
              </w:rPr>
              <w:t>金</w:t>
            </w:r>
            <w:r>
              <w:rPr>
                <w:rFonts w:ascii="ＭＳ ゴシック" w:eastAsia="ＭＳ ゴシック" w:hAnsi="ＭＳ ゴシック" w:hint="eastAsia"/>
                <w:color w:val="000000"/>
                <w:sz w:val="18"/>
                <w:szCs w:val="22"/>
              </w:rPr>
              <w:t>)</w:t>
            </w:r>
          </w:p>
        </w:tc>
        <w:tc>
          <w:tcPr>
            <w:tcW w:w="3968" w:type="dxa"/>
            <w:vAlign w:val="center"/>
          </w:tcPr>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１　協議事項</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・第４期障害福祉計画（平成２８年度分）の点検・評価</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・第５期障害福祉計画について</w:t>
            </w:r>
          </w:p>
        </w:tc>
      </w:tr>
      <w:tr w:rsidR="00DD5E17" w:rsidTr="00DD5E17">
        <w:tc>
          <w:tcPr>
            <w:tcW w:w="2869"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hint="eastAsia"/>
                <w:color w:val="000000"/>
                <w:sz w:val="18"/>
                <w:szCs w:val="22"/>
              </w:rPr>
              <w:t>第２回東久留米市地域自立支援協議会</w:t>
            </w:r>
          </w:p>
        </w:tc>
        <w:tc>
          <w:tcPr>
            <w:tcW w:w="1776"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olor w:val="000000"/>
                <w:sz w:val="18"/>
                <w:szCs w:val="22"/>
              </w:rPr>
              <w:t>H2</w:t>
            </w:r>
            <w:r>
              <w:rPr>
                <w:rFonts w:ascii="ＭＳ ゴシック" w:eastAsia="ＭＳ ゴシック" w:hAnsi="ＭＳ ゴシック" w:hint="eastAsia"/>
                <w:color w:val="000000"/>
                <w:sz w:val="18"/>
                <w:szCs w:val="22"/>
              </w:rPr>
              <w:t>9</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6</w:t>
            </w:r>
            <w:r>
              <w:rPr>
                <w:rFonts w:ascii="ＭＳ ゴシック" w:eastAsia="ＭＳ ゴシック" w:hAnsi="ＭＳ ゴシック"/>
                <w:color w:val="000000"/>
                <w:sz w:val="18"/>
                <w:szCs w:val="22"/>
              </w:rPr>
              <w:t>.2</w:t>
            </w:r>
            <w:r>
              <w:rPr>
                <w:rFonts w:ascii="ＭＳ ゴシック" w:eastAsia="ＭＳ ゴシック" w:hAnsi="ＭＳ ゴシック" w:hint="eastAsia"/>
                <w:color w:val="000000"/>
                <w:sz w:val="18"/>
                <w:szCs w:val="22"/>
              </w:rPr>
              <w:t>2(</w:t>
            </w:r>
            <w:r>
              <w:rPr>
                <w:rFonts w:ascii="ＭＳ ゴシック" w:eastAsia="ＭＳ ゴシック" w:hAnsi="ＭＳ ゴシック" w:hint="eastAsia"/>
                <w:color w:val="000000"/>
                <w:sz w:val="18"/>
                <w:szCs w:val="22"/>
              </w:rPr>
              <w:t>木</w:t>
            </w:r>
            <w:r>
              <w:rPr>
                <w:rFonts w:ascii="ＭＳ ゴシック" w:eastAsia="ＭＳ ゴシック" w:hAnsi="ＭＳ ゴシック" w:hint="eastAsia"/>
                <w:color w:val="000000"/>
                <w:sz w:val="18"/>
                <w:szCs w:val="22"/>
              </w:rPr>
              <w:t>)</w:t>
            </w:r>
          </w:p>
        </w:tc>
        <w:tc>
          <w:tcPr>
            <w:tcW w:w="3968" w:type="dxa"/>
            <w:vAlign w:val="center"/>
          </w:tcPr>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１　</w:t>
            </w:r>
            <w:r>
              <w:rPr>
                <w:rFonts w:ascii="ＭＳ ゴシック" w:eastAsia="ＭＳ ゴシック" w:hAnsi="ＭＳ ゴシック"/>
                <w:sz w:val="18"/>
              </w:rPr>
              <w:t>報告事項</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・家庭ごみの有料化に伴う指定収集袋の減免制度等について</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・相</w:t>
            </w:r>
            <w:r>
              <w:rPr>
                <w:rFonts w:ascii="ＭＳ ゴシック" w:eastAsia="ＭＳ ゴシック" w:hAnsi="ＭＳ ゴシック" w:hint="eastAsia"/>
                <w:sz w:val="18"/>
              </w:rPr>
              <w:t>談支援部会報告</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２　協議事項</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・第４期障害福祉計画（平成２８年度分）の点検・評価</w:t>
            </w:r>
          </w:p>
          <w:p w:rsidR="00DD5E17" w:rsidRDefault="00310227" w:rsidP="00E26AC6">
            <w:pPr>
              <w:snapToGrid w:val="0"/>
              <w:ind w:left="360" w:hangingChars="200" w:hanging="360"/>
              <w:rPr>
                <w:rFonts w:ascii="ＭＳ ゴシック" w:eastAsia="ＭＳ ゴシック" w:hAnsi="ＭＳ ゴシック"/>
                <w:sz w:val="18"/>
              </w:rPr>
            </w:pPr>
            <w:r>
              <w:rPr>
                <w:rFonts w:ascii="ＭＳ ゴシック" w:eastAsia="ＭＳ ゴシック" w:hAnsi="ＭＳ ゴシック" w:hint="eastAsia"/>
                <w:sz w:val="18"/>
              </w:rPr>
              <w:t xml:space="preserve">　・第５期障害福祉計画の策定に係るアンケート調査票について（障害や病気のある方の地域での生活と共生に関する意識調査（案）について）</w:t>
            </w:r>
          </w:p>
        </w:tc>
      </w:tr>
      <w:tr w:rsidR="00DD5E17" w:rsidRPr="00EC37B7" w:rsidTr="00DD5E17">
        <w:tc>
          <w:tcPr>
            <w:tcW w:w="2869" w:type="dxa"/>
            <w:vAlign w:val="center"/>
          </w:tcPr>
          <w:p w:rsidR="00DD5E17" w:rsidRDefault="00310227" w:rsidP="00DD5E17">
            <w:pPr>
              <w:snapToGrid w:val="0"/>
              <w:rPr>
                <w:rFonts w:ascii="ＭＳ ゴシック" w:eastAsia="ＭＳ ゴシック" w:hAnsi="ＭＳ ゴシック" w:hint="eastAsia"/>
                <w:color w:val="000000"/>
                <w:sz w:val="18"/>
                <w:szCs w:val="22"/>
              </w:rPr>
            </w:pPr>
            <w:r>
              <w:rPr>
                <w:rFonts w:ascii="ＭＳ ゴシック" w:eastAsia="ＭＳ ゴシック" w:hAnsi="ＭＳ ゴシック" w:hint="eastAsia"/>
                <w:color w:val="000000"/>
                <w:sz w:val="18"/>
                <w:szCs w:val="22"/>
              </w:rPr>
              <w:t>第３回東久留米市地域自立支援協議会</w:t>
            </w:r>
          </w:p>
        </w:tc>
        <w:tc>
          <w:tcPr>
            <w:tcW w:w="1776" w:type="dxa"/>
            <w:vAlign w:val="center"/>
          </w:tcPr>
          <w:p w:rsidR="00DD5E17" w:rsidRDefault="00310227" w:rsidP="00DD5E17">
            <w:pPr>
              <w:snapToGrid w:val="0"/>
              <w:jc w:val="center"/>
              <w:rPr>
                <w:rFonts w:ascii="ＭＳ ゴシック" w:eastAsia="ＭＳ ゴシック" w:hAnsi="ＭＳ ゴシック"/>
                <w:color w:val="000000"/>
                <w:sz w:val="18"/>
                <w:szCs w:val="22"/>
              </w:rPr>
            </w:pPr>
            <w:r>
              <w:rPr>
                <w:rFonts w:ascii="ＭＳ ゴシック" w:eastAsia="ＭＳ ゴシック" w:hAnsi="ＭＳ ゴシック"/>
                <w:color w:val="000000"/>
                <w:sz w:val="18"/>
                <w:szCs w:val="22"/>
              </w:rPr>
              <w:t>H2</w:t>
            </w:r>
            <w:r>
              <w:rPr>
                <w:rFonts w:ascii="ＭＳ ゴシック" w:eastAsia="ＭＳ ゴシック" w:hAnsi="ＭＳ ゴシック" w:hint="eastAsia"/>
                <w:color w:val="000000"/>
                <w:sz w:val="18"/>
                <w:szCs w:val="22"/>
              </w:rPr>
              <w:t>9</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9</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21(</w:t>
            </w:r>
            <w:r>
              <w:rPr>
                <w:rFonts w:ascii="ＭＳ ゴシック" w:eastAsia="ＭＳ ゴシック" w:hAnsi="ＭＳ ゴシック" w:hint="eastAsia"/>
                <w:color w:val="000000"/>
                <w:sz w:val="18"/>
                <w:szCs w:val="22"/>
              </w:rPr>
              <w:t>木</w:t>
            </w:r>
            <w:r>
              <w:rPr>
                <w:rFonts w:ascii="ＭＳ ゴシック" w:eastAsia="ＭＳ ゴシック" w:hAnsi="ＭＳ ゴシック" w:hint="eastAsia"/>
                <w:color w:val="000000"/>
                <w:sz w:val="18"/>
                <w:szCs w:val="22"/>
              </w:rPr>
              <w:t>)</w:t>
            </w:r>
          </w:p>
        </w:tc>
        <w:tc>
          <w:tcPr>
            <w:tcW w:w="3968" w:type="dxa"/>
            <w:vAlign w:val="center"/>
          </w:tcPr>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１　</w:t>
            </w:r>
            <w:r>
              <w:rPr>
                <w:rFonts w:ascii="ＭＳ ゴシック" w:eastAsia="ＭＳ ゴシック" w:hAnsi="ＭＳ ゴシック"/>
                <w:sz w:val="18"/>
              </w:rPr>
              <w:t>報告事項</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・相談支援部会報告</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２　協議事項</w:t>
            </w:r>
          </w:p>
          <w:p w:rsidR="00DD5E17" w:rsidRPr="00EC37B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・第５期障害福祉計画・第１期障害児福祉計画の策定に係る事業所ヒアリングの状況及びアンケート調査票の回収状況について</w:t>
            </w:r>
          </w:p>
        </w:tc>
      </w:tr>
      <w:tr w:rsidR="00DD5E17" w:rsidTr="00DD5E17">
        <w:tc>
          <w:tcPr>
            <w:tcW w:w="2869"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hint="eastAsia"/>
                <w:color w:val="000000"/>
                <w:sz w:val="18"/>
                <w:szCs w:val="22"/>
              </w:rPr>
              <w:t>第４回東久留米市地域自立支援協議会</w:t>
            </w:r>
          </w:p>
        </w:tc>
        <w:tc>
          <w:tcPr>
            <w:tcW w:w="1776"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olor w:val="000000"/>
                <w:sz w:val="18"/>
                <w:szCs w:val="22"/>
              </w:rPr>
              <w:t>H2</w:t>
            </w:r>
            <w:r>
              <w:rPr>
                <w:rFonts w:ascii="ＭＳ ゴシック" w:eastAsia="ＭＳ ゴシック" w:hAnsi="ＭＳ ゴシック" w:hint="eastAsia"/>
                <w:color w:val="000000"/>
                <w:sz w:val="18"/>
                <w:szCs w:val="22"/>
              </w:rPr>
              <w:t>9</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10</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16(</w:t>
            </w:r>
            <w:r>
              <w:rPr>
                <w:rFonts w:ascii="ＭＳ ゴシック" w:eastAsia="ＭＳ ゴシック" w:hAnsi="ＭＳ ゴシック" w:hint="eastAsia"/>
                <w:color w:val="000000"/>
                <w:sz w:val="18"/>
                <w:szCs w:val="22"/>
              </w:rPr>
              <w:t>月</w:t>
            </w:r>
            <w:r>
              <w:rPr>
                <w:rFonts w:ascii="ＭＳ ゴシック" w:eastAsia="ＭＳ ゴシック" w:hAnsi="ＭＳ ゴシック" w:hint="eastAsia"/>
                <w:color w:val="000000"/>
                <w:sz w:val="18"/>
                <w:szCs w:val="22"/>
              </w:rPr>
              <w:t>)</w:t>
            </w:r>
          </w:p>
        </w:tc>
        <w:tc>
          <w:tcPr>
            <w:tcW w:w="3968" w:type="dxa"/>
            <w:vAlign w:val="center"/>
          </w:tcPr>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１</w:t>
            </w:r>
            <w:r>
              <w:rPr>
                <w:rFonts w:ascii="ＭＳ ゴシック" w:eastAsia="ＭＳ ゴシック" w:hAnsi="ＭＳ ゴシック" w:hint="eastAsia"/>
                <w:sz w:val="18"/>
              </w:rPr>
              <w:t xml:space="preserve">　協議事項</w:t>
            </w:r>
          </w:p>
          <w:p w:rsidR="00DD5E17" w:rsidRDefault="00310227" w:rsidP="00E26AC6">
            <w:pPr>
              <w:snapToGrid w:val="0"/>
              <w:ind w:leftChars="100" w:left="390" w:hangingChars="100" w:hanging="180"/>
              <w:rPr>
                <w:rFonts w:ascii="ＭＳ ゴシック" w:eastAsia="ＭＳ ゴシック" w:hAnsi="ＭＳ ゴシック" w:hint="eastAsia"/>
                <w:sz w:val="18"/>
              </w:rPr>
            </w:pPr>
            <w:r>
              <w:rPr>
                <w:rFonts w:ascii="ＭＳ ゴシック" w:eastAsia="ＭＳ ゴシック" w:hAnsi="ＭＳ ゴシック" w:hint="eastAsia"/>
                <w:sz w:val="18"/>
              </w:rPr>
              <w:t>・第５期障害福祉計画・第１期障害児福祉計画の策定に係るアンケート調査結果について</w:t>
            </w:r>
          </w:p>
          <w:p w:rsidR="00DD5E17" w:rsidRDefault="00310227" w:rsidP="00E26AC6">
            <w:pPr>
              <w:snapToGrid w:val="0"/>
              <w:ind w:leftChars="100" w:left="390" w:hangingChars="100" w:hanging="180"/>
              <w:rPr>
                <w:rFonts w:ascii="ＭＳ ゴシック" w:eastAsia="ＭＳ ゴシック" w:hAnsi="ＭＳ ゴシック"/>
                <w:sz w:val="18"/>
              </w:rPr>
            </w:pPr>
            <w:r>
              <w:rPr>
                <w:rFonts w:ascii="ＭＳ ゴシック" w:eastAsia="ＭＳ ゴシック" w:hAnsi="ＭＳ ゴシック" w:hint="eastAsia"/>
                <w:sz w:val="18"/>
              </w:rPr>
              <w:t>・第５期障害福祉計画・第１期障害児福祉計画の策定に係るサービス見込み量について</w:t>
            </w:r>
          </w:p>
        </w:tc>
      </w:tr>
      <w:tr w:rsidR="00DD5E17" w:rsidRPr="00B54C1F" w:rsidTr="00DD5E17">
        <w:tc>
          <w:tcPr>
            <w:tcW w:w="2869"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hint="eastAsia"/>
                <w:color w:val="000000"/>
                <w:sz w:val="18"/>
                <w:szCs w:val="22"/>
              </w:rPr>
              <w:t>第５回東久留米市地域自立支援協議会</w:t>
            </w:r>
          </w:p>
        </w:tc>
        <w:tc>
          <w:tcPr>
            <w:tcW w:w="1776"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olor w:val="000000"/>
                <w:sz w:val="18"/>
                <w:szCs w:val="22"/>
              </w:rPr>
              <w:t>H2</w:t>
            </w:r>
            <w:r>
              <w:rPr>
                <w:rFonts w:ascii="ＭＳ ゴシック" w:eastAsia="ＭＳ ゴシック" w:hAnsi="ＭＳ ゴシック" w:hint="eastAsia"/>
                <w:color w:val="000000"/>
                <w:sz w:val="18"/>
                <w:szCs w:val="22"/>
              </w:rPr>
              <w:t>9</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11</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17(</w:t>
            </w:r>
            <w:r>
              <w:rPr>
                <w:rFonts w:ascii="ＭＳ ゴシック" w:eastAsia="ＭＳ ゴシック" w:hAnsi="ＭＳ ゴシック" w:hint="eastAsia"/>
                <w:color w:val="000000"/>
                <w:sz w:val="18"/>
                <w:szCs w:val="22"/>
              </w:rPr>
              <w:t>金</w:t>
            </w:r>
            <w:r>
              <w:rPr>
                <w:rFonts w:ascii="ＭＳ ゴシック" w:eastAsia="ＭＳ ゴシック" w:hAnsi="ＭＳ ゴシック" w:hint="eastAsia"/>
                <w:color w:val="000000"/>
                <w:sz w:val="18"/>
                <w:szCs w:val="22"/>
              </w:rPr>
              <w:t>)</w:t>
            </w:r>
          </w:p>
        </w:tc>
        <w:tc>
          <w:tcPr>
            <w:tcW w:w="3968" w:type="dxa"/>
            <w:vAlign w:val="center"/>
          </w:tcPr>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１　</w:t>
            </w:r>
            <w:r>
              <w:rPr>
                <w:rFonts w:ascii="ＭＳ ゴシック" w:eastAsia="ＭＳ ゴシック" w:hAnsi="ＭＳ ゴシック"/>
                <w:sz w:val="18"/>
              </w:rPr>
              <w:t>報告事項</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・委員の交代について</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・相談支援部会報告</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２　協議事項</w:t>
            </w:r>
          </w:p>
          <w:p w:rsidR="00DD5E17" w:rsidRPr="00B54C1F" w:rsidRDefault="00310227" w:rsidP="00E26AC6">
            <w:pPr>
              <w:snapToGrid w:val="0"/>
              <w:ind w:left="360" w:hangingChars="200" w:hanging="360"/>
              <w:rPr>
                <w:rFonts w:ascii="ＭＳ ゴシック" w:eastAsia="ＭＳ ゴシック" w:hAnsi="ＭＳ ゴシック"/>
                <w:sz w:val="18"/>
              </w:rPr>
            </w:pPr>
            <w:r>
              <w:rPr>
                <w:rFonts w:ascii="ＭＳ ゴシック" w:eastAsia="ＭＳ ゴシック" w:hAnsi="ＭＳ ゴシック" w:hint="eastAsia"/>
                <w:sz w:val="18"/>
              </w:rPr>
              <w:t xml:space="preserve">　・東久留米市第５期障害福祉計画・第１期障害児福祉計画の骨子案について</w:t>
            </w:r>
          </w:p>
        </w:tc>
      </w:tr>
      <w:tr w:rsidR="00DD5E17" w:rsidTr="00DD5E17">
        <w:tc>
          <w:tcPr>
            <w:tcW w:w="2869"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hint="eastAsia"/>
                <w:color w:val="000000"/>
                <w:sz w:val="18"/>
                <w:szCs w:val="22"/>
              </w:rPr>
              <w:t>第６回東久留米市地域自立支援協議会</w:t>
            </w:r>
          </w:p>
        </w:tc>
        <w:tc>
          <w:tcPr>
            <w:tcW w:w="1776" w:type="dxa"/>
            <w:vAlign w:val="center"/>
          </w:tcPr>
          <w:p w:rsidR="00DD5E17" w:rsidRPr="00B54C1F"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olor w:val="000000"/>
                <w:sz w:val="18"/>
                <w:szCs w:val="22"/>
              </w:rPr>
              <w:t>H</w:t>
            </w:r>
            <w:r>
              <w:rPr>
                <w:rFonts w:ascii="ＭＳ ゴシック" w:eastAsia="ＭＳ ゴシック" w:hAnsi="ＭＳ ゴシック" w:hint="eastAsia"/>
                <w:color w:val="000000"/>
                <w:sz w:val="18"/>
                <w:szCs w:val="22"/>
              </w:rPr>
              <w:t>30</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1</w:t>
            </w:r>
            <w:r>
              <w:rPr>
                <w:rFonts w:ascii="ＭＳ ゴシック" w:eastAsia="ＭＳ ゴシック" w:hAnsi="ＭＳ ゴシック"/>
                <w:color w:val="000000"/>
                <w:sz w:val="18"/>
                <w:szCs w:val="22"/>
              </w:rPr>
              <w:t>.</w:t>
            </w:r>
            <w:r>
              <w:rPr>
                <w:rFonts w:ascii="ＭＳ ゴシック" w:eastAsia="ＭＳ ゴシック" w:hAnsi="ＭＳ ゴシック" w:hint="eastAsia"/>
                <w:color w:val="000000"/>
                <w:sz w:val="18"/>
                <w:szCs w:val="22"/>
              </w:rPr>
              <w:t>29(</w:t>
            </w:r>
            <w:r>
              <w:rPr>
                <w:rFonts w:ascii="ＭＳ ゴシック" w:eastAsia="ＭＳ ゴシック" w:hAnsi="ＭＳ ゴシック" w:hint="eastAsia"/>
                <w:color w:val="000000"/>
                <w:sz w:val="18"/>
                <w:szCs w:val="22"/>
              </w:rPr>
              <w:t>月</w:t>
            </w:r>
            <w:r>
              <w:rPr>
                <w:rFonts w:ascii="ＭＳ ゴシック" w:eastAsia="ＭＳ ゴシック" w:hAnsi="ＭＳ ゴシック" w:hint="eastAsia"/>
                <w:color w:val="000000"/>
                <w:sz w:val="18"/>
                <w:szCs w:val="22"/>
              </w:rPr>
              <w:t>)</w:t>
            </w:r>
          </w:p>
        </w:tc>
        <w:tc>
          <w:tcPr>
            <w:tcW w:w="3968" w:type="dxa"/>
            <w:vAlign w:val="center"/>
          </w:tcPr>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１　定例会</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・住みよいまちづくり部会報告</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 xml:space="preserve">　・第５期障害福祉計画</w:t>
            </w:r>
            <w:r>
              <w:rPr>
                <w:rFonts w:ascii="ＭＳ ゴシック" w:eastAsia="ＭＳ ゴシック" w:hAnsi="ＭＳ ゴシック" w:hint="eastAsia"/>
                <w:sz w:val="18"/>
              </w:rPr>
              <w:t>・第１期障害児福祉計画（素案）の説明と討議</w:t>
            </w:r>
          </w:p>
          <w:p w:rsidR="00DD5E17" w:rsidRDefault="00310227" w:rsidP="00E26AC6">
            <w:pPr>
              <w:snapToGrid w:val="0"/>
              <w:ind w:left="360" w:hangingChars="200" w:hanging="360"/>
              <w:rPr>
                <w:rFonts w:ascii="ＭＳ ゴシック" w:eastAsia="ＭＳ ゴシック" w:hAnsi="ＭＳ ゴシック" w:hint="eastAsia"/>
                <w:sz w:val="18"/>
              </w:rPr>
            </w:pPr>
            <w:r>
              <w:rPr>
                <w:rFonts w:ascii="ＭＳ ゴシック" w:eastAsia="ＭＳ ゴシック" w:hAnsi="ＭＳ ゴシック" w:hint="eastAsia"/>
                <w:sz w:val="18"/>
              </w:rPr>
              <w:t>２　市民参加型</w:t>
            </w:r>
          </w:p>
          <w:p w:rsidR="00DD5E17" w:rsidRDefault="00310227" w:rsidP="00E26AC6">
            <w:pPr>
              <w:snapToGrid w:val="0"/>
              <w:ind w:left="360" w:hangingChars="200" w:hanging="360"/>
              <w:rPr>
                <w:rFonts w:ascii="ＭＳ ゴシック" w:eastAsia="ＭＳ ゴシック" w:hAnsi="ＭＳ ゴシック"/>
                <w:sz w:val="18"/>
              </w:rPr>
            </w:pPr>
            <w:r>
              <w:rPr>
                <w:rFonts w:ascii="ＭＳ ゴシック" w:eastAsia="ＭＳ ゴシック" w:hAnsi="ＭＳ ゴシック" w:hint="eastAsia"/>
                <w:sz w:val="18"/>
              </w:rPr>
              <w:t xml:space="preserve">　・第５期障害福祉計画・第１期障害児福祉計画（素案）について意見交換</w:t>
            </w:r>
          </w:p>
        </w:tc>
      </w:tr>
    </w:tbl>
    <w:p w:rsidR="00DD5E17" w:rsidRDefault="00310227" w:rsidP="00DD5E17">
      <w:pPr>
        <w:jc w:val="left"/>
        <w:rPr>
          <w:rFonts w:hint="eastAsia"/>
        </w:rPr>
      </w:pPr>
      <w:r>
        <w:br w:type="page"/>
      </w:r>
      <w:r w:rsidR="00E26AC6">
        <w:rPr>
          <w:rFonts w:hint="eastAsia"/>
          <w:noProof/>
        </w:rPr>
        <w:lastRenderedPageBreak/>
        <w:drawing>
          <wp:anchor distT="0" distB="0" distL="114300" distR="114300" simplePos="0" relativeHeight="25176678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219" name="JAVISCODE094-5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4-57" descr="test"/>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613"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69"/>
        <w:gridCol w:w="1776"/>
        <w:gridCol w:w="3968"/>
      </w:tblGrid>
      <w:tr w:rsidR="00DD5E17" w:rsidRPr="00637C17" w:rsidTr="00DD5E17">
        <w:tc>
          <w:tcPr>
            <w:tcW w:w="2869" w:type="dxa"/>
            <w:vAlign w:val="center"/>
          </w:tcPr>
          <w:p w:rsidR="00DD5E17" w:rsidRPr="00637C17" w:rsidRDefault="00310227" w:rsidP="00DD5E17">
            <w:pPr>
              <w:snapToGrid w:val="0"/>
              <w:rPr>
                <w:rFonts w:ascii="ＭＳ ゴシック" w:eastAsia="ＭＳ ゴシック" w:hAnsi="ＭＳ ゴシック" w:cs="Arial Unicode MS"/>
                <w:color w:val="000000"/>
                <w:sz w:val="18"/>
                <w:szCs w:val="22"/>
              </w:rPr>
            </w:pPr>
            <w:r w:rsidRPr="00637C17">
              <w:rPr>
                <w:rFonts w:ascii="ＭＳ ゴシック" w:eastAsia="ＭＳ ゴシック" w:hAnsi="ＭＳ ゴシック" w:hint="eastAsia"/>
                <w:color w:val="000000"/>
                <w:sz w:val="18"/>
                <w:szCs w:val="22"/>
              </w:rPr>
              <w:t>アンケート調査</w:t>
            </w:r>
          </w:p>
        </w:tc>
        <w:tc>
          <w:tcPr>
            <w:tcW w:w="1776" w:type="dxa"/>
            <w:vAlign w:val="center"/>
          </w:tcPr>
          <w:p w:rsidR="00DD5E17" w:rsidRPr="00637C17" w:rsidRDefault="00310227" w:rsidP="00DD5E17">
            <w:pPr>
              <w:snapToGrid w:val="0"/>
              <w:jc w:val="center"/>
              <w:rPr>
                <w:rFonts w:ascii="ＭＳ ゴシック" w:eastAsia="ＭＳ ゴシック" w:hAnsi="ＭＳ ゴシック" w:cs="Arial Unicode MS"/>
                <w:color w:val="000000"/>
                <w:sz w:val="18"/>
                <w:szCs w:val="22"/>
              </w:rPr>
            </w:pPr>
            <w:r w:rsidRPr="00637C17">
              <w:rPr>
                <w:rFonts w:ascii="ＭＳ ゴシック" w:eastAsia="ＭＳ ゴシック" w:hAnsi="ＭＳ ゴシック" w:hint="eastAsia"/>
                <w:color w:val="000000"/>
                <w:sz w:val="18"/>
                <w:szCs w:val="22"/>
              </w:rPr>
              <w:t>H</w:t>
            </w:r>
            <w:r>
              <w:rPr>
                <w:rFonts w:ascii="ＭＳ ゴシック" w:eastAsia="ＭＳ ゴシック" w:hAnsi="ＭＳ ゴシック" w:hint="eastAsia"/>
                <w:color w:val="000000"/>
                <w:sz w:val="18"/>
                <w:szCs w:val="22"/>
              </w:rPr>
              <w:t>29</w:t>
            </w:r>
            <w:r w:rsidRPr="00637C17">
              <w:rPr>
                <w:rFonts w:ascii="ＭＳ ゴシック" w:eastAsia="ＭＳ ゴシック" w:hAnsi="ＭＳ ゴシック" w:hint="eastAsia"/>
                <w:color w:val="000000"/>
                <w:sz w:val="18"/>
                <w:szCs w:val="22"/>
              </w:rPr>
              <w:t>.</w:t>
            </w:r>
            <w:r w:rsidRPr="00637C17">
              <w:rPr>
                <w:rFonts w:ascii="ＭＳ ゴシック" w:eastAsia="ＭＳ ゴシック" w:hAnsi="ＭＳ ゴシック"/>
                <w:color w:val="000000"/>
                <w:sz w:val="18"/>
                <w:szCs w:val="22"/>
              </w:rPr>
              <w:t>7</w:t>
            </w:r>
            <w:r w:rsidRPr="00637C17">
              <w:rPr>
                <w:rFonts w:ascii="ＭＳ ゴシック" w:eastAsia="ＭＳ ゴシック" w:hAnsi="ＭＳ ゴシック" w:hint="eastAsia"/>
                <w:color w:val="000000"/>
                <w:sz w:val="18"/>
                <w:szCs w:val="22"/>
              </w:rPr>
              <w:t>.</w:t>
            </w:r>
            <w:r>
              <w:rPr>
                <w:rFonts w:ascii="ＭＳ ゴシック" w:eastAsia="ＭＳ ゴシック" w:hAnsi="ＭＳ ゴシック"/>
                <w:color w:val="000000"/>
                <w:sz w:val="18"/>
                <w:szCs w:val="22"/>
              </w:rPr>
              <w:t>2</w:t>
            </w:r>
            <w:r>
              <w:rPr>
                <w:rFonts w:ascii="ＭＳ ゴシック" w:eastAsia="ＭＳ ゴシック" w:hAnsi="ＭＳ ゴシック" w:hint="eastAsia"/>
                <w:color w:val="000000"/>
                <w:sz w:val="18"/>
                <w:szCs w:val="22"/>
              </w:rPr>
              <w:t>8</w:t>
            </w:r>
            <w:r>
              <w:rPr>
                <w:rFonts w:ascii="ＭＳ ゴシック" w:eastAsia="ＭＳ ゴシック" w:hAnsi="ＭＳ ゴシック" w:hint="eastAsia"/>
                <w:color w:val="000000"/>
                <w:sz w:val="18"/>
                <w:szCs w:val="22"/>
              </w:rPr>
              <w:t>（金</w:t>
            </w:r>
            <w:r w:rsidRPr="00637C17">
              <w:rPr>
                <w:rFonts w:ascii="ＭＳ ゴシック" w:eastAsia="ＭＳ ゴシック" w:hAnsi="ＭＳ ゴシック" w:hint="eastAsia"/>
                <w:color w:val="000000"/>
                <w:sz w:val="18"/>
                <w:szCs w:val="22"/>
              </w:rPr>
              <w:t>）</w:t>
            </w:r>
            <w:r w:rsidRPr="00637C17">
              <w:rPr>
                <w:rFonts w:ascii="ＭＳ ゴシック" w:eastAsia="ＭＳ ゴシック" w:hAnsi="ＭＳ ゴシック"/>
                <w:color w:val="000000"/>
                <w:sz w:val="18"/>
                <w:szCs w:val="22"/>
              </w:rPr>
              <w:br/>
            </w:r>
            <w:r w:rsidRPr="00637C17">
              <w:rPr>
                <w:rFonts w:ascii="ＭＳ ゴシック" w:eastAsia="ＭＳ ゴシック" w:hAnsi="ＭＳ ゴシック" w:hint="eastAsia"/>
                <w:color w:val="000000"/>
                <w:sz w:val="18"/>
                <w:szCs w:val="22"/>
              </w:rPr>
              <w:t>～</w:t>
            </w:r>
            <w:r w:rsidRPr="00637C17">
              <w:rPr>
                <w:rFonts w:ascii="ＭＳ ゴシック" w:eastAsia="ＭＳ ゴシック" w:hAnsi="ＭＳ ゴシック"/>
                <w:color w:val="000000"/>
                <w:sz w:val="18"/>
                <w:szCs w:val="22"/>
              </w:rPr>
              <w:br/>
            </w:r>
            <w:r>
              <w:rPr>
                <w:rFonts w:ascii="ＭＳ ゴシック" w:eastAsia="ＭＳ ゴシック" w:hAnsi="ＭＳ ゴシック" w:hint="eastAsia"/>
                <w:color w:val="000000"/>
                <w:sz w:val="18"/>
                <w:szCs w:val="22"/>
              </w:rPr>
              <w:t>H29</w:t>
            </w:r>
            <w:r w:rsidRPr="00637C17">
              <w:rPr>
                <w:rFonts w:ascii="ＭＳ ゴシック" w:eastAsia="ＭＳ ゴシック" w:hAnsi="ＭＳ ゴシック" w:hint="eastAsia"/>
                <w:color w:val="000000"/>
                <w:sz w:val="18"/>
                <w:szCs w:val="22"/>
              </w:rPr>
              <w:t>.</w:t>
            </w:r>
            <w:r w:rsidRPr="00637C17">
              <w:rPr>
                <w:rFonts w:ascii="ＭＳ ゴシック" w:eastAsia="ＭＳ ゴシック" w:hAnsi="ＭＳ ゴシック"/>
                <w:color w:val="000000"/>
                <w:sz w:val="18"/>
                <w:szCs w:val="22"/>
              </w:rPr>
              <w:t>8</w:t>
            </w:r>
            <w:r w:rsidRPr="00637C17">
              <w:rPr>
                <w:rFonts w:ascii="ＭＳ ゴシック" w:eastAsia="ＭＳ ゴシック" w:hAnsi="ＭＳ ゴシック" w:hint="eastAsia"/>
                <w:color w:val="000000"/>
                <w:sz w:val="18"/>
                <w:szCs w:val="22"/>
              </w:rPr>
              <w:t>.</w:t>
            </w:r>
            <w:r>
              <w:rPr>
                <w:rFonts w:ascii="ＭＳ ゴシック" w:eastAsia="ＭＳ ゴシック" w:hAnsi="ＭＳ ゴシック" w:hint="eastAsia"/>
                <w:color w:val="000000"/>
                <w:sz w:val="18"/>
                <w:szCs w:val="22"/>
              </w:rPr>
              <w:t>25</w:t>
            </w:r>
            <w:r>
              <w:rPr>
                <w:rFonts w:ascii="ＭＳ ゴシック" w:eastAsia="ＭＳ ゴシック" w:hAnsi="ＭＳ ゴシック" w:hint="eastAsia"/>
                <w:color w:val="000000"/>
                <w:sz w:val="18"/>
                <w:szCs w:val="22"/>
              </w:rPr>
              <w:t>（金</w:t>
            </w:r>
            <w:r w:rsidRPr="00637C17">
              <w:rPr>
                <w:rFonts w:ascii="ＭＳ ゴシック" w:eastAsia="ＭＳ ゴシック" w:hAnsi="ＭＳ ゴシック" w:hint="eastAsia"/>
                <w:color w:val="000000"/>
                <w:sz w:val="18"/>
                <w:szCs w:val="22"/>
              </w:rPr>
              <w:t>）</w:t>
            </w:r>
          </w:p>
        </w:tc>
        <w:tc>
          <w:tcPr>
            <w:tcW w:w="3968" w:type="dxa"/>
            <w:vAlign w:val="center"/>
          </w:tcPr>
          <w:p w:rsidR="00DD5E17" w:rsidRPr="00637C17" w:rsidRDefault="00310227" w:rsidP="00DD5E17">
            <w:pPr>
              <w:snapToGrid w:val="0"/>
              <w:rPr>
                <w:rFonts w:ascii="ＭＳ ゴシック" w:eastAsia="ＭＳ ゴシック" w:hAnsi="ＭＳ ゴシック"/>
                <w:sz w:val="18"/>
              </w:rPr>
            </w:pPr>
            <w:r w:rsidRPr="00637C17">
              <w:rPr>
                <w:rFonts w:ascii="ＭＳ ゴシック" w:eastAsia="ＭＳ ゴシック" w:hAnsi="ＭＳ ゴシック" w:hint="eastAsia"/>
                <w:sz w:val="18"/>
              </w:rPr>
              <w:t>障害や慢性疾患のある方から障害種別ごとに</w:t>
            </w:r>
            <w:r>
              <w:rPr>
                <w:rFonts w:ascii="ＭＳ ゴシック" w:eastAsia="ＭＳ ゴシック" w:hAnsi="ＭＳ ゴシック" w:hint="eastAsia"/>
                <w:sz w:val="18"/>
              </w:rPr>
              <w:t>3,496</w:t>
            </w:r>
            <w:r w:rsidRPr="00637C17">
              <w:rPr>
                <w:rFonts w:ascii="ＭＳ ゴシック" w:eastAsia="ＭＳ ゴシック" w:hAnsi="ＭＳ ゴシック" w:hint="eastAsia"/>
                <w:sz w:val="18"/>
              </w:rPr>
              <w:t>名を無作為抽出。</w:t>
            </w:r>
          </w:p>
        </w:tc>
      </w:tr>
      <w:tr w:rsidR="00DD5E17" w:rsidRPr="00637C17" w:rsidTr="00DD5E17">
        <w:tc>
          <w:tcPr>
            <w:tcW w:w="2869" w:type="dxa"/>
            <w:vAlign w:val="center"/>
          </w:tcPr>
          <w:p w:rsidR="00DD5E17" w:rsidRPr="00637C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hint="eastAsia"/>
                <w:color w:val="000000"/>
                <w:sz w:val="18"/>
                <w:szCs w:val="22"/>
              </w:rPr>
              <w:t>パブリックコメント</w:t>
            </w:r>
          </w:p>
        </w:tc>
        <w:tc>
          <w:tcPr>
            <w:tcW w:w="1776" w:type="dxa"/>
            <w:vAlign w:val="center"/>
          </w:tcPr>
          <w:p w:rsidR="00DD5E17" w:rsidRPr="00637C17" w:rsidRDefault="00310227" w:rsidP="00DD5E17">
            <w:pPr>
              <w:snapToGrid w:val="0"/>
              <w:jc w:val="center"/>
              <w:rPr>
                <w:rFonts w:ascii="ＭＳ ゴシック" w:eastAsia="ＭＳ ゴシック" w:hAnsi="ＭＳ ゴシック" w:cs="Arial Unicode MS"/>
                <w:color w:val="000000"/>
                <w:sz w:val="18"/>
                <w:szCs w:val="22"/>
              </w:rPr>
            </w:pPr>
            <w:r w:rsidRPr="00637C17">
              <w:rPr>
                <w:rFonts w:ascii="ＭＳ ゴシック" w:eastAsia="ＭＳ ゴシック" w:hAnsi="ＭＳ ゴシック" w:hint="eastAsia"/>
                <w:color w:val="000000"/>
                <w:sz w:val="18"/>
                <w:szCs w:val="22"/>
              </w:rPr>
              <w:t>H</w:t>
            </w:r>
            <w:r>
              <w:rPr>
                <w:rFonts w:ascii="ＭＳ ゴシック" w:eastAsia="ＭＳ ゴシック" w:hAnsi="ＭＳ ゴシック" w:hint="eastAsia"/>
                <w:color w:val="000000"/>
                <w:sz w:val="18"/>
                <w:szCs w:val="22"/>
              </w:rPr>
              <w:t>30</w:t>
            </w:r>
            <w:r w:rsidRPr="00637C17">
              <w:rPr>
                <w:rFonts w:ascii="ＭＳ ゴシック" w:eastAsia="ＭＳ ゴシック" w:hAnsi="ＭＳ ゴシック" w:hint="eastAsia"/>
                <w:color w:val="000000"/>
                <w:sz w:val="18"/>
                <w:szCs w:val="22"/>
              </w:rPr>
              <w:t>.</w:t>
            </w:r>
            <w:r>
              <w:rPr>
                <w:rFonts w:ascii="ＭＳ ゴシック" w:eastAsia="ＭＳ ゴシック" w:hAnsi="ＭＳ ゴシック" w:hint="eastAsia"/>
                <w:color w:val="000000"/>
                <w:sz w:val="18"/>
                <w:szCs w:val="22"/>
              </w:rPr>
              <w:t>2</w:t>
            </w:r>
            <w:r w:rsidRPr="00637C17">
              <w:rPr>
                <w:rFonts w:ascii="ＭＳ ゴシック" w:eastAsia="ＭＳ ゴシック" w:hAnsi="ＭＳ ゴシック" w:hint="eastAsia"/>
                <w:color w:val="000000"/>
                <w:sz w:val="18"/>
                <w:szCs w:val="22"/>
              </w:rPr>
              <w:t>.</w:t>
            </w:r>
            <w:r>
              <w:rPr>
                <w:rFonts w:ascii="ＭＳ ゴシック" w:eastAsia="ＭＳ ゴシック" w:hAnsi="ＭＳ ゴシック" w:hint="eastAsia"/>
                <w:color w:val="000000"/>
                <w:sz w:val="18"/>
                <w:szCs w:val="22"/>
              </w:rPr>
              <w:t>15</w:t>
            </w:r>
            <w:r w:rsidRPr="00637C17">
              <w:rPr>
                <w:rFonts w:ascii="ＭＳ ゴシック" w:eastAsia="ＭＳ ゴシック" w:hAnsi="ＭＳ ゴシック" w:hint="eastAsia"/>
                <w:color w:val="000000"/>
                <w:sz w:val="18"/>
                <w:szCs w:val="22"/>
              </w:rPr>
              <w:t>（木）</w:t>
            </w:r>
            <w:r w:rsidRPr="00637C17">
              <w:rPr>
                <w:rFonts w:ascii="ＭＳ ゴシック" w:eastAsia="ＭＳ ゴシック" w:hAnsi="ＭＳ ゴシック"/>
                <w:color w:val="000000"/>
                <w:sz w:val="18"/>
                <w:szCs w:val="22"/>
              </w:rPr>
              <w:br/>
            </w:r>
            <w:r w:rsidRPr="00637C17">
              <w:rPr>
                <w:rFonts w:ascii="ＭＳ ゴシック" w:eastAsia="ＭＳ ゴシック" w:hAnsi="ＭＳ ゴシック" w:hint="eastAsia"/>
                <w:color w:val="000000"/>
                <w:sz w:val="18"/>
                <w:szCs w:val="22"/>
              </w:rPr>
              <w:t>～</w:t>
            </w:r>
            <w:r w:rsidRPr="00637C17">
              <w:rPr>
                <w:rFonts w:ascii="ＭＳ ゴシック" w:eastAsia="ＭＳ ゴシック" w:hAnsi="ＭＳ ゴシック"/>
                <w:color w:val="000000"/>
                <w:sz w:val="18"/>
                <w:szCs w:val="22"/>
              </w:rPr>
              <w:br/>
            </w:r>
            <w:r>
              <w:rPr>
                <w:rFonts w:ascii="ＭＳ ゴシック" w:eastAsia="ＭＳ ゴシック" w:hAnsi="ＭＳ ゴシック" w:hint="eastAsia"/>
                <w:color w:val="000000"/>
                <w:sz w:val="18"/>
                <w:szCs w:val="22"/>
              </w:rPr>
              <w:t>H30</w:t>
            </w:r>
            <w:r w:rsidRPr="00637C17">
              <w:rPr>
                <w:rFonts w:ascii="ＭＳ ゴシック" w:eastAsia="ＭＳ ゴシック" w:hAnsi="ＭＳ ゴシック" w:hint="eastAsia"/>
                <w:color w:val="000000"/>
                <w:sz w:val="18"/>
                <w:szCs w:val="22"/>
              </w:rPr>
              <w:t>.</w:t>
            </w:r>
            <w:r>
              <w:rPr>
                <w:rFonts w:ascii="ＭＳ ゴシック" w:eastAsia="ＭＳ ゴシック" w:hAnsi="ＭＳ ゴシック" w:hint="eastAsia"/>
                <w:color w:val="000000"/>
                <w:sz w:val="18"/>
                <w:szCs w:val="22"/>
              </w:rPr>
              <w:t>3</w:t>
            </w:r>
            <w:r w:rsidRPr="00637C17">
              <w:rPr>
                <w:rFonts w:ascii="ＭＳ ゴシック" w:eastAsia="ＭＳ ゴシック" w:hAnsi="ＭＳ ゴシック" w:hint="eastAsia"/>
                <w:color w:val="000000"/>
                <w:sz w:val="18"/>
                <w:szCs w:val="22"/>
              </w:rPr>
              <w:t>.</w:t>
            </w:r>
            <w:r>
              <w:rPr>
                <w:rFonts w:ascii="ＭＳ ゴシック" w:eastAsia="ＭＳ ゴシック" w:hAnsi="ＭＳ ゴシック" w:hint="eastAsia"/>
                <w:color w:val="000000"/>
                <w:sz w:val="18"/>
                <w:szCs w:val="22"/>
              </w:rPr>
              <w:t>6</w:t>
            </w:r>
            <w:r>
              <w:rPr>
                <w:rFonts w:ascii="ＭＳ ゴシック" w:eastAsia="ＭＳ ゴシック" w:hAnsi="ＭＳ ゴシック" w:hint="eastAsia"/>
                <w:color w:val="000000"/>
                <w:sz w:val="18"/>
                <w:szCs w:val="22"/>
              </w:rPr>
              <w:t>（火</w:t>
            </w:r>
            <w:r w:rsidRPr="00637C17">
              <w:rPr>
                <w:rFonts w:ascii="ＭＳ ゴシック" w:eastAsia="ＭＳ ゴシック" w:hAnsi="ＭＳ ゴシック" w:hint="eastAsia"/>
                <w:color w:val="000000"/>
                <w:sz w:val="18"/>
                <w:szCs w:val="22"/>
              </w:rPr>
              <w:t>）</w:t>
            </w:r>
          </w:p>
        </w:tc>
        <w:tc>
          <w:tcPr>
            <w:tcW w:w="3968" w:type="dxa"/>
            <w:vAlign w:val="center"/>
          </w:tcPr>
          <w:p w:rsidR="00DD5E17" w:rsidRPr="00637C17" w:rsidRDefault="00310227" w:rsidP="00DD5E17">
            <w:pPr>
              <w:snapToGrid w:val="0"/>
              <w:rPr>
                <w:rFonts w:ascii="ＭＳ ゴシック" w:eastAsia="ＭＳ ゴシック" w:hAnsi="ＭＳ ゴシック"/>
                <w:sz w:val="18"/>
              </w:rPr>
            </w:pPr>
            <w:r>
              <w:rPr>
                <w:rFonts w:ascii="ＭＳ ゴシック" w:eastAsia="ＭＳ ゴシック" w:hAnsi="ＭＳ ゴシック" w:hint="eastAsia"/>
                <w:sz w:val="18"/>
              </w:rPr>
              <w:t>意見提出：６名</w:t>
            </w:r>
            <w:r>
              <w:rPr>
                <w:rFonts w:ascii="ＭＳ ゴシック" w:eastAsia="ＭＳ ゴシック" w:hAnsi="ＭＳ ゴシック" w:hint="eastAsia"/>
                <w:sz w:val="18"/>
              </w:rPr>
              <w:t>(</w:t>
            </w:r>
            <w:r>
              <w:rPr>
                <w:rFonts w:ascii="ＭＳ ゴシック" w:eastAsia="ＭＳ ゴシック" w:hAnsi="ＭＳ ゴシック" w:hint="eastAsia"/>
                <w:sz w:val="18"/>
              </w:rPr>
              <w:t>３１件</w:t>
            </w:r>
            <w:r>
              <w:rPr>
                <w:rFonts w:ascii="ＭＳ ゴシック" w:eastAsia="ＭＳ ゴシック" w:hAnsi="ＭＳ ゴシック" w:hint="eastAsia"/>
                <w:sz w:val="18"/>
              </w:rPr>
              <w:t>)</w:t>
            </w:r>
          </w:p>
        </w:tc>
      </w:tr>
    </w:tbl>
    <w:p w:rsidR="00DD5E17" w:rsidRDefault="00310227" w:rsidP="00DD5E17"/>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76780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20" name="JAVISCODE095-28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5-284" descr="test"/>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75648"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9"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 o:spid="_x0000_s1026" style="position:absolute;left:0;text-align:left;margin-left:49.95pt;margin-top:15.3pt;width:160.5pt;height:2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74624"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left:0;text-align:left;margin-left:-7.75pt;margin-top:-.1pt;width:28.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" fillcolor="black" strokecolor="gray"/>
            </w:pict>
          </mc:Fallback>
        </mc:AlternateContent>
      </w:r>
      <w:r w:rsidR="00310227">
        <w:rPr>
          <w:rFonts w:ascii="小塚ゴシック Pro M" w:eastAsia="小塚ゴシック Pro M" w:hint="eastAsia"/>
          <w:noProof/>
          <w:color w:val="FFFFFF"/>
        </w:rPr>
        <w:t>２</w:t>
      </w:r>
      <w:r w:rsidR="00310227">
        <w:rPr>
          <w:rFonts w:ascii="小塚ゴシック Pro M" w:eastAsia="小塚ゴシック Pro M" w:hint="eastAsia"/>
          <w:noProof/>
          <w:color w:val="auto"/>
        </w:rPr>
        <w:t xml:space="preserve">　東久留米市地域自立支援協議会設置要綱</w:t>
      </w:r>
    </w:p>
    <w:p w:rsidR="00DD5E17" w:rsidRPr="00AA018B" w:rsidRDefault="00310227" w:rsidP="00DD5E17">
      <w:pPr>
        <w:rPr>
          <w:rFonts w:hint="eastAsia"/>
        </w:rPr>
      </w:pPr>
    </w:p>
    <w:p w:rsidR="00DD5E17" w:rsidRDefault="00310227" w:rsidP="00DD5E17">
      <w:pPr>
        <w:ind w:firstLineChars="100" w:firstLine="210"/>
        <w:rPr>
          <w:rFonts w:eastAsia="HG丸ｺﾞｼｯｸM-PRO" w:hint="eastAsia"/>
        </w:rPr>
      </w:pPr>
    </w:p>
    <w:p w:rsidR="00DD5E17" w:rsidRDefault="00310227" w:rsidP="00DD5E17">
      <w:pPr>
        <w:ind w:firstLineChars="100" w:firstLine="210"/>
        <w:rPr>
          <w:rFonts w:eastAsia="HG丸ｺﾞｼｯｸM-PRO" w:hint="eastAsia"/>
        </w:rPr>
      </w:pPr>
      <w:r>
        <w:rPr>
          <w:rFonts w:eastAsia="HG丸ｺﾞｼｯｸM-PRO" w:hint="eastAsia"/>
        </w:rPr>
        <w:t>（目的）</w:t>
      </w:r>
    </w:p>
    <w:p w:rsidR="00DD5E17" w:rsidRDefault="00310227" w:rsidP="00DD5E17">
      <w:pPr>
        <w:ind w:left="210" w:hangingChars="100" w:hanging="210"/>
        <w:rPr>
          <w:rFonts w:eastAsia="HG丸ｺﾞｼｯｸM-PRO" w:hint="eastAsia"/>
        </w:rPr>
      </w:pPr>
      <w:r>
        <w:rPr>
          <w:rFonts w:eastAsia="HG丸ｺﾞｼｯｸM-PRO" w:hint="eastAsia"/>
        </w:rPr>
        <w:t>第１　この要綱は、障害者自立支援法（平成１７年法律第１２３号）第８９条</w:t>
      </w:r>
      <w:r>
        <w:rPr>
          <w:rFonts w:eastAsia="HG丸ｺﾞｼｯｸM-PRO" w:hint="eastAsia"/>
        </w:rPr>
        <w:t>の２の規定に基づき、障害福祉に関する関係者による相互の連携及び、地域における情報共有、支援体制の整備について協議を行うために設置する東久留米市地域自立支援協議会（以下「協議会」という。）について必要な事項を定めるものとする。</w:t>
      </w:r>
    </w:p>
    <w:p w:rsidR="00DD5E17" w:rsidRDefault="00310227" w:rsidP="00DD5E17">
      <w:pPr>
        <w:ind w:firstLineChars="100" w:firstLine="210"/>
        <w:rPr>
          <w:rFonts w:eastAsia="HG丸ｺﾞｼｯｸM-PRO" w:hint="eastAsia"/>
        </w:rPr>
      </w:pPr>
      <w:r>
        <w:rPr>
          <w:rFonts w:eastAsia="HG丸ｺﾞｼｯｸM-PRO" w:hint="eastAsia"/>
        </w:rPr>
        <w:t>（協議事項）</w:t>
      </w:r>
    </w:p>
    <w:p w:rsidR="00DD5E17" w:rsidRDefault="00310227" w:rsidP="00DD5E17">
      <w:pPr>
        <w:ind w:left="210" w:hangingChars="100" w:hanging="210"/>
        <w:rPr>
          <w:rFonts w:eastAsia="HG丸ｺﾞｼｯｸM-PRO" w:hint="eastAsia"/>
        </w:rPr>
      </w:pPr>
      <w:r>
        <w:rPr>
          <w:rFonts w:eastAsia="HG丸ｺﾞｼｯｸM-PRO" w:hint="eastAsia"/>
        </w:rPr>
        <w:t>第２　協議会は、次に掲げる事項について協議を行う。</w:t>
      </w:r>
    </w:p>
    <w:p w:rsidR="00DD5E17" w:rsidRDefault="00310227" w:rsidP="00DD5E17">
      <w:pPr>
        <w:ind w:firstLineChars="100" w:firstLine="210"/>
        <w:rPr>
          <w:rFonts w:eastAsia="HG丸ｺﾞｼｯｸM-PRO" w:hint="eastAsia"/>
        </w:rPr>
      </w:pPr>
      <w:r>
        <w:rPr>
          <w:rFonts w:eastAsia="HG丸ｺﾞｼｯｸM-PRO" w:hint="eastAsia"/>
        </w:rPr>
        <w:t>（１）相談支援事業に係る中立・公平性の確保に関すること。</w:t>
      </w:r>
    </w:p>
    <w:p w:rsidR="00DD5E17" w:rsidRDefault="00310227" w:rsidP="00DD5E17">
      <w:pPr>
        <w:ind w:firstLineChars="100" w:firstLine="210"/>
        <w:rPr>
          <w:rFonts w:eastAsia="HG丸ｺﾞｼｯｸM-PRO" w:hint="eastAsia"/>
        </w:rPr>
      </w:pPr>
      <w:r>
        <w:rPr>
          <w:rFonts w:eastAsia="HG丸ｺﾞｼｯｸM-PRO" w:hint="eastAsia"/>
        </w:rPr>
        <w:t>（２）地域の関係機関によるネットワークの構築に関すること。</w:t>
      </w:r>
    </w:p>
    <w:p w:rsidR="00DD5E17" w:rsidRDefault="00310227" w:rsidP="00DD5E17">
      <w:pPr>
        <w:ind w:firstLineChars="100" w:firstLine="210"/>
        <w:rPr>
          <w:rFonts w:eastAsia="HG丸ｺﾞｼｯｸM-PRO" w:hint="eastAsia"/>
        </w:rPr>
      </w:pPr>
      <w:r>
        <w:rPr>
          <w:rFonts w:eastAsia="HG丸ｺﾞｼｯｸM-PRO" w:hint="eastAsia"/>
        </w:rPr>
        <w:t>（３）地域の社会資源の開発及び改善に関すること。</w:t>
      </w:r>
    </w:p>
    <w:p w:rsidR="00DD5E17" w:rsidRDefault="00310227" w:rsidP="00DD5E17">
      <w:pPr>
        <w:ind w:firstLineChars="100" w:firstLine="210"/>
        <w:rPr>
          <w:rFonts w:eastAsia="HG丸ｺﾞｼｯｸM-PRO" w:hint="eastAsia"/>
        </w:rPr>
      </w:pPr>
      <w:r>
        <w:rPr>
          <w:rFonts w:eastAsia="HG丸ｺﾞｼｯｸM-PRO" w:hint="eastAsia"/>
        </w:rPr>
        <w:t>（４）障害福祉計画に関すること。</w:t>
      </w:r>
    </w:p>
    <w:p w:rsidR="00DD5E17" w:rsidRDefault="00310227" w:rsidP="00DD5E17">
      <w:pPr>
        <w:ind w:firstLineChars="100" w:firstLine="210"/>
        <w:rPr>
          <w:rFonts w:eastAsia="HG丸ｺﾞｼｯｸM-PRO" w:hint="eastAsia"/>
        </w:rPr>
      </w:pPr>
      <w:r>
        <w:rPr>
          <w:rFonts w:eastAsia="HG丸ｺﾞｼｯｸM-PRO" w:hint="eastAsia"/>
        </w:rPr>
        <w:t>（５）その他障害福</w:t>
      </w:r>
      <w:r>
        <w:rPr>
          <w:rFonts w:eastAsia="HG丸ｺﾞｼｯｸM-PRO" w:hint="eastAsia"/>
        </w:rPr>
        <w:t>祉に関することで協議会が必要と認めること。</w:t>
      </w:r>
    </w:p>
    <w:p w:rsidR="00DD5E17" w:rsidRDefault="00310227" w:rsidP="00DD5E17">
      <w:pPr>
        <w:ind w:firstLineChars="100" w:firstLine="210"/>
        <w:rPr>
          <w:rFonts w:eastAsia="HG丸ｺﾞｼｯｸM-PRO" w:hint="eastAsia"/>
        </w:rPr>
      </w:pPr>
      <w:r>
        <w:rPr>
          <w:rFonts w:eastAsia="HG丸ｺﾞｼｯｸM-PRO" w:hint="eastAsia"/>
        </w:rPr>
        <w:t>（委員構成）</w:t>
      </w:r>
    </w:p>
    <w:p w:rsidR="00DD5E17" w:rsidRDefault="00310227" w:rsidP="00DD5E17">
      <w:pPr>
        <w:ind w:left="210" w:hangingChars="100" w:hanging="210"/>
        <w:rPr>
          <w:rFonts w:eastAsia="HG丸ｺﾞｼｯｸM-PRO" w:hint="eastAsia"/>
        </w:rPr>
      </w:pPr>
      <w:r>
        <w:rPr>
          <w:rFonts w:eastAsia="HG丸ｺﾞｼｯｸM-PRO" w:hint="eastAsia"/>
        </w:rPr>
        <w:t>第３　協議会の委員は、次に掲げる者のうちから１７名以内をもって構成し、市長が委嘱する。</w:t>
      </w:r>
    </w:p>
    <w:p w:rsidR="00DD5E17" w:rsidRDefault="00310227" w:rsidP="00DD5E17">
      <w:pPr>
        <w:ind w:firstLineChars="100" w:firstLine="210"/>
        <w:rPr>
          <w:rFonts w:eastAsia="HG丸ｺﾞｼｯｸM-PRO" w:hint="eastAsia"/>
        </w:rPr>
      </w:pPr>
      <w:r>
        <w:rPr>
          <w:rFonts w:eastAsia="HG丸ｺﾞｼｯｸM-PRO" w:hint="eastAsia"/>
        </w:rPr>
        <w:t>（１）障害福祉に関する学識経験者</w:t>
      </w:r>
    </w:p>
    <w:p w:rsidR="00DD5E17" w:rsidRDefault="00310227" w:rsidP="00DD5E17">
      <w:pPr>
        <w:ind w:firstLineChars="100" w:firstLine="210"/>
        <w:rPr>
          <w:rFonts w:eastAsia="HG丸ｺﾞｼｯｸM-PRO" w:hint="eastAsia"/>
        </w:rPr>
      </w:pPr>
      <w:r>
        <w:rPr>
          <w:rFonts w:eastAsia="HG丸ｺﾞｼｯｸM-PRO" w:hint="eastAsia"/>
        </w:rPr>
        <w:t>（２）障害当事者又は障害者団体・家族会等の代表者</w:t>
      </w:r>
    </w:p>
    <w:p w:rsidR="00DD5E17" w:rsidRDefault="00310227" w:rsidP="00DD5E17">
      <w:pPr>
        <w:ind w:firstLineChars="100" w:firstLine="210"/>
        <w:rPr>
          <w:rFonts w:eastAsia="HG丸ｺﾞｼｯｸM-PRO" w:hint="eastAsia"/>
        </w:rPr>
      </w:pPr>
      <w:r>
        <w:rPr>
          <w:rFonts w:eastAsia="HG丸ｺﾞｼｯｸM-PRO" w:hint="eastAsia"/>
        </w:rPr>
        <w:t>（３）相談支援事業者</w:t>
      </w:r>
    </w:p>
    <w:p w:rsidR="00DD5E17" w:rsidRDefault="00310227" w:rsidP="00DD5E17">
      <w:pPr>
        <w:ind w:firstLineChars="100" w:firstLine="210"/>
        <w:rPr>
          <w:rFonts w:eastAsia="HG丸ｺﾞｼｯｸM-PRO" w:hint="eastAsia"/>
        </w:rPr>
      </w:pPr>
      <w:r>
        <w:rPr>
          <w:rFonts w:eastAsia="HG丸ｺﾞｼｯｸM-PRO" w:hint="eastAsia"/>
        </w:rPr>
        <w:t>（４）障害福祉サービス事業者</w:t>
      </w:r>
    </w:p>
    <w:p w:rsidR="00DD5E17" w:rsidRDefault="00310227" w:rsidP="00DD5E17">
      <w:pPr>
        <w:ind w:firstLineChars="100" w:firstLine="210"/>
        <w:rPr>
          <w:rFonts w:eastAsia="HG丸ｺﾞｼｯｸM-PRO" w:hint="eastAsia"/>
        </w:rPr>
      </w:pPr>
      <w:r>
        <w:rPr>
          <w:rFonts w:eastAsia="HG丸ｺﾞｼｯｸM-PRO" w:hint="eastAsia"/>
        </w:rPr>
        <w:t>（５）保健医療関係者</w:t>
      </w:r>
    </w:p>
    <w:p w:rsidR="00DD5E17" w:rsidRDefault="00310227" w:rsidP="00DD5E17">
      <w:pPr>
        <w:ind w:firstLineChars="100" w:firstLine="210"/>
        <w:rPr>
          <w:rFonts w:eastAsia="HG丸ｺﾞｼｯｸM-PRO" w:hint="eastAsia"/>
        </w:rPr>
      </w:pPr>
      <w:r>
        <w:rPr>
          <w:rFonts w:eastAsia="HG丸ｺﾞｼｯｸM-PRO" w:hint="eastAsia"/>
        </w:rPr>
        <w:t>（６）教育関係者</w:t>
      </w:r>
    </w:p>
    <w:p w:rsidR="00DD5E17" w:rsidRDefault="00310227" w:rsidP="00DD5E17">
      <w:pPr>
        <w:ind w:firstLineChars="100" w:firstLine="210"/>
        <w:rPr>
          <w:rFonts w:eastAsia="HG丸ｺﾞｼｯｸM-PRO" w:hint="eastAsia"/>
        </w:rPr>
      </w:pPr>
      <w:r>
        <w:rPr>
          <w:rFonts w:eastAsia="HG丸ｺﾞｼｯｸM-PRO" w:hint="eastAsia"/>
        </w:rPr>
        <w:t>（７）就労支援関係者</w:t>
      </w:r>
    </w:p>
    <w:p w:rsidR="00DD5E17" w:rsidRDefault="00310227" w:rsidP="00DD5E17">
      <w:pPr>
        <w:ind w:firstLineChars="100" w:firstLine="210"/>
        <w:rPr>
          <w:rFonts w:eastAsia="HG丸ｺﾞｼｯｸM-PRO" w:hint="eastAsia"/>
        </w:rPr>
      </w:pPr>
      <w:r>
        <w:rPr>
          <w:rFonts w:eastAsia="HG丸ｺﾞｼｯｸM-PRO" w:hint="eastAsia"/>
        </w:rPr>
        <w:t>（８）民生児童委員の代表者</w:t>
      </w:r>
    </w:p>
    <w:p w:rsidR="00DD5E17" w:rsidRDefault="00310227" w:rsidP="00DD5E17">
      <w:pPr>
        <w:ind w:firstLineChars="100" w:firstLine="210"/>
        <w:rPr>
          <w:rFonts w:eastAsia="HG丸ｺﾞｼｯｸM-PRO" w:hint="eastAsia"/>
        </w:rPr>
      </w:pPr>
      <w:r>
        <w:rPr>
          <w:rFonts w:eastAsia="HG丸ｺﾞｼｯｸM-PRO" w:hint="eastAsia"/>
        </w:rPr>
        <w:t>（９）社会福祉協議会の代表者</w:t>
      </w:r>
    </w:p>
    <w:p w:rsidR="00DD5E17" w:rsidRDefault="00310227" w:rsidP="00DD5E17">
      <w:pPr>
        <w:ind w:firstLineChars="100" w:firstLine="210"/>
        <w:rPr>
          <w:rFonts w:eastAsia="HG丸ｺﾞｼｯｸM-PRO" w:hint="eastAsia"/>
        </w:rPr>
      </w:pPr>
      <w:r>
        <w:rPr>
          <w:rFonts w:eastAsia="HG丸ｺﾞｼｯｸM-PRO" w:hint="eastAsia"/>
        </w:rPr>
        <w:t>（会長及び副会長）</w:t>
      </w:r>
    </w:p>
    <w:p w:rsidR="00DD5E17" w:rsidRDefault="00310227" w:rsidP="00DD5E17">
      <w:pPr>
        <w:ind w:left="210" w:hangingChars="100" w:hanging="210"/>
        <w:rPr>
          <w:rFonts w:eastAsia="HG丸ｺﾞｼｯｸM-PRO" w:hint="eastAsia"/>
        </w:rPr>
      </w:pPr>
      <w:r>
        <w:rPr>
          <w:rFonts w:eastAsia="HG丸ｺﾞｼｯｸM-PRO" w:hint="eastAsia"/>
        </w:rPr>
        <w:t>第４　協議会に会長１名及び副会長１名を置く。</w:t>
      </w:r>
    </w:p>
    <w:p w:rsidR="00DD5E17" w:rsidRDefault="00310227" w:rsidP="00DD5E17">
      <w:pPr>
        <w:ind w:leftChars="100" w:left="420" w:hangingChars="100" w:hanging="210"/>
        <w:rPr>
          <w:rFonts w:eastAsia="HG丸ｺﾞｼｯｸM-PRO" w:hint="eastAsia"/>
        </w:rPr>
      </w:pPr>
      <w:r>
        <w:rPr>
          <w:rFonts w:eastAsia="HG丸ｺﾞｼｯｸM-PRO" w:hint="eastAsia"/>
        </w:rPr>
        <w:t>２　会長は、委員の互選により選出し、副会長は</w:t>
      </w:r>
      <w:r>
        <w:rPr>
          <w:rFonts w:eastAsia="HG丸ｺﾞｼｯｸM-PRO" w:hint="eastAsia"/>
        </w:rPr>
        <w:t>会長が指名する。</w:t>
      </w:r>
    </w:p>
    <w:p w:rsidR="00DD5E17" w:rsidRDefault="00310227" w:rsidP="00DD5E17">
      <w:pPr>
        <w:ind w:leftChars="100" w:left="420" w:hangingChars="100" w:hanging="210"/>
        <w:rPr>
          <w:rFonts w:eastAsia="HG丸ｺﾞｼｯｸM-PRO" w:hint="eastAsia"/>
        </w:rPr>
      </w:pPr>
      <w:r>
        <w:rPr>
          <w:rFonts w:eastAsia="HG丸ｺﾞｼｯｸM-PRO" w:hint="eastAsia"/>
        </w:rPr>
        <w:t>３　会長は、協議会を代表し、会務を総理する。</w:t>
      </w:r>
    </w:p>
    <w:p w:rsidR="00DD5E17" w:rsidRDefault="00310227" w:rsidP="00DD5E17">
      <w:pPr>
        <w:ind w:leftChars="100" w:left="420" w:hangingChars="100" w:hanging="210"/>
        <w:rPr>
          <w:rFonts w:eastAsia="HG丸ｺﾞｼｯｸM-PRO" w:hint="eastAsia"/>
        </w:rPr>
      </w:pPr>
      <w:r>
        <w:rPr>
          <w:rFonts w:eastAsia="HG丸ｺﾞｼｯｸM-PRO" w:hint="eastAsia"/>
        </w:rPr>
        <w:t>４　副会長は、会長を補佐し、会長に事故があるとき又は欠けたときは、その職務を代理する。</w:t>
      </w:r>
    </w:p>
    <w:p w:rsidR="00DD5E17" w:rsidRDefault="00310227" w:rsidP="00DD5E17">
      <w:pPr>
        <w:ind w:firstLineChars="100" w:firstLine="210"/>
        <w:rPr>
          <w:rFonts w:eastAsia="HG丸ｺﾞｼｯｸM-PRO" w:hint="eastAsia"/>
        </w:rPr>
      </w:pPr>
      <w:r>
        <w:rPr>
          <w:rFonts w:eastAsia="HG丸ｺﾞｼｯｸM-PRO"/>
        </w:rPr>
        <w:br w:type="page"/>
      </w:r>
      <w:r w:rsidR="00E26AC6">
        <w:rPr>
          <w:rFonts w:eastAsia="HG丸ｺﾞｼｯｸM-PRO" w:hint="eastAsia"/>
          <w:noProof/>
        </w:rPr>
        <w:lastRenderedPageBreak/>
        <w:drawing>
          <wp:anchor distT="0" distB="0" distL="114300" distR="114300" simplePos="0" relativeHeight="251768832"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223" name="JAVISCODE096-49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6-495" descr="tes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310227" w:rsidP="00DD5E17">
      <w:pPr>
        <w:ind w:firstLineChars="100" w:firstLine="210"/>
        <w:rPr>
          <w:rFonts w:eastAsia="HG丸ｺﾞｼｯｸM-PRO" w:hint="eastAsia"/>
        </w:rPr>
      </w:pPr>
      <w:r>
        <w:rPr>
          <w:rFonts w:eastAsia="HG丸ｺﾞｼｯｸM-PRO" w:hint="eastAsia"/>
        </w:rPr>
        <w:t>（任期）</w:t>
      </w:r>
    </w:p>
    <w:p w:rsidR="00DD5E17" w:rsidRDefault="00310227" w:rsidP="00DD5E17">
      <w:pPr>
        <w:ind w:left="210" w:hangingChars="100" w:hanging="210"/>
        <w:rPr>
          <w:rFonts w:eastAsia="HG丸ｺﾞｼｯｸM-PRO" w:hint="eastAsia"/>
        </w:rPr>
      </w:pPr>
      <w:r>
        <w:rPr>
          <w:rFonts w:eastAsia="HG丸ｺﾞｼｯｸM-PRO" w:hint="eastAsia"/>
        </w:rPr>
        <w:t>第５　委員の任期は、委嘱の日から当該日の属する年度の翌年度末までとする。ただし、委員が欠けた場合における補欠の委員の任期は、前任者の残任期間とする。</w:t>
      </w:r>
    </w:p>
    <w:p w:rsidR="00DD5E17" w:rsidRDefault="00310227" w:rsidP="00DD5E17">
      <w:pPr>
        <w:ind w:leftChars="100" w:left="420" w:hangingChars="100" w:hanging="210"/>
        <w:rPr>
          <w:rFonts w:eastAsia="HG丸ｺﾞｼｯｸM-PRO" w:hint="eastAsia"/>
        </w:rPr>
      </w:pPr>
      <w:r>
        <w:rPr>
          <w:rFonts w:eastAsia="HG丸ｺﾞｼｯｸM-PRO" w:hint="eastAsia"/>
        </w:rPr>
        <w:t>２　委員は、再任されることができる。</w:t>
      </w:r>
    </w:p>
    <w:p w:rsidR="00DD5E17" w:rsidRDefault="00310227" w:rsidP="00DD5E17">
      <w:pPr>
        <w:ind w:firstLineChars="100" w:firstLine="210"/>
        <w:rPr>
          <w:rFonts w:eastAsia="HG丸ｺﾞｼｯｸM-PRO" w:hint="eastAsia"/>
        </w:rPr>
      </w:pPr>
      <w:r>
        <w:rPr>
          <w:rFonts w:eastAsia="HG丸ｺﾞｼｯｸM-PRO" w:hint="eastAsia"/>
        </w:rPr>
        <w:t>（会議）</w:t>
      </w:r>
    </w:p>
    <w:p w:rsidR="00DD5E17" w:rsidRDefault="00310227" w:rsidP="00DD5E17">
      <w:pPr>
        <w:ind w:left="210" w:hangingChars="100" w:hanging="210"/>
        <w:rPr>
          <w:rFonts w:eastAsia="HG丸ｺﾞｼｯｸM-PRO" w:hint="eastAsia"/>
        </w:rPr>
      </w:pPr>
      <w:r>
        <w:rPr>
          <w:rFonts w:eastAsia="HG丸ｺﾞｼｯｸM-PRO" w:hint="eastAsia"/>
        </w:rPr>
        <w:t>第６　協議会の会議は、会長が招集し、会長が会議の議長となる。</w:t>
      </w:r>
    </w:p>
    <w:p w:rsidR="00DD5E17" w:rsidRDefault="00310227" w:rsidP="00DD5E17">
      <w:pPr>
        <w:ind w:leftChars="100" w:left="420" w:hangingChars="100" w:hanging="210"/>
        <w:rPr>
          <w:rFonts w:eastAsia="HG丸ｺﾞｼｯｸM-PRO" w:hint="eastAsia"/>
        </w:rPr>
      </w:pPr>
      <w:r>
        <w:rPr>
          <w:rFonts w:eastAsia="HG丸ｺﾞｼｯｸM-PRO" w:hint="eastAsia"/>
        </w:rPr>
        <w:t>２　協議会は、必要があると認めるときは、委員以外の者の出席を求め、説明又は意見を聴取</w:t>
      </w:r>
      <w:r>
        <w:rPr>
          <w:rFonts w:eastAsia="HG丸ｺﾞｼｯｸM-PRO" w:hint="eastAsia"/>
        </w:rPr>
        <w:t>できる。</w:t>
      </w:r>
    </w:p>
    <w:p w:rsidR="00DD5E17" w:rsidRDefault="00310227" w:rsidP="00DD5E17">
      <w:pPr>
        <w:ind w:firstLineChars="100" w:firstLine="210"/>
        <w:rPr>
          <w:rFonts w:eastAsia="HG丸ｺﾞｼｯｸM-PRO" w:hint="eastAsia"/>
        </w:rPr>
      </w:pPr>
      <w:r>
        <w:rPr>
          <w:rFonts w:eastAsia="HG丸ｺﾞｼｯｸM-PRO" w:hint="eastAsia"/>
        </w:rPr>
        <w:t>（専門部会）</w:t>
      </w:r>
    </w:p>
    <w:p w:rsidR="00DD5E17" w:rsidRDefault="00310227" w:rsidP="00DD5E17">
      <w:pPr>
        <w:ind w:left="210" w:hangingChars="100" w:hanging="210"/>
        <w:rPr>
          <w:rFonts w:eastAsia="HG丸ｺﾞｼｯｸM-PRO" w:hint="eastAsia"/>
        </w:rPr>
      </w:pPr>
      <w:r>
        <w:rPr>
          <w:rFonts w:eastAsia="HG丸ｺﾞｼｯｸM-PRO" w:hint="eastAsia"/>
        </w:rPr>
        <w:t>第７　協議会は、必要に応じて専門部会を置くことができる。</w:t>
      </w:r>
    </w:p>
    <w:p w:rsidR="00DD5E17" w:rsidRDefault="00310227" w:rsidP="00DD5E17">
      <w:pPr>
        <w:ind w:firstLineChars="100" w:firstLine="210"/>
        <w:rPr>
          <w:rFonts w:eastAsia="HG丸ｺﾞｼｯｸM-PRO" w:hint="eastAsia"/>
        </w:rPr>
      </w:pPr>
      <w:r>
        <w:rPr>
          <w:rFonts w:eastAsia="HG丸ｺﾞｼｯｸM-PRO" w:hint="eastAsia"/>
        </w:rPr>
        <w:t>（守秘義務）</w:t>
      </w:r>
    </w:p>
    <w:p w:rsidR="00DD5E17" w:rsidRDefault="00310227" w:rsidP="00DD5E17">
      <w:pPr>
        <w:ind w:left="210" w:hangingChars="100" w:hanging="210"/>
        <w:rPr>
          <w:rFonts w:eastAsia="HG丸ｺﾞｼｯｸM-PRO" w:hint="eastAsia"/>
        </w:rPr>
      </w:pPr>
      <w:r>
        <w:rPr>
          <w:rFonts w:eastAsia="HG丸ｺﾞｼｯｸM-PRO" w:hint="eastAsia"/>
        </w:rPr>
        <w:t>第８　委員は、職務上知り得た秘密を漏らしてはならない。その職を退いた後も、同様とする。</w:t>
      </w:r>
    </w:p>
    <w:p w:rsidR="00DD5E17" w:rsidRDefault="00310227" w:rsidP="00DD5E17">
      <w:pPr>
        <w:ind w:firstLineChars="100" w:firstLine="210"/>
        <w:rPr>
          <w:rFonts w:eastAsia="HG丸ｺﾞｼｯｸM-PRO" w:hint="eastAsia"/>
        </w:rPr>
      </w:pPr>
      <w:r>
        <w:rPr>
          <w:rFonts w:eastAsia="HG丸ｺﾞｼｯｸM-PRO" w:hint="eastAsia"/>
        </w:rPr>
        <w:t>（事務局及び庶務）</w:t>
      </w:r>
    </w:p>
    <w:p w:rsidR="00DD5E17" w:rsidRDefault="00310227" w:rsidP="00DD5E17">
      <w:pPr>
        <w:ind w:left="210" w:hangingChars="100" w:hanging="210"/>
        <w:rPr>
          <w:rFonts w:eastAsia="HG丸ｺﾞｼｯｸM-PRO" w:hint="eastAsia"/>
        </w:rPr>
      </w:pPr>
      <w:r>
        <w:rPr>
          <w:rFonts w:eastAsia="HG丸ｺﾞｼｯｸM-PRO" w:hint="eastAsia"/>
        </w:rPr>
        <w:t>第９　協議会の事務局は、東久留米市立さいわい福祉センターに置き、協議会の庶務は事務局及び障害福祉課において処理する。</w:t>
      </w:r>
    </w:p>
    <w:p w:rsidR="00DD5E17" w:rsidRDefault="00310227" w:rsidP="00DD5E17">
      <w:pPr>
        <w:ind w:firstLineChars="100" w:firstLine="210"/>
        <w:rPr>
          <w:rFonts w:eastAsia="HG丸ｺﾞｼｯｸM-PRO" w:hint="eastAsia"/>
        </w:rPr>
      </w:pPr>
      <w:r>
        <w:rPr>
          <w:rFonts w:eastAsia="HG丸ｺﾞｼｯｸM-PRO" w:hint="eastAsia"/>
        </w:rPr>
        <w:t>（その他）</w:t>
      </w:r>
    </w:p>
    <w:p w:rsidR="00DD5E17" w:rsidRDefault="00310227" w:rsidP="00DD5E17">
      <w:pPr>
        <w:ind w:left="210" w:hangingChars="100" w:hanging="210"/>
        <w:rPr>
          <w:rFonts w:eastAsia="HG丸ｺﾞｼｯｸM-PRO" w:hint="eastAsia"/>
        </w:rPr>
      </w:pPr>
      <w:r>
        <w:rPr>
          <w:rFonts w:eastAsia="HG丸ｺﾞｼｯｸM-PRO" w:hint="eastAsia"/>
        </w:rPr>
        <w:t>第１０　この要綱に定めるもののほか、協議会の運営に関し必要な事項は、市長が別に定める。</w:t>
      </w:r>
    </w:p>
    <w:p w:rsidR="00DD5E17" w:rsidRDefault="00310227" w:rsidP="00DD5E17">
      <w:pPr>
        <w:ind w:firstLineChars="100" w:firstLine="210"/>
        <w:rPr>
          <w:rFonts w:eastAsia="HG丸ｺﾞｼｯｸM-PRO" w:hint="eastAsia"/>
        </w:rPr>
      </w:pPr>
      <w:r>
        <w:rPr>
          <w:rFonts w:eastAsia="HG丸ｺﾞｼｯｸM-PRO" w:hint="eastAsia"/>
        </w:rPr>
        <w:t>付　則</w:t>
      </w:r>
    </w:p>
    <w:p w:rsidR="00DD5E17" w:rsidRDefault="00310227" w:rsidP="00DD5E17">
      <w:pPr>
        <w:ind w:left="210" w:hangingChars="100" w:hanging="210"/>
        <w:rPr>
          <w:rFonts w:eastAsia="HG丸ｺﾞｼｯｸM-PRO" w:hint="eastAsia"/>
        </w:rPr>
      </w:pPr>
      <w:r>
        <w:rPr>
          <w:rFonts w:eastAsia="HG丸ｺﾞｼｯｸM-PRO" w:hint="eastAsia"/>
        </w:rPr>
        <w:t>この訓令は、平成２４年１０月１日から施行する。</w:t>
      </w:r>
    </w:p>
    <w:p w:rsidR="00DD5E17" w:rsidRPr="00570716" w:rsidRDefault="00310227" w:rsidP="00DD5E17">
      <w:pPr>
        <w:pStyle w:val="aa"/>
        <w:ind w:leftChars="0" w:left="0" w:firstLineChars="0" w:firstLine="0"/>
        <w:rPr>
          <w:rFonts w:hint="eastAsia"/>
        </w:rPr>
      </w:pPr>
    </w:p>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76985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24" name="JAVISCODE097-10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7-109" descr="tes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77696"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7"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 o:spid="_x0000_s1026" style="position:absolute;left:0;text-align:left;margin-left:49.95pt;margin-top:15.3pt;width:160.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76672"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left:0;text-align:left;margin-left:-7.75pt;margin-top:-.1pt;width:28.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" fillcolor="black" strokecolor="gray"/>
            </w:pict>
          </mc:Fallback>
        </mc:AlternateContent>
      </w:r>
      <w:r w:rsidR="00310227">
        <w:rPr>
          <w:rFonts w:ascii="小塚ゴシック Pro M" w:eastAsia="小塚ゴシック Pro M" w:hint="eastAsia"/>
          <w:noProof/>
          <w:color w:val="FFFFFF"/>
        </w:rPr>
        <w:t>３</w:t>
      </w:r>
      <w:r w:rsidR="00310227">
        <w:rPr>
          <w:rFonts w:ascii="小塚ゴシック Pro M" w:eastAsia="小塚ゴシック Pro M" w:hint="eastAsia"/>
          <w:noProof/>
          <w:color w:val="auto"/>
        </w:rPr>
        <w:t xml:space="preserve">　東久留米市地域自立</w:t>
      </w:r>
      <w:r w:rsidR="00310227">
        <w:rPr>
          <w:rFonts w:ascii="小塚ゴシック Pro M" w:eastAsia="小塚ゴシック Pro M" w:hint="eastAsia"/>
          <w:noProof/>
          <w:color w:val="auto"/>
        </w:rPr>
        <w:t>支援協議会委員名簿（平成</w:t>
      </w:r>
      <w:r w:rsidR="00310227">
        <w:rPr>
          <w:rFonts w:ascii="小塚ゴシック Pro M" w:eastAsia="小塚ゴシック Pro M" w:hint="eastAsia"/>
          <w:noProof/>
          <w:color w:val="auto"/>
        </w:rPr>
        <w:t>29</w:t>
      </w:r>
      <w:r w:rsidR="00310227">
        <w:rPr>
          <w:rFonts w:ascii="小塚ゴシック Pro M" w:eastAsia="小塚ゴシック Pro M" w:hint="eastAsia"/>
          <w:noProof/>
          <w:color w:val="auto"/>
        </w:rPr>
        <w:t>年度）</w:t>
      </w:r>
    </w:p>
    <w:p w:rsidR="00DD5E17" w:rsidRPr="00570716" w:rsidRDefault="00310227" w:rsidP="00DD5E17">
      <w:pPr>
        <w:pStyle w:val="aa"/>
        <w:ind w:leftChars="0" w:left="0" w:firstLineChars="0" w:firstLine="0"/>
        <w:rPr>
          <w:rFonts w:hint="eastAsia"/>
        </w:rPr>
      </w:pPr>
    </w:p>
    <w:p w:rsidR="00DD5E17" w:rsidRDefault="00310227" w:rsidP="00DD5E17">
      <w:pPr>
        <w:pStyle w:val="a4"/>
        <w:tabs>
          <w:tab w:val="clear" w:pos="4252"/>
          <w:tab w:val="clear" w:pos="8504"/>
        </w:tabs>
        <w:snapToGrid/>
        <w:rPr>
          <w:rFonts w:ascii="Century" w:eastAsia="HG丸ｺﾞｼｯｸM-PRO" w:hint="eastAsia"/>
        </w:rPr>
      </w:pP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18"/>
        <w:gridCol w:w="567"/>
        <w:gridCol w:w="2126"/>
        <w:gridCol w:w="2126"/>
        <w:gridCol w:w="992"/>
      </w:tblGrid>
      <w:tr w:rsidR="00DD5E17" w:rsidTr="00DD5E17">
        <w:trPr>
          <w:cantSplit/>
          <w:trHeight w:val="459"/>
        </w:trPr>
        <w:tc>
          <w:tcPr>
            <w:tcW w:w="2518"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種　　　　　別</w:t>
            </w:r>
          </w:p>
        </w:tc>
        <w:tc>
          <w:tcPr>
            <w:tcW w:w="56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w w:val="80"/>
                <w:sz w:val="20"/>
              </w:rPr>
            </w:pPr>
            <w:r>
              <w:rPr>
                <w:rFonts w:ascii="ＭＳ ゴシック" w:eastAsia="ＭＳ ゴシック" w:hAnsi="ＭＳ ゴシック" w:hint="eastAsia"/>
                <w:w w:val="80"/>
                <w:sz w:val="20"/>
              </w:rPr>
              <w:t>人数</w:t>
            </w:r>
          </w:p>
        </w:tc>
        <w:tc>
          <w:tcPr>
            <w:tcW w:w="212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氏　　名（敬称略）</w:t>
            </w:r>
          </w:p>
        </w:tc>
        <w:tc>
          <w:tcPr>
            <w:tcW w:w="212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専門部会</w:t>
            </w:r>
          </w:p>
        </w:tc>
        <w:tc>
          <w:tcPr>
            <w:tcW w:w="992"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備　考</w:t>
            </w:r>
          </w:p>
        </w:tc>
      </w:tr>
      <w:tr w:rsidR="00DD5E17" w:rsidTr="00DD5E17">
        <w:trPr>
          <w:trHeight w:val="567"/>
        </w:trPr>
        <w:tc>
          <w:tcPr>
            <w:tcW w:w="2518"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障害福祉に関する学識経験者</w:t>
            </w:r>
          </w:p>
        </w:tc>
        <w:tc>
          <w:tcPr>
            <w:tcW w:w="567"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1</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会　長　澤　隆史</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restart"/>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障害当事者又は障害者団体・家族会の代表者</w:t>
            </w:r>
          </w:p>
        </w:tc>
        <w:tc>
          <w:tcPr>
            <w:tcW w:w="567" w:type="dxa"/>
            <w:vMerge w:val="restart"/>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5</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長田　菜穂美</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r>
              <w:rPr>
                <w:rFonts w:ascii="ＭＳ ゴシック" w:eastAsia="ＭＳ ゴシック" w:hAnsi="ＭＳ ゴシック" w:hint="eastAsia"/>
                <w:sz w:val="18"/>
              </w:rPr>
              <w:t>副部会長</w:t>
            </w: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松本　健彦</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及川　静子</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平山　征子</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小田島　榮一</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restart"/>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相談支援事業者</w:t>
            </w:r>
          </w:p>
        </w:tc>
        <w:tc>
          <w:tcPr>
            <w:tcW w:w="567" w:type="dxa"/>
            <w:vMerge w:val="restart"/>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2</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飯島　一憲</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小林　宏治</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cantSplit/>
          <w:trHeight w:val="567"/>
        </w:trPr>
        <w:tc>
          <w:tcPr>
            <w:tcW w:w="2518" w:type="dxa"/>
            <w:vMerge w:val="restart"/>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障害福祉サービス事業者</w:t>
            </w:r>
          </w:p>
        </w:tc>
        <w:tc>
          <w:tcPr>
            <w:tcW w:w="567" w:type="dxa"/>
            <w:vMerge w:val="restart"/>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3</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副会長</w:t>
            </w:r>
            <w:r>
              <w:rPr>
                <w:rFonts w:ascii="ＭＳ ゴシック" w:eastAsia="ＭＳ ゴシック" w:hAnsi="ＭＳ ゴシック" w:cs="Arial Unicode MS" w:hint="eastAsia"/>
                <w:color w:val="000000"/>
                <w:sz w:val="18"/>
                <w:szCs w:val="22"/>
              </w:rPr>
              <w:t xml:space="preserve">　磯部　光孝</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r>
              <w:rPr>
                <w:rFonts w:ascii="ＭＳ ゴシック" w:eastAsia="ＭＳ ゴシック" w:hAnsi="ＭＳ ゴシック" w:hint="eastAsia"/>
                <w:sz w:val="18"/>
              </w:rPr>
              <w:t>部会長</w:t>
            </w: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高原　聡</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r>
              <w:rPr>
                <w:rFonts w:ascii="ＭＳ ゴシック" w:eastAsia="ＭＳ ゴシック" w:hAnsi="ＭＳ ゴシック" w:hint="eastAsia"/>
                <w:sz w:val="18"/>
              </w:rPr>
              <w:t>部会長</w:t>
            </w:r>
          </w:p>
        </w:tc>
      </w:tr>
      <w:tr w:rsidR="00DD5E17" w:rsidTr="00DD5E17">
        <w:trPr>
          <w:cantSplit/>
          <w:trHeight w:val="567"/>
        </w:trPr>
        <w:tc>
          <w:tcPr>
            <w:tcW w:w="2518" w:type="dxa"/>
            <w:vMerge/>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p>
        </w:tc>
        <w:tc>
          <w:tcPr>
            <w:tcW w:w="567" w:type="dxa"/>
            <w:vMerge/>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有馬　優子</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r>
              <w:rPr>
                <w:rFonts w:ascii="ＭＳ ゴシック" w:eastAsia="ＭＳ ゴシック" w:hAnsi="ＭＳ ゴシック" w:hint="eastAsia"/>
                <w:sz w:val="18"/>
              </w:rPr>
              <w:t>副部会長</w:t>
            </w:r>
          </w:p>
        </w:tc>
      </w:tr>
      <w:tr w:rsidR="00DD5E17" w:rsidTr="00DD5E17">
        <w:trPr>
          <w:trHeight w:val="567"/>
        </w:trPr>
        <w:tc>
          <w:tcPr>
            <w:tcW w:w="2518"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保健医療関係者</w:t>
            </w:r>
          </w:p>
        </w:tc>
        <w:tc>
          <w:tcPr>
            <w:tcW w:w="567"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1</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橋本　雅美</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trHeight w:val="567"/>
        </w:trPr>
        <w:tc>
          <w:tcPr>
            <w:tcW w:w="2518"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教育関係者</w:t>
            </w:r>
          </w:p>
        </w:tc>
        <w:tc>
          <w:tcPr>
            <w:tcW w:w="567"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1</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吉澤　洋人</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trHeight w:val="567"/>
        </w:trPr>
        <w:tc>
          <w:tcPr>
            <w:tcW w:w="2518"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就労支援関係者</w:t>
            </w:r>
          </w:p>
        </w:tc>
        <w:tc>
          <w:tcPr>
            <w:tcW w:w="567"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1</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石井　克枝</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trHeight w:val="567"/>
        </w:trPr>
        <w:tc>
          <w:tcPr>
            <w:tcW w:w="2518"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民生児童委員の代表者</w:t>
            </w:r>
          </w:p>
        </w:tc>
        <w:tc>
          <w:tcPr>
            <w:tcW w:w="567"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1</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後藤　千賀子</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住みよいまちづくり</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trHeight w:val="567"/>
        </w:trPr>
        <w:tc>
          <w:tcPr>
            <w:tcW w:w="2518"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社会福祉協議会の代表者</w:t>
            </w:r>
          </w:p>
        </w:tc>
        <w:tc>
          <w:tcPr>
            <w:tcW w:w="567" w:type="dxa"/>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color w:val="000000"/>
                <w:sz w:val="18"/>
                <w:szCs w:val="22"/>
              </w:rPr>
              <w:t>1</w:t>
            </w:r>
          </w:p>
        </w:tc>
        <w:tc>
          <w:tcPr>
            <w:tcW w:w="2126" w:type="dxa"/>
            <w:vAlign w:val="center"/>
          </w:tcPr>
          <w:p w:rsidR="00DD5E17" w:rsidRDefault="00310227" w:rsidP="00E26AC6">
            <w:pPr>
              <w:snapToGrid w:val="0"/>
              <w:ind w:firstLineChars="400" w:firstLine="720"/>
              <w:rPr>
                <w:rFonts w:ascii="ＭＳ ゴシック" w:eastAsia="ＭＳ ゴシック" w:hAnsi="ＭＳ ゴシック" w:cs="Arial Unicode MS"/>
                <w:color w:val="000000"/>
                <w:sz w:val="18"/>
                <w:szCs w:val="22"/>
              </w:rPr>
            </w:pPr>
            <w:r w:rsidRPr="00E2649B">
              <w:rPr>
                <w:rFonts w:ascii="ＭＳ ゴシック" w:eastAsia="ＭＳ ゴシック" w:hAnsi="ＭＳ ゴシック" w:cs="Arial Unicode MS" w:hint="eastAsia"/>
                <w:color w:val="000000"/>
                <w:sz w:val="18"/>
                <w:szCs w:val="22"/>
              </w:rPr>
              <w:t>大櫛　昌史</w:t>
            </w:r>
          </w:p>
        </w:tc>
        <w:tc>
          <w:tcPr>
            <w:tcW w:w="212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相談支援</w:t>
            </w:r>
          </w:p>
        </w:tc>
        <w:tc>
          <w:tcPr>
            <w:tcW w:w="992" w:type="dxa"/>
            <w:vAlign w:val="center"/>
          </w:tcPr>
          <w:p w:rsidR="00DD5E17" w:rsidRDefault="00310227" w:rsidP="00DD5E17">
            <w:pPr>
              <w:snapToGrid w:val="0"/>
              <w:rPr>
                <w:rFonts w:ascii="ＭＳ ゴシック" w:eastAsia="ＭＳ ゴシック" w:hAnsi="ＭＳ ゴシック" w:hint="eastAsia"/>
                <w:sz w:val="18"/>
              </w:rPr>
            </w:pPr>
          </w:p>
        </w:tc>
      </w:tr>
      <w:tr w:rsidR="00DD5E17" w:rsidTr="00DD5E17">
        <w:trPr>
          <w:trHeight w:val="567"/>
        </w:trPr>
        <w:tc>
          <w:tcPr>
            <w:tcW w:w="2518" w:type="dxa"/>
            <w:shd w:val="clear" w:color="auto" w:fill="E6E6E6"/>
            <w:vAlign w:val="center"/>
          </w:tcPr>
          <w:p w:rsidR="00DD5E17" w:rsidRDefault="00310227" w:rsidP="00DD5E17">
            <w:pPr>
              <w:snapToGrid w:val="0"/>
              <w:jc w:val="center"/>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合　　　　　計</w:t>
            </w:r>
          </w:p>
        </w:tc>
        <w:tc>
          <w:tcPr>
            <w:tcW w:w="567" w:type="dxa"/>
            <w:shd w:val="clear" w:color="auto" w:fill="E6E6E6"/>
            <w:vAlign w:val="center"/>
          </w:tcPr>
          <w:p w:rsidR="00DD5E17" w:rsidRDefault="00310227" w:rsidP="00DD5E17">
            <w:pPr>
              <w:snapToGrid w:val="0"/>
              <w:jc w:val="center"/>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16</w:t>
            </w:r>
          </w:p>
        </w:tc>
        <w:tc>
          <w:tcPr>
            <w:tcW w:w="2126" w:type="dxa"/>
            <w:shd w:val="clear" w:color="auto" w:fill="E6E6E6"/>
            <w:vAlign w:val="center"/>
          </w:tcPr>
          <w:p w:rsidR="00DD5E17" w:rsidRDefault="00310227" w:rsidP="00DD5E17">
            <w:pPr>
              <w:snapToGrid w:val="0"/>
              <w:jc w:val="center"/>
              <w:rPr>
                <w:rFonts w:ascii="ＭＳ ゴシック" w:eastAsia="ＭＳ ゴシック" w:hAnsi="ＭＳ ゴシック" w:cs="Arial Unicode MS"/>
                <w:color w:val="000000"/>
                <w:sz w:val="18"/>
                <w:szCs w:val="22"/>
              </w:rPr>
            </w:pPr>
          </w:p>
        </w:tc>
        <w:tc>
          <w:tcPr>
            <w:tcW w:w="2126" w:type="dxa"/>
            <w:shd w:val="clear" w:color="auto" w:fill="E6E6E6"/>
            <w:vAlign w:val="center"/>
          </w:tcPr>
          <w:p w:rsidR="00DD5E17" w:rsidRDefault="00310227" w:rsidP="00DD5E17">
            <w:pPr>
              <w:snapToGrid w:val="0"/>
              <w:rPr>
                <w:rFonts w:ascii="ＭＳ ゴシック" w:eastAsia="ＭＳ ゴシック" w:hAnsi="ＭＳ ゴシック" w:cs="Arial Unicode MS"/>
                <w:color w:val="000000"/>
                <w:sz w:val="18"/>
                <w:szCs w:val="22"/>
              </w:rPr>
            </w:pPr>
          </w:p>
        </w:tc>
        <w:tc>
          <w:tcPr>
            <w:tcW w:w="992" w:type="dxa"/>
            <w:shd w:val="clear" w:color="auto" w:fill="E6E6E6"/>
            <w:vAlign w:val="center"/>
          </w:tcPr>
          <w:p w:rsidR="00DD5E17" w:rsidRDefault="00310227" w:rsidP="00DD5E17">
            <w:pPr>
              <w:snapToGrid w:val="0"/>
              <w:rPr>
                <w:rFonts w:ascii="ＭＳ ゴシック" w:eastAsia="ＭＳ ゴシック" w:hAnsi="ＭＳ ゴシック" w:hint="eastAsia"/>
                <w:sz w:val="18"/>
              </w:rPr>
            </w:pPr>
          </w:p>
        </w:tc>
      </w:tr>
    </w:tbl>
    <w:p w:rsidR="00DD5E17" w:rsidRDefault="00310227" w:rsidP="00DD5E17">
      <w:pPr>
        <w:pStyle w:val="a4"/>
        <w:tabs>
          <w:tab w:val="clear" w:pos="4252"/>
          <w:tab w:val="clear" w:pos="8504"/>
        </w:tabs>
        <w:snapToGrid/>
        <w:ind w:firstLineChars="100" w:firstLine="210"/>
        <w:rPr>
          <w:rFonts w:ascii="ＭＳ ゴシック" w:eastAsia="ＭＳ ゴシック" w:hAnsi="ＭＳ ゴシック" w:hint="eastAsia"/>
        </w:rPr>
      </w:pPr>
      <w:r>
        <w:rPr>
          <w:rFonts w:ascii="ＭＳ ゴシック" w:eastAsia="ＭＳ ゴシック" w:hAnsi="ＭＳ ゴシック" w:hint="eastAsia"/>
        </w:rPr>
        <w:t>※　委員任期　平成</w:t>
      </w:r>
      <w:r>
        <w:rPr>
          <w:rFonts w:ascii="ＭＳ ゴシック" w:eastAsia="ＭＳ ゴシック" w:hAnsi="ＭＳ ゴシック" w:hint="eastAsia"/>
        </w:rPr>
        <w:t>28</w:t>
      </w:r>
      <w:r>
        <w:rPr>
          <w:rFonts w:ascii="ＭＳ ゴシック" w:eastAsia="ＭＳ ゴシック" w:hAnsi="ＭＳ ゴシック" w:hint="eastAsia"/>
        </w:rPr>
        <w:t>年４月１日～平成</w:t>
      </w:r>
      <w:r>
        <w:rPr>
          <w:rFonts w:ascii="ＭＳ ゴシック" w:eastAsia="ＭＳ ゴシック" w:hAnsi="ＭＳ ゴシック" w:hint="eastAsia"/>
        </w:rPr>
        <w:t>30</w:t>
      </w:r>
      <w:r>
        <w:rPr>
          <w:rFonts w:ascii="ＭＳ ゴシック" w:eastAsia="ＭＳ ゴシック" w:hAnsi="ＭＳ ゴシック" w:hint="eastAsia"/>
        </w:rPr>
        <w:t>年３月</w:t>
      </w:r>
      <w:r>
        <w:rPr>
          <w:rFonts w:ascii="ＭＳ ゴシック" w:eastAsia="ＭＳ ゴシック" w:hAnsi="ＭＳ ゴシック" w:hint="eastAsia"/>
        </w:rPr>
        <w:t>31</w:t>
      </w:r>
      <w:r>
        <w:rPr>
          <w:rFonts w:ascii="ＭＳ ゴシック" w:eastAsia="ＭＳ ゴシック" w:hAnsi="ＭＳ ゴシック" w:hint="eastAsia"/>
        </w:rPr>
        <w:t>日</w:t>
      </w:r>
    </w:p>
    <w:p w:rsidR="00DD5E17" w:rsidRPr="00570716" w:rsidRDefault="00310227" w:rsidP="00DD5E17">
      <w:pPr>
        <w:pStyle w:val="aa"/>
        <w:ind w:leftChars="0" w:left="0" w:firstLineChars="0" w:firstLine="0"/>
        <w:rPr>
          <w:rFonts w:hint="eastAsia"/>
        </w:rPr>
      </w:pPr>
    </w:p>
    <w:p w:rsidR="00DD5E17" w:rsidRDefault="00310227" w:rsidP="00DD5E17">
      <w:pPr>
        <w:pStyle w:val="blank211"/>
        <w:rPr>
          <w:rFonts w:hint="eastAsia"/>
        </w:rPr>
      </w:pPr>
      <w:r>
        <w:br w:type="page"/>
      </w:r>
      <w:r w:rsidR="00E26AC6">
        <w:rPr>
          <w:rFonts w:hint="eastAsia"/>
        </w:rPr>
        <w:lastRenderedPageBreak/>
        <w:drawing>
          <wp:anchor distT="0" distB="0" distL="114300" distR="114300" simplePos="0" relativeHeight="251770880"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227" name="JAVISCODE098-12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98-124" descr="tes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17" w:rsidRDefault="00E26AC6" w:rsidP="00DD5E17">
      <w:pPr>
        <w:pStyle w:val="1"/>
        <w:spacing w:line="500" w:lineRule="exact"/>
        <w:rPr>
          <w:rFonts w:ascii="小塚ゴシック Pro M" w:eastAsia="小塚ゴシック Pro M" w:hint="eastAsia"/>
          <w:noProof/>
          <w:color w:val="auto"/>
        </w:rPr>
      </w:pPr>
      <w:r>
        <w:rPr>
          <w:rFonts w:hint="eastAsia"/>
          <w:noProof/>
          <w:color w:val="FFFFFF"/>
        </w:rPr>
        <mc:AlternateContent>
          <mc:Choice Requires="wps">
            <w:drawing>
              <wp:anchor distT="0" distB="0" distL="114300" distR="114300" simplePos="0" relativeHeight="251679744" behindDoc="1" locked="0" layoutInCell="0" allowOverlap="1">
                <wp:simplePos x="0" y="0"/>
                <wp:positionH relativeFrom="column">
                  <wp:posOffset>634365</wp:posOffset>
                </wp:positionH>
                <wp:positionV relativeFrom="paragraph">
                  <wp:posOffset>194310</wp:posOffset>
                </wp:positionV>
                <wp:extent cx="2038350" cy="333375"/>
                <wp:effectExtent l="5715" t="3810" r="3810" b="5715"/>
                <wp:wrapNone/>
                <wp:docPr id="5"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33375"/>
                        </a:xfrm>
                        <a:prstGeom prst="ellipse">
                          <a:avLst/>
                        </a:prstGeom>
                        <a:solidFill>
                          <a:srgbClr val="FF99FF"/>
                        </a:solidFill>
                        <a:ln>
                          <a:noFill/>
                        </a:ln>
                        <a:extLst>
                          <a:ext uri="{91240B29-F687-4F45-9708-019B960494DF}">
                            <a14:hiddenLine xmlns:a14="http://schemas.microsoft.com/office/drawing/2010/main" w="9525" algn="ctr">
                              <a:solidFill>
                                <a:srgbClr val="808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26" style="position:absolute;left:0;text-align:left;margin-left:49.95pt;margin-top:15.3pt;width:160.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" o:allowincell="f" fillcolor="#f9f" stroked="f" strokecolor="gray"/>
            </w:pict>
          </mc:Fallback>
        </mc:AlternateContent>
      </w:r>
      <w:r>
        <w:rPr>
          <w:rFonts w:hint="eastAsia"/>
          <w:noProof/>
          <w:color w:val="FFFFFF"/>
        </w:rPr>
        <mc:AlternateContent>
          <mc:Choice Requires="wps">
            <w:drawing>
              <wp:anchor distT="0" distB="0" distL="114300" distR="114300" simplePos="0" relativeHeight="251678720" behindDoc="1" locked="0" layoutInCell="1" allowOverlap="1">
                <wp:simplePos x="0" y="0"/>
                <wp:positionH relativeFrom="column">
                  <wp:posOffset>-98425</wp:posOffset>
                </wp:positionH>
                <wp:positionV relativeFrom="paragraph">
                  <wp:posOffset>-1270</wp:posOffset>
                </wp:positionV>
                <wp:extent cx="361950" cy="342900"/>
                <wp:effectExtent l="6350" t="8255" r="12700" b="10795"/>
                <wp:wrapNone/>
                <wp:docPr id="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solidFill>
                          <a:srgbClr val="000000"/>
                        </a:solidFill>
                        <a:ln w="9525" algn="ctr">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left:0;text-align:left;margin-left:-7.75pt;margin-top:-.1pt;width:28.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" fillcolor="black" strokecolor="gray"/>
            </w:pict>
          </mc:Fallback>
        </mc:AlternateContent>
      </w:r>
      <w:r w:rsidR="00310227">
        <w:rPr>
          <w:rFonts w:ascii="小塚ゴシック Pro M" w:eastAsia="小塚ゴシック Pro M" w:hint="eastAsia"/>
          <w:noProof/>
          <w:color w:val="FFFFFF"/>
        </w:rPr>
        <w:t>４</w:t>
      </w:r>
      <w:r w:rsidR="00310227">
        <w:rPr>
          <w:rFonts w:ascii="小塚ゴシック Pro M" w:eastAsia="小塚ゴシック Pro M" w:hint="eastAsia"/>
          <w:noProof/>
          <w:color w:val="auto"/>
        </w:rPr>
        <w:t xml:space="preserve">　市内施設一覧</w:t>
      </w:r>
    </w:p>
    <w:p w:rsidR="00DD5E17" w:rsidRDefault="00310227" w:rsidP="00DD5E17">
      <w:pPr>
        <w:rPr>
          <w:rFonts w:ascii="HG丸ｺﾞｼｯｸM-PRO" w:eastAsia="HG丸ｺﾞｼｯｸM-PRO" w:hAnsi="HG丸ｺﾞｼｯｸM-PRO" w:hint="eastAsia"/>
          <w:sz w:val="22"/>
        </w:rPr>
      </w:pPr>
    </w:p>
    <w:p w:rsidR="00DD5E17" w:rsidRDefault="00310227" w:rsidP="00DD5E17">
      <w:pPr>
        <w:rPr>
          <w:rFonts w:ascii="ＭＳ ゴシック" w:eastAsia="ＭＳ ゴシック" w:hAnsi="ＭＳ ゴシック" w:hint="eastAsia"/>
          <w:sz w:val="24"/>
        </w:rPr>
      </w:pPr>
    </w:p>
    <w:p w:rsidR="00DD5E17" w:rsidRDefault="00310227" w:rsidP="00E26AC6">
      <w:pPr>
        <w:ind w:left="240" w:hangingChars="100" w:hanging="240"/>
        <w:rPr>
          <w:rFonts w:ascii="ＭＳ ゴシック" w:eastAsia="ＭＳ ゴシック" w:hAnsi="ＭＳ ゴシック" w:hint="eastAsia"/>
          <w:sz w:val="24"/>
        </w:rPr>
      </w:pPr>
      <w:r>
        <w:rPr>
          <w:rFonts w:ascii="ＭＳ ゴシック" w:eastAsia="ＭＳ ゴシック" w:hAnsi="ＭＳ ゴシック" w:hint="eastAsia"/>
          <w:sz w:val="24"/>
        </w:rPr>
        <w:t>【通所系事業所</w:t>
      </w:r>
      <w:r>
        <w:rPr>
          <w:rFonts w:ascii="ＭＳ ゴシック" w:eastAsia="ＭＳ ゴシック" w:hAnsi="ＭＳ ゴシック" w:hint="eastAsia"/>
          <w:sz w:val="22"/>
          <w:szCs w:val="22"/>
        </w:rPr>
        <w:t>（生活介護・短期入所・自立訓練・就労移行支援・就労継続支援）</w:t>
      </w:r>
      <w:r>
        <w:rPr>
          <w:rFonts w:ascii="ＭＳ ゴシック" w:eastAsia="ＭＳ ゴシック" w:hAnsi="ＭＳ ゴシック" w:hint="eastAsia"/>
          <w:w w:val="90"/>
          <w:sz w:val="24"/>
        </w:rPr>
        <w:t>】</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459"/>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法人名</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事業所名</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事業内容・定員</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東久留米市立さいわい福祉センター</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生活介護（</w:t>
            </w:r>
            <w:r>
              <w:rPr>
                <w:rFonts w:ascii="ＭＳ ゴシック" w:eastAsia="ＭＳ ゴシック" w:hAnsi="ＭＳ ゴシック" w:cs="Arial Unicode MS" w:hint="eastAsia"/>
                <w:color w:val="000000"/>
                <w:sz w:val="18"/>
                <w:szCs w:val="22"/>
              </w:rPr>
              <w:t>8</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就労移行支援（</w:t>
            </w:r>
            <w:r>
              <w:rPr>
                <w:rFonts w:ascii="ＭＳ ゴシック" w:eastAsia="ＭＳ ゴシック" w:hAnsi="ＭＳ ゴシック" w:cs="Arial Unicode MS" w:hint="eastAsia"/>
                <w:color w:val="000000"/>
                <w:sz w:val="18"/>
                <w:szCs w:val="22"/>
              </w:rPr>
              <w:t>12</w:t>
            </w:r>
            <w:r>
              <w:rPr>
                <w:rFonts w:ascii="ＭＳ ゴシック" w:eastAsia="ＭＳ ゴシック" w:hAnsi="ＭＳ ゴシック" w:cs="Arial Unicode MS" w:hint="eastAsia"/>
                <w:color w:val="000000"/>
                <w:sz w:val="18"/>
                <w:szCs w:val="22"/>
              </w:rPr>
              <w:t>）</w:t>
            </w:r>
          </w:p>
        </w:tc>
      </w:tr>
      <w:tr w:rsidR="00DD5E17" w:rsidTr="00DD5E17">
        <w:trPr>
          <w:trHeight w:val="52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社会福祉法人龍鳳</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ライフパートナーこぶし</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生活介護（</w:t>
            </w:r>
            <w:r>
              <w:rPr>
                <w:rFonts w:ascii="ＭＳ ゴシック" w:eastAsia="ＭＳ ゴシック" w:hAnsi="ＭＳ ゴシック" w:cs="Arial Unicode MS" w:hint="eastAsia"/>
                <w:color w:val="000000"/>
                <w:sz w:val="18"/>
                <w:szCs w:val="22"/>
              </w:rPr>
              <w:t>5</w:t>
            </w:r>
            <w:r>
              <w:rPr>
                <w:rFonts w:ascii="ＭＳ ゴシック" w:eastAsia="ＭＳ ゴシック" w:hAnsi="ＭＳ ゴシック" w:cs="Arial Unicode MS" w:hint="eastAsia"/>
                <w:color w:val="000000"/>
                <w:sz w:val="18"/>
                <w:szCs w:val="22"/>
              </w:rPr>
              <w:t>）・短期入所（</w:t>
            </w:r>
            <w:r>
              <w:rPr>
                <w:rFonts w:ascii="ＭＳ ゴシック" w:eastAsia="ＭＳ ゴシック" w:hAnsi="ＭＳ ゴシック" w:cs="Arial Unicode MS" w:hint="eastAsia"/>
                <w:color w:val="000000"/>
                <w:sz w:val="18"/>
                <w:szCs w:val="22"/>
              </w:rPr>
              <w:t>3</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社会福祉法人森の会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広域地域ケアセンター　バオバブ</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自立訓練（生活訓練）（</w:t>
            </w:r>
            <w:r>
              <w:rPr>
                <w:rFonts w:ascii="ＭＳ ゴシック" w:eastAsia="ＭＳ ゴシック" w:hAnsi="ＭＳ ゴシック" w:cs="Arial Unicode MS" w:hint="eastAsia"/>
                <w:color w:val="000000"/>
                <w:sz w:val="18"/>
                <w:szCs w:val="22"/>
              </w:rPr>
              <w:t>6</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就労移行支援（</w:t>
            </w:r>
            <w:r>
              <w:rPr>
                <w:rFonts w:ascii="ＭＳ ゴシック" w:eastAsia="ＭＳ ゴシック" w:hAnsi="ＭＳ ゴシック" w:cs="Arial Unicode MS" w:hint="eastAsia"/>
                <w:color w:val="000000"/>
                <w:sz w:val="18"/>
                <w:szCs w:val="22"/>
              </w:rPr>
              <w:t>6</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23</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社会福祉法人森の会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プラタナス</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生活介護（</w:t>
            </w:r>
            <w:r>
              <w:rPr>
                <w:rFonts w:ascii="ＭＳ ゴシック" w:eastAsia="ＭＳ ゴシック" w:hAnsi="ＭＳ ゴシック" w:cs="Arial Unicode MS" w:hint="eastAsia"/>
                <w:color w:val="000000"/>
                <w:sz w:val="18"/>
                <w:szCs w:val="22"/>
              </w:rPr>
              <w:t>20</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自立訓練（生活訓練）（</w:t>
            </w:r>
            <w:r>
              <w:rPr>
                <w:rFonts w:ascii="ＭＳ ゴシック" w:eastAsia="ＭＳ ゴシック" w:hAnsi="ＭＳ ゴシック" w:cs="Arial Unicode MS" w:hint="eastAsia"/>
                <w:color w:val="000000"/>
                <w:sz w:val="18"/>
                <w:szCs w:val="22"/>
              </w:rPr>
              <w:t>15</w:t>
            </w:r>
            <w:r>
              <w:rPr>
                <w:rFonts w:ascii="ＭＳ ゴシック" w:eastAsia="ＭＳ ゴシック" w:hAnsi="ＭＳ ゴシック" w:cs="Arial Unicode MS" w:hint="eastAsia"/>
                <w:color w:val="000000"/>
                <w:sz w:val="18"/>
                <w:szCs w:val="22"/>
              </w:rPr>
              <w:t>）</w:t>
            </w:r>
          </w:p>
        </w:tc>
      </w:tr>
      <w:tr w:rsidR="00DD5E17" w:rsidRPr="0032545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活動センターか</w:t>
            </w:r>
            <w:r>
              <w:rPr>
                <w:rFonts w:ascii="ＭＳ ゴシック" w:eastAsia="ＭＳ ゴシック" w:hAnsi="ＭＳ ゴシック" w:cs="Arial Unicode MS" w:hint="eastAsia"/>
                <w:color w:val="000000"/>
                <w:sz w:val="18"/>
                <w:szCs w:val="22"/>
              </w:rPr>
              <w:t>なえ</w:t>
            </w:r>
          </w:p>
        </w:tc>
        <w:tc>
          <w:tcPr>
            <w:tcW w:w="2777" w:type="dxa"/>
            <w:vAlign w:val="center"/>
          </w:tcPr>
          <w:p w:rsidR="00DD5E17" w:rsidRPr="00325457" w:rsidRDefault="00310227" w:rsidP="00DD5E17">
            <w:pPr>
              <w:snapToGrid w:val="0"/>
              <w:rPr>
                <w:rFonts w:ascii="ＭＳ ゴシック" w:eastAsia="ＭＳ ゴシック" w:hAnsi="ＭＳ ゴシック" w:cs="Arial Unicode MS" w:hint="eastAsia"/>
                <w:color w:val="000000"/>
                <w:sz w:val="18"/>
                <w:szCs w:val="22"/>
              </w:rPr>
            </w:pPr>
            <w:r w:rsidRPr="00325457">
              <w:rPr>
                <w:rFonts w:ascii="ＭＳ ゴシック" w:eastAsia="ＭＳ ゴシック" w:hAnsi="ＭＳ ゴシック" w:cs="Arial Unicode MS" w:hint="eastAsia"/>
                <w:color w:val="000000"/>
                <w:sz w:val="18"/>
                <w:szCs w:val="22"/>
              </w:rPr>
              <w:t>生活介護（</w:t>
            </w:r>
            <w:r w:rsidRPr="00325457">
              <w:rPr>
                <w:rFonts w:ascii="ＭＳ ゴシック" w:eastAsia="ＭＳ ゴシック" w:hAnsi="ＭＳ ゴシック" w:cs="Arial Unicode MS" w:hint="eastAsia"/>
                <w:color w:val="000000"/>
                <w:sz w:val="18"/>
                <w:szCs w:val="22"/>
              </w:rPr>
              <w:t>40</w:t>
            </w:r>
            <w:r w:rsidRPr="00325457">
              <w:rPr>
                <w:rFonts w:ascii="ＭＳ ゴシック" w:eastAsia="ＭＳ ゴシック" w:hAnsi="ＭＳ ゴシック" w:cs="Arial Unicode MS" w:hint="eastAsia"/>
                <w:color w:val="000000"/>
                <w:sz w:val="18"/>
                <w:szCs w:val="22"/>
              </w:rPr>
              <w:t>）</w:t>
            </w:r>
          </w:p>
        </w:tc>
      </w:tr>
      <w:tr w:rsidR="00DD5E17" w:rsidRPr="0032545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のぞみの家</w:t>
            </w:r>
          </w:p>
        </w:tc>
        <w:tc>
          <w:tcPr>
            <w:tcW w:w="2777" w:type="dxa"/>
            <w:vAlign w:val="center"/>
          </w:tcPr>
          <w:p w:rsidR="00DD5E17" w:rsidRPr="00325457" w:rsidRDefault="00310227" w:rsidP="00DD5E17">
            <w:pPr>
              <w:snapToGrid w:val="0"/>
              <w:rPr>
                <w:rFonts w:ascii="ＭＳ ゴシック" w:eastAsia="ＭＳ ゴシック" w:hAnsi="ＭＳ ゴシック" w:cs="Arial Unicode MS" w:hint="eastAsia"/>
                <w:color w:val="000000"/>
                <w:sz w:val="18"/>
                <w:szCs w:val="22"/>
              </w:rPr>
            </w:pPr>
            <w:r w:rsidRPr="00325457">
              <w:rPr>
                <w:rFonts w:ascii="ＭＳ ゴシック" w:eastAsia="ＭＳ ゴシック" w:hAnsi="ＭＳ ゴシック" w:cs="Arial Unicode MS" w:hint="eastAsia"/>
                <w:color w:val="000000"/>
                <w:sz w:val="18"/>
                <w:szCs w:val="22"/>
              </w:rPr>
              <w:t>生活介護（</w:t>
            </w:r>
            <w:r w:rsidRPr="00325457">
              <w:rPr>
                <w:rFonts w:ascii="ＭＳ ゴシック" w:eastAsia="ＭＳ ゴシック" w:hAnsi="ＭＳ ゴシック" w:cs="Arial Unicode MS" w:hint="eastAsia"/>
                <w:color w:val="000000"/>
                <w:sz w:val="18"/>
                <w:szCs w:val="22"/>
              </w:rPr>
              <w:t>20</w:t>
            </w:r>
            <w:r w:rsidRPr="00325457">
              <w:rPr>
                <w:rFonts w:ascii="ＭＳ ゴシック" w:eastAsia="ＭＳ ゴシック" w:hAnsi="ＭＳ ゴシック" w:cs="Arial Unicode MS" w:hint="eastAsia"/>
                <w:color w:val="000000"/>
                <w:sz w:val="18"/>
                <w:szCs w:val="22"/>
              </w:rPr>
              <w:t>）</w:t>
            </w:r>
          </w:p>
        </w:tc>
      </w:tr>
      <w:tr w:rsidR="00DD5E17" w:rsidRPr="0032545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なかまの家</w:t>
            </w:r>
          </w:p>
        </w:tc>
        <w:tc>
          <w:tcPr>
            <w:tcW w:w="2777" w:type="dxa"/>
            <w:vAlign w:val="center"/>
          </w:tcPr>
          <w:p w:rsidR="00DD5E17" w:rsidRPr="00325457" w:rsidRDefault="00310227" w:rsidP="00DD5E17">
            <w:pPr>
              <w:snapToGrid w:val="0"/>
              <w:rPr>
                <w:rFonts w:ascii="ＭＳ ゴシック" w:eastAsia="ＭＳ ゴシック" w:hAnsi="ＭＳ ゴシック" w:cs="Arial Unicode MS" w:hint="eastAsia"/>
                <w:color w:val="000000"/>
                <w:sz w:val="18"/>
                <w:szCs w:val="22"/>
              </w:rPr>
            </w:pPr>
            <w:r w:rsidRPr="00325457">
              <w:rPr>
                <w:rFonts w:ascii="ＭＳ ゴシック" w:eastAsia="ＭＳ ゴシック" w:hAnsi="ＭＳ ゴシック" w:cs="Arial Unicode MS" w:hint="eastAsia"/>
                <w:color w:val="000000"/>
                <w:sz w:val="18"/>
                <w:szCs w:val="22"/>
              </w:rPr>
              <w:t>生活介護（</w:t>
            </w:r>
            <w:r w:rsidRPr="00325457">
              <w:rPr>
                <w:rFonts w:ascii="ＭＳ ゴシック" w:eastAsia="ＭＳ ゴシック" w:hAnsi="ＭＳ ゴシック" w:cs="Arial Unicode MS" w:hint="eastAsia"/>
                <w:color w:val="000000"/>
                <w:sz w:val="18"/>
                <w:szCs w:val="22"/>
              </w:rPr>
              <w:t>20</w:t>
            </w:r>
            <w:r w:rsidRPr="00325457">
              <w:rPr>
                <w:rFonts w:ascii="ＭＳ ゴシック" w:eastAsia="ＭＳ ゴシック" w:hAnsi="ＭＳ ゴシック" w:cs="Arial Unicode MS" w:hint="eastAsia"/>
                <w:color w:val="000000"/>
                <w:sz w:val="18"/>
                <w:szCs w:val="22"/>
              </w:rPr>
              <w:t>）</w:t>
            </w:r>
          </w:p>
        </w:tc>
      </w:tr>
      <w:tr w:rsidR="00DD5E1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社会福祉法人すぎのこ</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まあぶる</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20</w:t>
            </w:r>
            <w:r>
              <w:rPr>
                <w:rFonts w:ascii="ＭＳ ゴシック" w:eastAsia="ＭＳ ゴシック" w:hAnsi="ＭＳ ゴシック" w:cs="Arial Unicode MS" w:hint="eastAsia"/>
                <w:color w:val="000000"/>
                <w:sz w:val="18"/>
                <w:szCs w:val="22"/>
              </w:rPr>
              <w:t>）</w:t>
            </w:r>
          </w:p>
        </w:tc>
      </w:tr>
      <w:tr w:rsidR="00DD5E1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社会福祉法人すぎのこ</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えいぶる</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35</w:t>
            </w:r>
            <w:r>
              <w:rPr>
                <w:rFonts w:ascii="ＭＳ ゴシック" w:eastAsia="ＭＳ ゴシック" w:hAnsi="ＭＳ ゴシック" w:cs="Arial Unicode MS" w:hint="eastAsia"/>
                <w:color w:val="000000"/>
                <w:sz w:val="18"/>
                <w:szCs w:val="22"/>
              </w:rPr>
              <w:t>）</w:t>
            </w:r>
          </w:p>
        </w:tc>
      </w:tr>
      <w:tr w:rsidR="00DD5E1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社会福祉法人椎の木会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第二どんぐりの家</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20</w:t>
            </w:r>
            <w:r>
              <w:rPr>
                <w:rFonts w:ascii="ＭＳ ゴシック" w:eastAsia="ＭＳ ゴシック" w:hAnsi="ＭＳ ゴシック" w:cs="Arial Unicode MS" w:hint="eastAsia"/>
                <w:color w:val="000000"/>
                <w:sz w:val="18"/>
                <w:szCs w:val="22"/>
              </w:rPr>
              <w:t>）</w:t>
            </w:r>
          </w:p>
        </w:tc>
      </w:tr>
      <w:tr w:rsidR="00DD5E17" w:rsidTr="00DD5E17">
        <w:trPr>
          <w:trHeight w:val="54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社会福祉法人椎の木会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どんぐりの家</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25</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社会福祉法人リブリー</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すばる</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生活介護（</w:t>
            </w:r>
            <w:r>
              <w:rPr>
                <w:rFonts w:ascii="ＭＳ ゴシック" w:eastAsia="ＭＳ ゴシック" w:hAnsi="ＭＳ ゴシック" w:cs="Arial Unicode MS" w:hint="eastAsia"/>
                <w:color w:val="000000"/>
                <w:sz w:val="18"/>
                <w:szCs w:val="22"/>
              </w:rPr>
              <w:t>20</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18</w:t>
            </w:r>
            <w:r>
              <w:rPr>
                <w:rFonts w:ascii="ＭＳ ゴシック" w:eastAsia="ＭＳ ゴシック" w:hAnsi="ＭＳ ゴシック" w:cs="Arial Unicode MS" w:hint="eastAsia"/>
                <w:color w:val="000000"/>
                <w:sz w:val="18"/>
                <w:szCs w:val="22"/>
              </w:rPr>
              <w:t>）</w:t>
            </w:r>
          </w:p>
        </w:tc>
      </w:tr>
      <w:tr w:rsidR="00DD5E17" w:rsidTr="00DD5E17">
        <w:trPr>
          <w:trHeight w:val="513"/>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社会福祉法人しおん保育園</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しおん学園（忘れ</w:t>
            </w:r>
            <w:r>
              <w:rPr>
                <w:rFonts w:ascii="ＭＳ ゴシック" w:eastAsia="ＭＳ ゴシック" w:hAnsi="ＭＳ ゴシック" w:cs="Arial Unicode MS" w:hint="eastAsia"/>
                <w:color w:val="000000"/>
                <w:sz w:val="18"/>
                <w:szCs w:val="22"/>
              </w:rPr>
              <w:t>な草）</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特定非営利活動法人ピープルファースト東久留米</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ピープルファースト東久留米</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12</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特定非営利活動法人武蔵野の里</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くるめパソコン作業所</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就労移行支援（</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12</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特定非営利活動法人武蔵野の里</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ぶどうの郷</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24</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特定非営利活動法人コイノニア</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就労支援事業所　コイノニア</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28</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A</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特定非営利活動法人久留米リカバリーハウス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久留米リカバリーハウス</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自立訓練（生活訓練）（</w:t>
            </w:r>
            <w:r>
              <w:rPr>
                <w:rFonts w:ascii="ＭＳ ゴシック" w:eastAsia="ＭＳ ゴシック" w:hAnsi="ＭＳ ゴシック" w:cs="Arial Unicode MS" w:hint="eastAsia"/>
                <w:color w:val="000000"/>
                <w:sz w:val="18"/>
                <w:szCs w:val="22"/>
              </w:rPr>
              <w:t>1</w:t>
            </w:r>
            <w:r>
              <w:rPr>
                <w:rFonts w:ascii="ＭＳ ゴシック" w:eastAsia="ＭＳ ゴシック" w:hAnsi="ＭＳ ゴシック" w:cs="Arial Unicode MS" w:hint="eastAsia"/>
                <w:color w:val="000000"/>
                <w:sz w:val="18"/>
                <w:szCs w:val="22"/>
              </w:rPr>
              <w:t>0</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社会福祉法人チャレンジャー支援機構</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パン工房モナモナ</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20</w:t>
            </w:r>
            <w:r>
              <w:rPr>
                <w:rFonts w:ascii="ＭＳ ゴシック" w:eastAsia="ＭＳ ゴシック" w:hAnsi="ＭＳ ゴシック" w:cs="Arial Unicode MS" w:hint="eastAsia"/>
                <w:color w:val="000000"/>
                <w:sz w:val="18"/>
                <w:szCs w:val="22"/>
              </w:rPr>
              <w:t>）</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株式会社アールキューブビジネスサポート</w:t>
            </w:r>
          </w:p>
        </w:tc>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きぼう工房東くるめ</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A</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就労継続支援</w:t>
            </w:r>
            <w:r>
              <w:rPr>
                <w:rFonts w:ascii="ＭＳ ゴシック" w:eastAsia="ＭＳ ゴシック" w:hAnsi="ＭＳ ゴシック" w:cs="Arial Unicode MS" w:hint="eastAsia"/>
                <w:color w:val="000000"/>
                <w:sz w:val="18"/>
                <w:szCs w:val="22"/>
              </w:rPr>
              <w:t>B</w:t>
            </w:r>
            <w:r>
              <w:rPr>
                <w:rFonts w:ascii="ＭＳ ゴシック" w:eastAsia="ＭＳ ゴシック" w:hAnsi="ＭＳ ゴシック" w:cs="Arial Unicode MS" w:hint="eastAsia"/>
                <w:color w:val="000000"/>
                <w:sz w:val="18"/>
                <w:szCs w:val="22"/>
              </w:rPr>
              <w:t>型（</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bl>
    <w:p w:rsidR="00DD5E17" w:rsidRDefault="00310227" w:rsidP="00DD5E17">
      <w:pPr>
        <w:rPr>
          <w:rFonts w:ascii="ＭＳ ゴシック" w:eastAsia="ＭＳ ゴシック" w:hAnsi="ＭＳ ゴシック" w:hint="eastAsia"/>
          <w:sz w:val="24"/>
        </w:rPr>
      </w:pPr>
      <w:r>
        <w:br w:type="page"/>
      </w:r>
      <w:r w:rsidR="00E26AC6">
        <w:rPr>
          <w:rFonts w:ascii="ＭＳ ゴシック" w:eastAsia="ＭＳ ゴシック" w:hAnsi="ＭＳ ゴシック" w:hint="eastAsia"/>
          <w:noProof/>
          <w:sz w:val="24"/>
        </w:rPr>
        <w:lastRenderedPageBreak/>
        <w:drawing>
          <wp:anchor distT="0" distB="0" distL="114300" distR="114300" simplePos="0" relativeHeight="251776000"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30" name="JAVISCODE001-24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1-241" descr="tes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4"/>
        </w:rPr>
        <w:t>【居住系事業所（施設入所支援・共同生活援助）】</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510"/>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法人名</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事業所名</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事業内容・定員</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社会福祉法人龍鳳</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ライフパートナーこぶし</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施設入所支援（</w:t>
            </w:r>
            <w:r>
              <w:rPr>
                <w:rFonts w:ascii="ＭＳ ゴシック" w:eastAsia="ＭＳ ゴシック" w:hAnsi="ＭＳ ゴシック" w:hint="eastAsia"/>
                <w:color w:val="000000"/>
                <w:sz w:val="18"/>
                <w:szCs w:val="18"/>
              </w:rPr>
              <w:t>30</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特定非営利活動法人自立生活センターグッドライフ</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グッドライフ生活寮</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（生活寮２のサテライト）</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sidRPr="00EA208E">
              <w:rPr>
                <w:rFonts w:ascii="ＭＳ ゴシック" w:eastAsia="ＭＳ ゴシック" w:hAnsi="ＭＳ ゴシック" w:hint="eastAsia"/>
                <w:color w:val="000000"/>
                <w:sz w:val="18"/>
                <w:szCs w:val="18"/>
              </w:rPr>
              <w:t>グッドライフ生活寮２</w:t>
            </w:r>
            <w:r w:rsidRPr="00EA208E">
              <w:rPr>
                <w:rFonts w:ascii="ＭＳ ゴシック" w:eastAsia="ＭＳ ゴシック" w:hAnsi="ＭＳ ゴシック" w:hint="eastAsia"/>
                <w:color w:val="000000"/>
                <w:sz w:val="18"/>
                <w:szCs w:val="18"/>
              </w:rPr>
              <w:t>に含む</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w:t>
            </w:r>
            <w:r>
              <w:rPr>
                <w:rFonts w:ascii="ＭＳ ゴシック" w:eastAsia="ＭＳ ゴシック" w:hAnsi="ＭＳ ゴシック" w:cs="Arial Unicode MS" w:hint="eastAsia"/>
                <w:color w:val="000000"/>
                <w:sz w:val="18"/>
                <w:szCs w:val="22"/>
              </w:rPr>
              <w:t>非営利活動法人自立生活センターグッドライフ</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グッドライフ生活寮２</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8</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特定非営利活動法人自立生活センターグッドライフ</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グッドライフ生活寮３</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3</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特定非営利活動法人自立生活センターグッドライフ</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グッドライフ生活寮４</w:t>
            </w:r>
          </w:p>
        </w:tc>
        <w:tc>
          <w:tcPr>
            <w:tcW w:w="2777" w:type="dxa"/>
            <w:vAlign w:val="center"/>
          </w:tcPr>
          <w:p w:rsidR="00DD5E17" w:rsidRDefault="00310227" w:rsidP="00DD5E17">
            <w:pPr>
              <w:rPr>
                <w:rFonts w:ascii="ＭＳ ゴシック" w:eastAsia="ＭＳ ゴシック" w:hAnsi="ＭＳ ゴシック" w:hint="eastAsia"/>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2</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社会福祉法人東京コロニー</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東久留米第一氷川台寮</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6</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社会福祉法人東京コロニー</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東久留米第二氷川台寮</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6</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社会福祉法人東京コロニー</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東久留米第三氷川台寮</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2</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社会福祉法人椎の木会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グループ</w:t>
            </w:r>
            <w:r>
              <w:rPr>
                <w:rFonts w:ascii="ＭＳ ゴシック" w:eastAsia="ＭＳ ゴシック" w:hAnsi="ＭＳ ゴシック" w:cs="Arial Unicode MS" w:hint="eastAsia"/>
                <w:color w:val="000000"/>
                <w:sz w:val="18"/>
                <w:szCs w:val="22"/>
              </w:rPr>
              <w:t>ホームどんぐり中央荘</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6</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生活寮にじ</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生活寮そら</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生活寮うみ</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生活寮かぜ</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特定非営利活動法人武蔵野の里</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グループホームむさし野１</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社会福祉法人森の会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優朋</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特定非営利活動法人自立福祉会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ウィル生活寮</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3</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特定非営利活動法人自立福祉会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ウィル</w:t>
            </w:r>
            <w:r>
              <w:rPr>
                <w:rFonts w:ascii="ＭＳ ゴシック" w:eastAsia="ＭＳ ゴシック" w:hAnsi="ＭＳ ゴシック" w:cs="Arial Unicode MS" w:hint="eastAsia"/>
                <w:color w:val="000000"/>
                <w:sz w:val="18"/>
                <w:szCs w:val="22"/>
              </w:rPr>
              <w:t>第二生活寮</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2</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特定非営利活動法人自立福祉会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ウィル第三生活寮</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4</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特定非営利活動法人成年後見サービスやすらぎ</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みんなの家やすらぎ寮第１</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4</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特定非営利活動法人成年後見サービスやすらぎ</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みんなの家やすらぎ寮第２</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4</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特定非営利活動法人成年後見サービスやすらぎ</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みんなの家やすらぎ寮第３</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4</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特定非営利活動法人コイノニア</w:t>
            </w:r>
          </w:p>
        </w:tc>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コイノニアホーム</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7</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特定非営利活動法人コイノニア</w:t>
            </w:r>
          </w:p>
        </w:tc>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八幡町コイノニアホーム</w:t>
            </w:r>
          </w:p>
        </w:tc>
        <w:tc>
          <w:tcPr>
            <w:tcW w:w="2777" w:type="dxa"/>
            <w:vAlign w:val="center"/>
          </w:tcPr>
          <w:p w:rsidR="00DD5E17" w:rsidRDefault="00310227" w:rsidP="00DD5E17">
            <w:pPr>
              <w:rPr>
                <w:rFonts w:ascii="ＭＳ ゴシック" w:eastAsia="ＭＳ ゴシック" w:hAnsi="ＭＳ ゴシック" w:cs="ＭＳ Ｐゴシック"/>
                <w:color w:val="000000"/>
                <w:sz w:val="18"/>
                <w:szCs w:val="18"/>
              </w:rPr>
            </w:pPr>
            <w:r>
              <w:rPr>
                <w:rFonts w:ascii="ＭＳ ゴシック" w:eastAsia="ＭＳ ゴシック" w:hAnsi="ＭＳ ゴシック" w:hint="eastAsia"/>
                <w:color w:val="000000"/>
                <w:sz w:val="18"/>
                <w:szCs w:val="18"/>
              </w:rPr>
              <w:t>共同生活</w:t>
            </w:r>
            <w:r>
              <w:rPr>
                <w:rFonts w:ascii="ＭＳ ゴシック" w:eastAsia="ＭＳ ゴシック" w:hAnsi="ＭＳ ゴシック" w:hint="eastAsia"/>
                <w:color w:val="000000"/>
                <w:sz w:val="18"/>
                <w:szCs w:val="18"/>
              </w:rPr>
              <w:t>援助（</w:t>
            </w:r>
            <w:r>
              <w:rPr>
                <w:rFonts w:ascii="ＭＳ ゴシック" w:eastAsia="ＭＳ ゴシック" w:hAnsi="ＭＳ ゴシック" w:hint="eastAsia"/>
                <w:color w:val="000000"/>
                <w:sz w:val="18"/>
                <w:szCs w:val="18"/>
              </w:rPr>
              <w:t>6</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社会福祉法人すぎのこ</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すぎのこハウス</w:t>
            </w:r>
          </w:p>
        </w:tc>
        <w:tc>
          <w:tcPr>
            <w:tcW w:w="2777" w:type="dxa"/>
            <w:vAlign w:val="center"/>
          </w:tcPr>
          <w:p w:rsidR="00DD5E17" w:rsidRDefault="00310227" w:rsidP="00DD5E17">
            <w:pPr>
              <w:rPr>
                <w:rFonts w:ascii="ＭＳ ゴシック" w:eastAsia="ＭＳ ゴシック" w:hAnsi="ＭＳ ゴシック" w:hint="eastAsia"/>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6</w:t>
            </w:r>
            <w:r>
              <w:rPr>
                <w:rFonts w:ascii="ＭＳ ゴシック" w:eastAsia="ＭＳ ゴシック" w:hAnsi="ＭＳ ゴシック" w:hint="eastAsia"/>
                <w:color w:val="000000"/>
                <w:sz w:val="18"/>
                <w:szCs w:val="18"/>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社会福祉法人リブリー</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グループホーム花みずき</w:t>
            </w:r>
          </w:p>
        </w:tc>
        <w:tc>
          <w:tcPr>
            <w:tcW w:w="2777" w:type="dxa"/>
            <w:vAlign w:val="center"/>
          </w:tcPr>
          <w:p w:rsidR="00DD5E17" w:rsidRDefault="00310227" w:rsidP="00DD5E17">
            <w:pPr>
              <w:rPr>
                <w:rFonts w:ascii="ＭＳ ゴシック" w:eastAsia="ＭＳ ゴシック" w:hAnsi="ＭＳ ゴシック" w:hint="eastAsia"/>
                <w:color w:val="000000"/>
                <w:sz w:val="18"/>
                <w:szCs w:val="18"/>
              </w:rPr>
            </w:pPr>
            <w:r>
              <w:rPr>
                <w:rFonts w:ascii="ＭＳ ゴシック" w:eastAsia="ＭＳ ゴシック" w:hAnsi="ＭＳ ゴシック" w:hint="eastAsia"/>
                <w:color w:val="000000"/>
                <w:sz w:val="18"/>
                <w:szCs w:val="18"/>
              </w:rPr>
              <w:t>共同生活援助（</w:t>
            </w:r>
            <w:r>
              <w:rPr>
                <w:rFonts w:ascii="ＭＳ ゴシック" w:eastAsia="ＭＳ ゴシック" w:hAnsi="ＭＳ ゴシック" w:hint="eastAsia"/>
                <w:color w:val="000000"/>
                <w:sz w:val="18"/>
                <w:szCs w:val="18"/>
              </w:rPr>
              <w:t>13</w:t>
            </w:r>
            <w:r>
              <w:rPr>
                <w:rFonts w:ascii="ＭＳ ゴシック" w:eastAsia="ＭＳ ゴシック" w:hAnsi="ＭＳ ゴシック" w:hint="eastAsia"/>
                <w:color w:val="000000"/>
                <w:sz w:val="18"/>
                <w:szCs w:val="18"/>
              </w:rPr>
              <w:t>）</w:t>
            </w:r>
          </w:p>
        </w:tc>
      </w:tr>
    </w:tbl>
    <w:p w:rsidR="00DD5E17" w:rsidRDefault="00310227" w:rsidP="00DD5E17">
      <w:pPr>
        <w:rPr>
          <w:rFonts w:ascii="ＭＳ ゴシック" w:eastAsia="ＭＳ ゴシック" w:hAnsi="ＭＳ ゴシック" w:hint="eastAsia"/>
          <w:sz w:val="24"/>
        </w:rPr>
      </w:pPr>
      <w:r>
        <w:br w:type="page"/>
      </w:r>
      <w:r w:rsidR="00E26AC6">
        <w:rPr>
          <w:rFonts w:ascii="ＭＳ ゴシック" w:eastAsia="ＭＳ ゴシック" w:hAnsi="ＭＳ ゴシック" w:hint="eastAsia"/>
          <w:noProof/>
          <w:sz w:val="24"/>
        </w:rPr>
        <w:lastRenderedPageBreak/>
        <w:drawing>
          <wp:anchor distT="0" distB="0" distL="114300" distR="114300" simplePos="0" relativeHeight="251771904" behindDoc="0" locked="0" layoutInCell="1" allowOverlap="1">
            <wp:simplePos x="0" y="0"/>
            <wp:positionH relativeFrom="page">
              <wp:posOffset>541655</wp:posOffset>
            </wp:positionH>
            <wp:positionV relativeFrom="page">
              <wp:posOffset>9434830</wp:posOffset>
            </wp:positionV>
            <wp:extent cx="716280" cy="716280"/>
            <wp:effectExtent l="0" t="0" r="7620" b="7620"/>
            <wp:wrapNone/>
            <wp:docPr id="231" name="JAVISCODE100-43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100-431" descr="tes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4"/>
        </w:rPr>
        <w:t>【児童系事業所（児童発達支援・放課後等デイサービス）】</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510"/>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法人名</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事業所名</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事業内容・定員</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東久留米市立わかくさ学園</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児童発達支援（</w:t>
            </w:r>
            <w:r>
              <w:rPr>
                <w:rFonts w:ascii="ＭＳ ゴシック" w:eastAsia="ＭＳ ゴシック" w:hAnsi="ＭＳ ゴシック" w:cs="Arial Unicode MS" w:hint="eastAsia"/>
                <w:color w:val="000000"/>
                <w:sz w:val="18"/>
                <w:szCs w:val="22"/>
              </w:rPr>
              <w:t>35</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株式会社あいる</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あいる</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児童発達支援（</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特定非営利活動法人ゆう</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てんとうむし</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　かるがも花々会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だっく</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w:t>
            </w:r>
            <w:r>
              <w:rPr>
                <w:rFonts w:ascii="ＭＳ ゴシック" w:eastAsia="ＭＳ ゴシック" w:hAnsi="ＭＳ ゴシック" w:cs="Arial Unicode MS" w:hint="eastAsia"/>
                <w:color w:val="000000"/>
                <w:sz w:val="18"/>
                <w:szCs w:val="22"/>
              </w:rPr>
              <w:t>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　かるがも花々会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ぐ～す</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このみ</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社会福祉法人　しおん保育園</w:t>
            </w:r>
          </w:p>
        </w:tc>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しおん学園</w:t>
            </w:r>
          </w:p>
        </w:tc>
        <w:tc>
          <w:tcPr>
            <w:tcW w:w="2777"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一般社団法人シュプロス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シュプロス東久留米教室</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r w:rsidR="00DD5E17" w:rsidTr="00DD5E17">
        <w:trPr>
          <w:trHeight w:val="510"/>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合同会社</w:t>
            </w:r>
            <w:r>
              <w:rPr>
                <w:rFonts w:ascii="ＭＳ ゴシック" w:eastAsia="ＭＳ ゴシック" w:hAnsi="ＭＳ ゴシック" w:cs="Arial Unicode MS" w:hint="eastAsia"/>
                <w:color w:val="000000"/>
                <w:sz w:val="18"/>
                <w:szCs w:val="22"/>
              </w:rPr>
              <w:t>RadiantKids</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カーリッジ東久留米</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放課後等デイサービス（</w:t>
            </w:r>
            <w:r>
              <w:rPr>
                <w:rFonts w:ascii="ＭＳ ゴシック" w:eastAsia="ＭＳ ゴシック" w:hAnsi="ＭＳ ゴシック" w:cs="Arial Unicode MS" w:hint="eastAsia"/>
                <w:color w:val="000000"/>
                <w:sz w:val="18"/>
                <w:szCs w:val="22"/>
              </w:rPr>
              <w:t>10</w:t>
            </w:r>
            <w:r>
              <w:rPr>
                <w:rFonts w:ascii="ＭＳ ゴシック" w:eastAsia="ＭＳ ゴシック" w:hAnsi="ＭＳ ゴシック" w:cs="Arial Unicode MS" w:hint="eastAsia"/>
                <w:color w:val="000000"/>
                <w:sz w:val="18"/>
                <w:szCs w:val="22"/>
              </w:rPr>
              <w:t>）</w:t>
            </w:r>
          </w:p>
        </w:tc>
      </w:tr>
    </w:tbl>
    <w:p w:rsidR="00DD5E17" w:rsidRDefault="00310227" w:rsidP="00DD5E17">
      <w:pPr>
        <w:pStyle w:val="a4"/>
        <w:tabs>
          <w:tab w:val="clear" w:pos="4252"/>
          <w:tab w:val="clear" w:pos="8504"/>
        </w:tabs>
        <w:snapToGrid/>
        <w:rPr>
          <w:rFonts w:ascii="Century" w:hint="eastAsia"/>
        </w:rPr>
      </w:pPr>
    </w:p>
    <w:p w:rsidR="00DD5E17" w:rsidRDefault="00310227" w:rsidP="00E26AC6">
      <w:pPr>
        <w:ind w:left="240" w:hangingChars="100" w:hanging="240"/>
        <w:rPr>
          <w:rFonts w:ascii="ＭＳ ゴシック" w:eastAsia="ＭＳ ゴシック" w:hAnsi="ＭＳ ゴシック" w:hint="eastAsia"/>
          <w:sz w:val="24"/>
        </w:rPr>
      </w:pPr>
      <w:r>
        <w:rPr>
          <w:rFonts w:ascii="ＭＳ ゴシック" w:eastAsia="ＭＳ ゴシック" w:hAnsi="ＭＳ ゴシック" w:hint="eastAsia"/>
          <w:sz w:val="24"/>
        </w:rPr>
        <w:t>【相談支援系事業所</w:t>
      </w:r>
      <w:r>
        <w:rPr>
          <w:rFonts w:ascii="ＭＳ ゴシック" w:eastAsia="ＭＳ ゴシック" w:hAnsi="ＭＳ ゴシック" w:hint="eastAsia"/>
          <w:sz w:val="20"/>
          <w:szCs w:val="20"/>
        </w:rPr>
        <w:t>（計画相談支援・障害児相談支援・地域移行支援・地域定着支援）</w:t>
      </w:r>
      <w:r>
        <w:rPr>
          <w:rFonts w:ascii="ＭＳ ゴシック" w:eastAsia="ＭＳ ゴシック" w:hAnsi="ＭＳ ゴシック" w:hint="eastAsia"/>
          <w:sz w:val="24"/>
        </w:rPr>
        <w:t>】</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510"/>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法人名</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事業所</w:t>
            </w:r>
            <w:r>
              <w:rPr>
                <w:rFonts w:ascii="ＭＳ ゴシック" w:eastAsia="ＭＳ ゴシック" w:hAnsi="ＭＳ ゴシック" w:hint="eastAsia"/>
                <w:sz w:val="20"/>
              </w:rPr>
              <w:t>名</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東久留米市立さいわい福祉センター</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東久留米市立わかくさ学園発達相談室</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障害児相談支援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社会福祉法人椎の木会</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東久留米市地域生活支援センターめるくまーる</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計画相談支援・地域移行支援</w:t>
            </w:r>
          </w:p>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地域定着支援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特定非営利活動法人自立生活センターグッドライフ</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自立生活センターグッドライフ</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計画相談支援・障害児相談支援</w:t>
            </w:r>
          </w:p>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地域移行支援・地域定着支援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社会福祉法人龍鳳</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ライフパートナーこぶし</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社会福祉法人森の会</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広域地域ケアセンター　バオバブ</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w:t>
            </w:r>
            <w:r w:rsidRPr="00637C17">
              <w:rPr>
                <w:rFonts w:ascii="ＭＳ ゴシック" w:eastAsia="ＭＳ ゴシック" w:hAnsi="ＭＳ ゴシック" w:cs="Arial Unicode MS" w:hint="eastAsia"/>
                <w:color w:val="000000"/>
                <w:sz w:val="18"/>
                <w:szCs w:val="22"/>
              </w:rPr>
              <w:t>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社会福祉法人イリアンソス</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イリアンソス相談支援センター</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計画相談支援・障害児相談支援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特定非営利活動法人武蔵野の里</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相談支援センター　武蔵野の里</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特定非営利活動法人チャレンジャー支援機構</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モナモナ相談支援センター</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社会福祉法人すぎのこ</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すぎのこ相談室</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特定非営利活動法人コイノニア</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特定相談支援事業所　コイノニア</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特定非営利活動法人生活支援グループ夢来夢来</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相談ステーションむくむく</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計画相談支援・障害児相談支援</w:t>
            </w:r>
          </w:p>
        </w:tc>
      </w:tr>
      <w:tr w:rsidR="00DD5E17" w:rsidRPr="00637C17" w:rsidTr="00DD5E17">
        <w:trPr>
          <w:trHeight w:val="510"/>
        </w:trPr>
        <w:tc>
          <w:tcPr>
            <w:tcW w:w="2776" w:type="dxa"/>
            <w:vAlign w:val="center"/>
          </w:tcPr>
          <w:p w:rsidR="00DD5E17" w:rsidRPr="00637C17" w:rsidRDefault="00310227" w:rsidP="00DD5E17">
            <w:pPr>
              <w:snapToGrid w:val="0"/>
              <w:rPr>
                <w:rFonts w:ascii="ＭＳ ゴシック" w:eastAsia="ＭＳ ゴシック" w:hAnsi="ＭＳ ゴシック" w:cs="Arial Unicode MS"/>
                <w:color w:val="000000"/>
                <w:sz w:val="18"/>
                <w:szCs w:val="22"/>
              </w:rPr>
            </w:pPr>
            <w:r w:rsidRPr="00637C17">
              <w:rPr>
                <w:rFonts w:ascii="ＭＳ ゴシック" w:eastAsia="ＭＳ ゴシック" w:hAnsi="ＭＳ ゴシック" w:cs="Arial Unicode MS" w:hint="eastAsia"/>
                <w:color w:val="000000"/>
                <w:sz w:val="18"/>
                <w:szCs w:val="22"/>
              </w:rPr>
              <w:t>特定非営利活動法人在宅支</w:t>
            </w:r>
            <w:r w:rsidRPr="00637C17">
              <w:rPr>
                <w:rFonts w:ascii="ＭＳ ゴシック" w:eastAsia="ＭＳ ゴシック" w:hAnsi="ＭＳ ゴシック" w:cs="Arial Unicode MS" w:hint="eastAsia"/>
                <w:color w:val="000000"/>
                <w:sz w:val="18"/>
                <w:szCs w:val="22"/>
              </w:rPr>
              <w:t>援グループ優友</w:t>
            </w:r>
          </w:p>
        </w:tc>
        <w:tc>
          <w:tcPr>
            <w:tcW w:w="2776" w:type="dxa"/>
            <w:vAlign w:val="center"/>
          </w:tcPr>
          <w:p w:rsidR="00DD5E17" w:rsidRPr="00637C17" w:rsidRDefault="00310227" w:rsidP="00DD5E17">
            <w:pPr>
              <w:snapToGrid w:val="0"/>
              <w:rPr>
                <w:rFonts w:ascii="ＭＳ ゴシック" w:eastAsia="ＭＳ ゴシック" w:hAnsi="ＭＳ ゴシック" w:cs="Arial Unicode MS"/>
                <w:color w:val="000000"/>
                <w:sz w:val="18"/>
                <w:szCs w:val="22"/>
              </w:rPr>
            </w:pPr>
            <w:r w:rsidRPr="00637C17">
              <w:rPr>
                <w:rFonts w:ascii="ＭＳ ゴシック" w:eastAsia="ＭＳ ゴシック" w:hAnsi="ＭＳ ゴシック" w:cs="Arial Unicode MS" w:hint="eastAsia"/>
                <w:color w:val="000000"/>
                <w:sz w:val="18"/>
                <w:szCs w:val="22"/>
              </w:rPr>
              <w:t>相談支援センター　くるみ</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障害児相談支援</w:t>
            </w:r>
          </w:p>
        </w:tc>
      </w:tr>
    </w:tbl>
    <w:p w:rsidR="00DD5E17" w:rsidRDefault="00310227" w:rsidP="00DD5E17">
      <w:pPr>
        <w:ind w:left="210" w:hangingChars="100" w:hanging="210"/>
        <w:rPr>
          <w:rFonts w:ascii="ＭＳ ゴシック" w:eastAsia="ＭＳ ゴシック" w:hAnsi="ＭＳ ゴシック" w:hint="eastAsia"/>
          <w:sz w:val="24"/>
        </w:rPr>
      </w:pPr>
      <w:r>
        <w:br w:type="page"/>
      </w:r>
      <w:r w:rsidR="00E26AC6">
        <w:rPr>
          <w:rFonts w:ascii="ＭＳ ゴシック" w:eastAsia="ＭＳ ゴシック" w:hAnsi="ＭＳ ゴシック" w:hint="eastAsia"/>
          <w:noProof/>
          <w:sz w:val="24"/>
        </w:rPr>
        <w:lastRenderedPageBreak/>
        <w:drawing>
          <wp:anchor distT="0" distB="0" distL="114300" distR="114300" simplePos="0" relativeHeight="251772928"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32" name="JAVISCODE101-7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101-72" descr="test"/>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4"/>
        </w:rPr>
        <w:t>【教育相談】</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459"/>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設置主体</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名　　称</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w:t>
            </w:r>
          </w:p>
        </w:tc>
      </w:tr>
      <w:tr w:rsidR="00DD5E17" w:rsidRPr="00637C17" w:rsidTr="00DD5E17">
        <w:trPr>
          <w:trHeight w:val="567"/>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中央相談室</w:t>
            </w:r>
          </w:p>
        </w:tc>
        <w:tc>
          <w:tcPr>
            <w:tcW w:w="2777"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教育に関する相談</w:t>
            </w:r>
          </w:p>
        </w:tc>
      </w:tr>
      <w:tr w:rsidR="00DD5E17" w:rsidRPr="00637C17" w:rsidTr="00DD5E17">
        <w:trPr>
          <w:trHeight w:val="567"/>
        </w:trPr>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Pr="00637C17" w:rsidRDefault="00310227" w:rsidP="00DD5E17">
            <w:pPr>
              <w:snapToGrid w:val="0"/>
              <w:rPr>
                <w:rFonts w:ascii="ＭＳ ゴシック" w:eastAsia="ＭＳ ゴシック" w:hAnsi="ＭＳ ゴシック" w:cs="Arial Unicode MS" w:hint="eastAsia"/>
                <w:color w:val="000000"/>
                <w:sz w:val="18"/>
                <w:szCs w:val="22"/>
              </w:rPr>
            </w:pPr>
            <w:r w:rsidRPr="00637C17">
              <w:rPr>
                <w:rFonts w:ascii="ＭＳ ゴシック" w:eastAsia="ＭＳ ゴシック" w:hAnsi="ＭＳ ゴシック" w:cs="Arial Unicode MS" w:hint="eastAsia"/>
                <w:color w:val="000000"/>
                <w:sz w:val="18"/>
                <w:szCs w:val="22"/>
              </w:rPr>
              <w:t>滝山相談室</w:t>
            </w:r>
          </w:p>
        </w:tc>
        <w:tc>
          <w:tcPr>
            <w:tcW w:w="2777" w:type="dxa"/>
            <w:vAlign w:val="center"/>
          </w:tcPr>
          <w:p w:rsidR="00DD5E17" w:rsidRPr="00637C17" w:rsidRDefault="00310227" w:rsidP="00DD5E17">
            <w:pPr>
              <w:snapToGrid w:val="0"/>
              <w:rPr>
                <w:rFonts w:ascii="ＭＳ ゴシック" w:eastAsia="ＭＳ ゴシック" w:hAnsi="ＭＳ ゴシック" w:cs="Arial Unicode MS"/>
                <w:color w:val="000000"/>
                <w:sz w:val="18"/>
                <w:szCs w:val="22"/>
              </w:rPr>
            </w:pPr>
            <w:r w:rsidRPr="00637C17">
              <w:rPr>
                <w:rFonts w:ascii="ＭＳ ゴシック" w:eastAsia="ＭＳ ゴシック" w:hAnsi="ＭＳ ゴシック" w:cs="Arial Unicode MS" w:hint="eastAsia"/>
                <w:color w:val="000000"/>
                <w:sz w:val="18"/>
                <w:szCs w:val="22"/>
              </w:rPr>
              <w:t>教育に関する相談</w:t>
            </w:r>
          </w:p>
        </w:tc>
      </w:tr>
    </w:tbl>
    <w:p w:rsidR="00DD5E17" w:rsidRDefault="00310227" w:rsidP="00DD5E17">
      <w:pPr>
        <w:pStyle w:val="a4"/>
        <w:tabs>
          <w:tab w:val="clear" w:pos="4252"/>
          <w:tab w:val="clear" w:pos="8504"/>
        </w:tabs>
        <w:snapToGrid/>
        <w:rPr>
          <w:rFonts w:ascii="Century" w:hint="eastAsia"/>
        </w:rPr>
      </w:pPr>
    </w:p>
    <w:p w:rsidR="00DD5E17" w:rsidRDefault="00310227" w:rsidP="00E26AC6">
      <w:pPr>
        <w:ind w:left="240" w:hangingChars="100" w:hanging="240"/>
        <w:rPr>
          <w:rFonts w:ascii="ＭＳ ゴシック" w:eastAsia="ＭＳ ゴシック" w:hAnsi="ＭＳ ゴシック" w:hint="eastAsia"/>
          <w:sz w:val="24"/>
        </w:rPr>
      </w:pPr>
      <w:r>
        <w:rPr>
          <w:rFonts w:ascii="ＭＳ ゴシック" w:eastAsia="ＭＳ ゴシック" w:hAnsi="ＭＳ ゴシック" w:hint="eastAsia"/>
          <w:sz w:val="24"/>
        </w:rPr>
        <w:t>【地域生活支援事業所（移動支援・日中一時支援）】</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459"/>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法人名</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事業所名</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事業内容・定員</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さいわい福祉センター</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日中一時支援（８）</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特定非営利活動法人自立援助センターログハウス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自立援助センター　ログハウス</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日中一時支援（４）</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特定非営利活動法人たすけあいぐるーぷぬくもり</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介護ぐ</w:t>
            </w:r>
            <w:r>
              <w:rPr>
                <w:rFonts w:ascii="ＭＳ ゴシック" w:eastAsia="ＭＳ ゴシック" w:hAnsi="ＭＳ ゴシック" w:cs="Arial Unicode MS" w:hint="eastAsia"/>
                <w:color w:val="000000"/>
                <w:sz w:val="18"/>
                <w:szCs w:val="22"/>
              </w:rPr>
              <w:t>るーぷ　ぬくもり</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特定非営利活動法人自立生活センターグッドライフ</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自立生活センター　グッドライフ</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特定非営利活動法人ゆう</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在宅支援グループ　優友</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日中一時支援（５）</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特定非営利活動法人生活支援グループ夢来夢来</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へるぱーすてーしょん　夢来夢来</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日中一時支援（５）</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特定非営利活動法人かるがも花々会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ヘルパーステーション　かるがも</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日中一時支援（４）</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特定非営利活動法人地域ケアネットワークゆいまぁる</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地域ケアネットワーク　ゆいまぁる</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w:t>
            </w:r>
            <w:r>
              <w:rPr>
                <w:rFonts w:ascii="ＭＳ ゴシック" w:eastAsia="ＭＳ ゴシック" w:hAnsi="ＭＳ ゴシック" w:cs="Arial Unicode MS" w:hint="eastAsia"/>
                <w:color w:val="000000"/>
                <w:sz w:val="18"/>
                <w:szCs w:val="22"/>
              </w:rPr>
              <w:t>法人イリアンソス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イリアンソス　このみ</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日中一時支援（５）</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特定非営利活動法人成年後見サービスやすらぎ</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成年後見サービス　やすらぎ</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株式会社セントラルケア</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ホームヘルプ　　ふみちゃん家</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移動支援</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株式会社ジャパンケアサービス</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ジャパンケア東久留米</w:t>
            </w:r>
          </w:p>
        </w:tc>
        <w:tc>
          <w:tcPr>
            <w:tcW w:w="2777" w:type="dxa"/>
            <w:vAlign w:val="center"/>
          </w:tcPr>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移動支援</w:t>
            </w:r>
          </w:p>
        </w:tc>
      </w:tr>
    </w:tbl>
    <w:p w:rsidR="00DD5E17" w:rsidRDefault="00310227" w:rsidP="00DD5E17">
      <w:pPr>
        <w:pStyle w:val="a4"/>
        <w:tabs>
          <w:tab w:val="clear" w:pos="4252"/>
          <w:tab w:val="clear" w:pos="8504"/>
        </w:tabs>
        <w:snapToGrid/>
        <w:rPr>
          <w:rFonts w:ascii="Century" w:hint="eastAsia"/>
        </w:rPr>
      </w:pPr>
    </w:p>
    <w:p w:rsidR="00DD5E17" w:rsidRDefault="00310227" w:rsidP="00E26AC6">
      <w:pPr>
        <w:ind w:left="240" w:hangingChars="100" w:hanging="240"/>
        <w:rPr>
          <w:rFonts w:ascii="ＭＳ ゴシック" w:eastAsia="ＭＳ ゴシック" w:hAnsi="ＭＳ ゴシック" w:hint="eastAsia"/>
          <w:sz w:val="24"/>
        </w:rPr>
      </w:pPr>
      <w:r>
        <w:rPr>
          <w:rFonts w:ascii="ＭＳ ゴシック" w:eastAsia="ＭＳ ゴシック" w:hAnsi="ＭＳ ゴシック" w:hint="eastAsia"/>
          <w:sz w:val="24"/>
        </w:rPr>
        <w:t>【就労支援室】</w:t>
      </w:r>
    </w:p>
    <w:tbl>
      <w:tblPr>
        <w:tblW w:w="8329"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6"/>
        <w:gridCol w:w="2776"/>
        <w:gridCol w:w="2777"/>
      </w:tblGrid>
      <w:tr w:rsidR="00DD5E17" w:rsidTr="00DD5E17">
        <w:trPr>
          <w:cantSplit/>
          <w:trHeight w:val="459"/>
        </w:trPr>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sz w:val="20"/>
              </w:rPr>
            </w:pPr>
            <w:r>
              <w:rPr>
                <w:rFonts w:ascii="ＭＳ ゴシック" w:eastAsia="ＭＳ ゴシック" w:hAnsi="ＭＳ ゴシック" w:hint="eastAsia"/>
                <w:sz w:val="20"/>
              </w:rPr>
              <w:t>法人名</w:t>
            </w:r>
          </w:p>
        </w:tc>
        <w:tc>
          <w:tcPr>
            <w:tcW w:w="2776"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事業所名</w:t>
            </w:r>
          </w:p>
        </w:tc>
        <w:tc>
          <w:tcPr>
            <w:tcW w:w="2777" w:type="dxa"/>
            <w:tcBorders>
              <w:bottom w:val="single" w:sz="4" w:space="0" w:color="808080"/>
            </w:tcBorders>
            <w:shd w:val="clear" w:color="auto" w:fill="D9D9D9"/>
            <w:vAlign w:val="center"/>
          </w:tcPr>
          <w:p w:rsidR="00DD5E17" w:rsidRDefault="00310227" w:rsidP="00DD5E17">
            <w:pPr>
              <w:jc w:val="center"/>
              <w:rPr>
                <w:rFonts w:ascii="ＭＳ ゴシック" w:eastAsia="ＭＳ ゴシック" w:hAnsi="ＭＳ ゴシック" w:hint="eastAsia"/>
                <w:sz w:val="20"/>
              </w:rPr>
            </w:pPr>
            <w:r>
              <w:rPr>
                <w:rFonts w:ascii="ＭＳ ゴシック" w:eastAsia="ＭＳ ゴシック" w:hAnsi="ＭＳ ゴシック" w:hint="eastAsia"/>
                <w:sz w:val="20"/>
              </w:rPr>
              <w:t>事業内容</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東久留米市</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就労支援室「さいわい」</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就労相談・支援</w:t>
            </w:r>
          </w:p>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（主に身体・知的障害）</w:t>
            </w:r>
          </w:p>
        </w:tc>
      </w:tr>
      <w:tr w:rsidR="00DD5E17" w:rsidTr="00DD5E17">
        <w:trPr>
          <w:trHeight w:val="567"/>
        </w:trPr>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社会福祉法人椎の木会</w:t>
            </w:r>
          </w:p>
        </w:tc>
        <w:tc>
          <w:tcPr>
            <w:tcW w:w="2776"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就労支援室「あおぞら」</w:t>
            </w:r>
          </w:p>
        </w:tc>
        <w:tc>
          <w:tcPr>
            <w:tcW w:w="2777" w:type="dxa"/>
            <w:vAlign w:val="center"/>
          </w:tcPr>
          <w:p w:rsidR="00DD5E17" w:rsidRDefault="00310227" w:rsidP="00DD5E17">
            <w:pPr>
              <w:snapToGrid w:val="0"/>
              <w:rPr>
                <w:rFonts w:ascii="ＭＳ ゴシック" w:eastAsia="ＭＳ ゴシック" w:hAnsi="ＭＳ ゴシック" w:cs="Arial Unicode MS" w:hint="eastAsia"/>
                <w:color w:val="000000"/>
                <w:sz w:val="18"/>
                <w:szCs w:val="22"/>
              </w:rPr>
            </w:pPr>
            <w:r>
              <w:rPr>
                <w:rFonts w:ascii="ＭＳ ゴシック" w:eastAsia="ＭＳ ゴシック" w:hAnsi="ＭＳ ゴシック" w:cs="Arial Unicode MS" w:hint="eastAsia"/>
                <w:color w:val="000000"/>
                <w:sz w:val="18"/>
                <w:szCs w:val="22"/>
              </w:rPr>
              <w:t>就労相談・支援</w:t>
            </w:r>
          </w:p>
          <w:p w:rsidR="00DD5E17" w:rsidRDefault="00310227" w:rsidP="00DD5E17">
            <w:pPr>
              <w:snapToGrid w:val="0"/>
              <w:rPr>
                <w:rFonts w:ascii="ＭＳ ゴシック" w:eastAsia="ＭＳ ゴシック" w:hAnsi="ＭＳ ゴシック" w:cs="Arial Unicode MS"/>
                <w:color w:val="000000"/>
                <w:sz w:val="18"/>
                <w:szCs w:val="22"/>
              </w:rPr>
            </w:pPr>
            <w:r>
              <w:rPr>
                <w:rFonts w:ascii="ＭＳ ゴシック" w:eastAsia="ＭＳ ゴシック" w:hAnsi="ＭＳ ゴシック" w:cs="Arial Unicode MS" w:hint="eastAsia"/>
                <w:color w:val="000000"/>
                <w:sz w:val="18"/>
                <w:szCs w:val="22"/>
              </w:rPr>
              <w:t>（主に精神障害）</w:t>
            </w:r>
          </w:p>
        </w:tc>
      </w:tr>
    </w:tbl>
    <w:p w:rsidR="00DD5E17" w:rsidRDefault="00310227" w:rsidP="00DD5E17">
      <w:pPr>
        <w:pStyle w:val="a4"/>
        <w:tabs>
          <w:tab w:val="clear" w:pos="4252"/>
          <w:tab w:val="clear" w:pos="8504"/>
        </w:tabs>
        <w:snapToGrid/>
        <w:rPr>
          <w:rFonts w:ascii="Century" w:hint="eastAsia"/>
        </w:rPr>
      </w:pPr>
    </w:p>
    <w:p w:rsidR="00DD5E17" w:rsidRDefault="00310227" w:rsidP="00DD5E17">
      <w:pPr>
        <w:rPr>
          <w:rFonts w:hint="eastAsia"/>
        </w:rPr>
      </w:pPr>
    </w:p>
    <w:p w:rsidR="00DD5E17" w:rsidRDefault="00310227" w:rsidP="00DD5E17">
      <w:pPr>
        <w:pStyle w:val="aa"/>
        <w:ind w:leftChars="0" w:left="0" w:firstLineChars="0" w:firstLine="0"/>
        <w:rPr>
          <w:sz w:val="24"/>
        </w:rPr>
        <w:sectPr w:rsidR="00DD5E17" w:rsidSect="00DD5E17">
          <w:headerReference w:type="even" r:id="rId197"/>
          <w:headerReference w:type="default" r:id="rId198"/>
          <w:footerReference w:type="even" r:id="rId199"/>
          <w:footerReference w:type="default" r:id="rId200"/>
          <w:pgSz w:w="11907" w:h="16840" w:code="9"/>
          <w:pgMar w:top="567" w:right="1701" w:bottom="1701" w:left="1701" w:header="284" w:footer="567" w:gutter="0"/>
          <w:pgNumType w:start="75"/>
          <w:cols w:space="720"/>
          <w:docGrid w:type="lines" w:linePitch="411"/>
        </w:sectPr>
      </w:pPr>
    </w:p>
    <w:p w:rsidR="00DD5E17" w:rsidRDefault="00310227" w:rsidP="00DD5E17">
      <w:pPr>
        <w:pStyle w:val="aa"/>
        <w:ind w:leftChars="0" w:left="0" w:firstLineChars="0" w:firstLine="0"/>
        <w:rPr>
          <w:sz w:val="24"/>
        </w:rPr>
        <w:sectPr w:rsidR="00DD5E17" w:rsidSect="00DD5E17">
          <w:headerReference w:type="default" r:id="rId201"/>
          <w:footerReference w:type="default" r:id="rId202"/>
          <w:pgSz w:w="11907" w:h="16840" w:code="9"/>
          <w:pgMar w:top="567" w:right="1701" w:bottom="1701" w:left="1701" w:header="284" w:footer="567" w:gutter="0"/>
          <w:pgNumType w:start="75"/>
          <w:cols w:space="720"/>
          <w:docGrid w:type="lines" w:linePitch="411"/>
        </w:sect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310227" w:rsidP="00DD5E17">
      <w:pPr>
        <w:pStyle w:val="aa"/>
        <w:ind w:leftChars="0" w:left="0" w:firstLineChars="0" w:firstLine="0"/>
        <w:rPr>
          <w:rFonts w:hint="eastAsia"/>
          <w:sz w:val="24"/>
        </w:rPr>
      </w:pPr>
    </w:p>
    <w:p w:rsidR="00DD5E17" w:rsidRDefault="00E26AC6" w:rsidP="00DD5E17">
      <w:pPr>
        <w:pStyle w:val="aa"/>
        <w:ind w:leftChars="0" w:left="0" w:firstLineChars="0" w:firstLine="0"/>
        <w:rPr>
          <w:rFonts w:hint="eastAsia"/>
          <w:sz w:val="24"/>
        </w:rPr>
      </w:pPr>
      <w:r>
        <w:rPr>
          <w:rFonts w:hint="eastAsia"/>
          <w:noProof/>
          <w:sz w:val="24"/>
        </w:rPr>
        <mc:AlternateContent>
          <mc:Choice Requires="wps">
            <w:drawing>
              <wp:anchor distT="0" distB="0" distL="114300" distR="114300" simplePos="0" relativeHeight="251773952" behindDoc="0" locked="0" layoutInCell="1" allowOverlap="1">
                <wp:simplePos x="0" y="0"/>
                <wp:positionH relativeFrom="column">
                  <wp:posOffset>68580</wp:posOffset>
                </wp:positionH>
                <wp:positionV relativeFrom="paragraph">
                  <wp:posOffset>107950</wp:posOffset>
                </wp:positionV>
                <wp:extent cx="5267325" cy="2840990"/>
                <wp:effectExtent l="20955" t="12700" r="17145" b="13335"/>
                <wp:wrapNone/>
                <wp:docPr id="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840990"/>
                        </a:xfrm>
                        <a:prstGeom prst="rect">
                          <a:avLst/>
                        </a:prstGeom>
                        <a:noFill/>
                        <a:ln w="254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left:0;text-align:left;margin-left:5.4pt;margin-top:8.5pt;width:414.75pt;height:223.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" filled="f" strokecolor="gray" strokeweight="2pt"/>
            </w:pict>
          </mc:Fallback>
        </mc:AlternateContent>
      </w:r>
    </w:p>
    <w:p w:rsidR="00DD5E17" w:rsidRPr="00183BB9" w:rsidRDefault="00E26AC6" w:rsidP="00DD5E17">
      <w:pPr>
        <w:pStyle w:val="aa"/>
        <w:ind w:leftChars="0" w:left="0" w:firstLineChars="0" w:firstLine="0"/>
        <w:jc w:val="center"/>
        <w:rPr>
          <w:rFonts w:hint="eastAsia"/>
          <w:b/>
          <w:sz w:val="28"/>
          <w:szCs w:val="28"/>
        </w:rPr>
      </w:pPr>
      <w:r>
        <w:rPr>
          <w:rFonts w:hint="eastAsia"/>
          <w:b/>
          <w:noProof/>
          <w:sz w:val="28"/>
          <w:szCs w:val="28"/>
        </w:rPr>
        <w:drawing>
          <wp:anchor distT="0" distB="0" distL="114300" distR="114300" simplePos="0" relativeHeight="251774976" behindDoc="0" locked="0" layoutInCell="1" allowOverlap="1">
            <wp:simplePos x="0" y="0"/>
            <wp:positionH relativeFrom="page">
              <wp:posOffset>6302375</wp:posOffset>
            </wp:positionH>
            <wp:positionV relativeFrom="page">
              <wp:posOffset>9434830</wp:posOffset>
            </wp:positionV>
            <wp:extent cx="716280" cy="716280"/>
            <wp:effectExtent l="0" t="0" r="7620" b="7620"/>
            <wp:wrapNone/>
            <wp:docPr id="234" name="JAVISCODE001-49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SCODE001-493" descr="tes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27" w:rsidRPr="00183BB9">
        <w:rPr>
          <w:rFonts w:hint="eastAsia"/>
          <w:b/>
          <w:sz w:val="28"/>
          <w:szCs w:val="28"/>
        </w:rPr>
        <w:t>東久留米市</w:t>
      </w:r>
    </w:p>
    <w:p w:rsidR="00DD5E17" w:rsidRPr="00183BB9" w:rsidRDefault="00310227" w:rsidP="00DD5E17">
      <w:pPr>
        <w:pStyle w:val="aa"/>
        <w:ind w:leftChars="0" w:left="0" w:firstLineChars="0" w:firstLine="0"/>
        <w:jc w:val="center"/>
        <w:rPr>
          <w:rFonts w:hint="eastAsia"/>
          <w:b/>
          <w:sz w:val="28"/>
          <w:szCs w:val="28"/>
        </w:rPr>
      </w:pPr>
      <w:r w:rsidRPr="00183BB9">
        <w:rPr>
          <w:rFonts w:hint="eastAsia"/>
          <w:b/>
          <w:sz w:val="28"/>
          <w:szCs w:val="28"/>
        </w:rPr>
        <w:t>第</w:t>
      </w:r>
      <w:r w:rsidRPr="00183BB9">
        <w:rPr>
          <w:rFonts w:hint="eastAsia"/>
          <w:b/>
          <w:sz w:val="28"/>
          <w:szCs w:val="28"/>
        </w:rPr>
        <w:t>5</w:t>
      </w:r>
      <w:r w:rsidRPr="00183BB9">
        <w:rPr>
          <w:rFonts w:hint="eastAsia"/>
          <w:b/>
          <w:sz w:val="28"/>
          <w:szCs w:val="28"/>
        </w:rPr>
        <w:t>期障害福祉計画</w:t>
      </w:r>
    </w:p>
    <w:p w:rsidR="00DD5E17" w:rsidRPr="00183BB9" w:rsidRDefault="00310227" w:rsidP="00DD5E17">
      <w:pPr>
        <w:pStyle w:val="aa"/>
        <w:ind w:leftChars="0" w:left="0" w:firstLineChars="0" w:firstLine="0"/>
        <w:jc w:val="center"/>
        <w:rPr>
          <w:rFonts w:hint="eastAsia"/>
          <w:b/>
          <w:sz w:val="28"/>
          <w:szCs w:val="28"/>
        </w:rPr>
      </w:pPr>
      <w:r w:rsidRPr="00183BB9">
        <w:rPr>
          <w:rFonts w:hint="eastAsia"/>
          <w:b/>
          <w:sz w:val="28"/>
          <w:szCs w:val="28"/>
        </w:rPr>
        <w:t>第</w:t>
      </w:r>
      <w:r w:rsidRPr="00183BB9">
        <w:rPr>
          <w:rFonts w:hint="eastAsia"/>
          <w:b/>
          <w:sz w:val="28"/>
          <w:szCs w:val="28"/>
        </w:rPr>
        <w:t>1</w:t>
      </w:r>
      <w:r w:rsidRPr="00183BB9">
        <w:rPr>
          <w:rFonts w:hint="eastAsia"/>
          <w:b/>
          <w:sz w:val="28"/>
          <w:szCs w:val="28"/>
        </w:rPr>
        <w:t>期障害児福祉計画</w:t>
      </w:r>
    </w:p>
    <w:p w:rsidR="00DD5E17" w:rsidRPr="00183BB9" w:rsidRDefault="00310227" w:rsidP="00E26AC6">
      <w:pPr>
        <w:pStyle w:val="aa"/>
        <w:spacing w:beforeLines="50" w:before="205" w:afterLines="50" w:after="205"/>
        <w:ind w:leftChars="0" w:left="0" w:firstLineChars="0" w:firstLine="0"/>
        <w:jc w:val="center"/>
        <w:rPr>
          <w:rFonts w:hint="eastAsia"/>
          <w:sz w:val="24"/>
        </w:rPr>
      </w:pPr>
      <w:r w:rsidRPr="00183BB9">
        <w:rPr>
          <w:rFonts w:hint="eastAsia"/>
          <w:sz w:val="24"/>
        </w:rPr>
        <w:t>平成３０年３月</w:t>
      </w:r>
    </w:p>
    <w:p w:rsidR="00DD5E17" w:rsidRDefault="00310227" w:rsidP="00DD5E17">
      <w:pPr>
        <w:pStyle w:val="aa"/>
        <w:ind w:leftChars="900" w:left="1890" w:firstLineChars="0" w:firstLine="0"/>
        <w:rPr>
          <w:rFonts w:hint="eastAsia"/>
          <w:sz w:val="24"/>
        </w:rPr>
      </w:pPr>
      <w:r>
        <w:rPr>
          <w:rFonts w:hint="eastAsia"/>
          <w:sz w:val="24"/>
        </w:rPr>
        <w:t>発行：</w:t>
      </w:r>
      <w:r w:rsidRPr="00183BB9">
        <w:rPr>
          <w:rFonts w:hint="eastAsia"/>
          <w:sz w:val="24"/>
        </w:rPr>
        <w:t>東久留米市</w:t>
      </w:r>
      <w:r>
        <w:rPr>
          <w:rFonts w:hint="eastAsia"/>
          <w:sz w:val="24"/>
        </w:rPr>
        <w:t xml:space="preserve">　福祉保健部障害福祉課</w:t>
      </w:r>
    </w:p>
    <w:p w:rsidR="00DD5E17" w:rsidRDefault="00310227" w:rsidP="00E26AC6">
      <w:pPr>
        <w:pStyle w:val="aa"/>
        <w:ind w:leftChars="900" w:left="1890" w:firstLineChars="300" w:firstLine="720"/>
        <w:rPr>
          <w:rFonts w:hint="eastAsia"/>
          <w:sz w:val="24"/>
        </w:rPr>
      </w:pPr>
      <w:r>
        <w:rPr>
          <w:rFonts w:hint="eastAsia"/>
          <w:sz w:val="24"/>
        </w:rPr>
        <w:t>〒</w:t>
      </w:r>
      <w:r w:rsidRPr="00183BB9">
        <w:rPr>
          <w:rFonts w:hint="eastAsia"/>
          <w:w w:val="90"/>
          <w:sz w:val="24"/>
        </w:rPr>
        <w:t>203-8555</w:t>
      </w:r>
    </w:p>
    <w:p w:rsidR="00DD5E17" w:rsidRDefault="00310227" w:rsidP="00E26AC6">
      <w:pPr>
        <w:pStyle w:val="aa"/>
        <w:ind w:leftChars="900" w:left="1890" w:firstLineChars="400" w:firstLine="960"/>
        <w:rPr>
          <w:rFonts w:hint="eastAsia"/>
          <w:sz w:val="24"/>
        </w:rPr>
      </w:pPr>
      <w:r>
        <w:rPr>
          <w:rFonts w:hint="eastAsia"/>
          <w:sz w:val="24"/>
        </w:rPr>
        <w:t>東京都東久留米市本町</w:t>
      </w:r>
      <w:r w:rsidRPr="00183BB9">
        <w:rPr>
          <w:rFonts w:hint="eastAsia"/>
          <w:w w:val="90"/>
          <w:sz w:val="24"/>
        </w:rPr>
        <w:t>3-3-1</w:t>
      </w:r>
    </w:p>
    <w:p w:rsidR="00DD5E17" w:rsidRDefault="00310227" w:rsidP="00DD5E17">
      <w:pPr>
        <w:pStyle w:val="aa"/>
        <w:ind w:leftChars="900" w:left="1890" w:firstLineChars="0" w:firstLine="0"/>
        <w:rPr>
          <w:rFonts w:hint="eastAsia"/>
          <w:sz w:val="24"/>
        </w:rPr>
      </w:pPr>
      <w:r>
        <w:rPr>
          <w:rFonts w:hint="eastAsia"/>
          <w:sz w:val="24"/>
        </w:rPr>
        <w:t>電話：</w:t>
      </w:r>
      <w:r w:rsidRPr="00183BB9">
        <w:rPr>
          <w:rFonts w:hint="eastAsia"/>
          <w:w w:val="90"/>
          <w:sz w:val="24"/>
        </w:rPr>
        <w:t>（</w:t>
      </w:r>
      <w:r w:rsidRPr="00183BB9">
        <w:rPr>
          <w:rFonts w:hint="eastAsia"/>
          <w:w w:val="90"/>
          <w:sz w:val="24"/>
        </w:rPr>
        <w:t>042</w:t>
      </w:r>
      <w:r w:rsidRPr="00183BB9">
        <w:rPr>
          <w:rFonts w:hint="eastAsia"/>
          <w:w w:val="90"/>
          <w:sz w:val="24"/>
        </w:rPr>
        <w:t>）</w:t>
      </w:r>
      <w:r w:rsidRPr="00183BB9">
        <w:rPr>
          <w:rFonts w:hint="eastAsia"/>
          <w:w w:val="90"/>
          <w:sz w:val="24"/>
        </w:rPr>
        <w:t>470-7747</w:t>
      </w:r>
    </w:p>
    <w:p w:rsidR="00DD5E17" w:rsidRPr="008B0F6B" w:rsidRDefault="00310227" w:rsidP="00DD5E17">
      <w:pPr>
        <w:pStyle w:val="aa"/>
        <w:ind w:leftChars="900" w:left="1890" w:firstLineChars="0" w:firstLine="0"/>
        <w:rPr>
          <w:rFonts w:hint="eastAsia"/>
          <w:sz w:val="24"/>
        </w:rPr>
      </w:pPr>
      <w:r w:rsidRPr="00183BB9">
        <w:rPr>
          <w:rFonts w:hint="eastAsia"/>
          <w:w w:val="90"/>
          <w:kern w:val="0"/>
          <w:sz w:val="24"/>
          <w:fitText w:val="480" w:id="1676833792"/>
        </w:rPr>
        <w:t>FA</w:t>
      </w:r>
      <w:r w:rsidRPr="00183BB9">
        <w:rPr>
          <w:rFonts w:hint="eastAsia"/>
          <w:spacing w:val="1"/>
          <w:w w:val="90"/>
          <w:kern w:val="0"/>
          <w:sz w:val="24"/>
          <w:fitText w:val="480" w:id="1676833792"/>
        </w:rPr>
        <w:t>X</w:t>
      </w:r>
      <w:r>
        <w:rPr>
          <w:rFonts w:hint="eastAsia"/>
          <w:sz w:val="24"/>
        </w:rPr>
        <w:t>：</w:t>
      </w:r>
      <w:r w:rsidRPr="00183BB9">
        <w:rPr>
          <w:rFonts w:hint="eastAsia"/>
          <w:w w:val="90"/>
          <w:sz w:val="24"/>
        </w:rPr>
        <w:t>（</w:t>
      </w:r>
      <w:r w:rsidRPr="00183BB9">
        <w:rPr>
          <w:rFonts w:hint="eastAsia"/>
          <w:w w:val="90"/>
          <w:sz w:val="24"/>
        </w:rPr>
        <w:t>042</w:t>
      </w:r>
      <w:r w:rsidRPr="00183BB9">
        <w:rPr>
          <w:rFonts w:hint="eastAsia"/>
          <w:w w:val="90"/>
          <w:sz w:val="24"/>
        </w:rPr>
        <w:t>）</w:t>
      </w:r>
      <w:r w:rsidRPr="00183BB9">
        <w:rPr>
          <w:rFonts w:hint="eastAsia"/>
          <w:w w:val="90"/>
          <w:sz w:val="24"/>
        </w:rPr>
        <w:t>475-8181</w:t>
      </w:r>
    </w:p>
    <w:sectPr w:rsidR="00DD5E17" w:rsidRPr="008B0F6B" w:rsidSect="00DD5E17">
      <w:headerReference w:type="default" r:id="rId204"/>
      <w:footerReference w:type="default" r:id="rId205"/>
      <w:pgSz w:w="11907" w:h="16840" w:code="9"/>
      <w:pgMar w:top="567" w:right="1701" w:bottom="1701" w:left="1701" w:header="284" w:footer="567" w:gutter="0"/>
      <w:pgNumType w:start="75"/>
      <w:cols w:space="720"/>
      <w:docGrid w:type="lines" w:linePitch="4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227" w:rsidRDefault="00310227">
      <w:r>
        <w:separator/>
      </w:r>
    </w:p>
  </w:endnote>
  <w:endnote w:type="continuationSeparator" w:id="0">
    <w:p w:rsidR="00310227" w:rsidRDefault="0031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ＨＧｺﾞｼｯｸE-PRO">
    <w:altName w:val="MS UI Gothic"/>
    <w:charset w:val="80"/>
    <w:family w:val="modern"/>
    <w:pitch w:val="variable"/>
    <w:sig w:usb0="00000000"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ＭＳ">
    <w:altName w:val="HGP教科書体"/>
    <w:panose1 w:val="00000000000000000000"/>
    <w:charset w:val="80"/>
    <w:family w:val="roman"/>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0000012" w:usb3="00000000" w:csb0="0002009F" w:csb1="00000000"/>
  </w:font>
  <w:font w:name="ＡＲ丸ゴシック体Ｍ">
    <w:altName w:val="ＭＳ ゴシック"/>
    <w:charset w:val="80"/>
    <w:family w:val="modern"/>
    <w:pitch w:val="fixed"/>
    <w:sig w:usb0="00000000" w:usb1="08070000" w:usb2="00000010" w:usb3="00000000" w:csb0="00020000" w:csb1="00000000"/>
  </w:font>
  <w:font w:name="小塚ゴシック Pro M">
    <w:altName w:val="ＭＳ ゴシック"/>
    <w:panose1 w:val="00000000000000000000"/>
    <w:charset w:val="80"/>
    <w:family w:val="swiss"/>
    <w:notTrueType/>
    <w:pitch w:val="variable"/>
    <w:sig w:usb0="00000000" w:usb1="6AC7FCFF" w:usb2="00000012" w:usb3="00000000" w:csb0="00020005" w:csb1="00000000"/>
  </w:font>
  <w:font w:name="MS-Mincho">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HGP恨集窶">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p w:rsidR="00DD5E17" w:rsidRDefault="0031022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p w:rsidR="00DD5E17" w:rsidRDefault="00310227">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rsidP="00DD5E17">
    <w:pPr>
      <w:pStyle w:val="a5"/>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5"/>
      <w:jc w:val="center"/>
    </w:pPr>
    <w:r>
      <w:fldChar w:fldCharType="begin"/>
    </w:r>
    <w:r>
      <w:instrText>PAGE   \* MERGEFORMAT</w:instrText>
    </w:r>
    <w:r>
      <w:fldChar w:fldCharType="separate"/>
    </w:r>
    <w:r w:rsidR="00E26AC6" w:rsidRPr="00E26AC6">
      <w:rPr>
        <w:noProof/>
        <w:lang w:val="ja-JP"/>
      </w:rPr>
      <w:t>46</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5"/>
      <w:jc w:val="center"/>
    </w:pPr>
    <w:r>
      <w:fldChar w:fldCharType="begin"/>
    </w:r>
    <w:r>
      <w:instrText>PAGE   \* MERGEFORMAT</w:instrText>
    </w:r>
    <w:r>
      <w:fldChar w:fldCharType="separate"/>
    </w:r>
    <w:r w:rsidR="00E26AC6" w:rsidRPr="00E26AC6">
      <w:rPr>
        <w:noProof/>
        <w:lang w:val="ja-JP"/>
      </w:rPr>
      <w:t>45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p w:rsidR="00DD5E17" w:rsidRDefault="00310227">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5"/>
      <w:jc w:val="center"/>
      <w:rPr>
        <w:rFonts w:ascii="SimHei" w:eastAsia="SimHei"/>
        <w:noProof/>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rsidP="00DD5E17">
    <w:pPr>
      <w:pStyle w:val="a5"/>
      <w:jc w:val="center"/>
    </w:pPr>
    <w:r>
      <w:fldChar w:fldCharType="begin"/>
    </w:r>
    <w:r>
      <w:instrText>PAGE   \* MERGEFORMAT</w:instrText>
    </w:r>
    <w:r>
      <w:fldChar w:fldCharType="separate"/>
    </w:r>
    <w:r w:rsidR="00E26AC6" w:rsidRPr="00E26AC6">
      <w:rPr>
        <w:noProof/>
        <w:lang w:val="ja-JP"/>
      </w:rPr>
      <w:t>64</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3A0399" w:rsidRDefault="00310227" w:rsidP="00DD5E17">
    <w:pPr>
      <w:pStyle w:val="a5"/>
      <w:jc w:val="center"/>
      <w:rPr>
        <w:rFonts w:hint="eastAsia"/>
      </w:rPr>
    </w:pPr>
    <w:r>
      <w:fldChar w:fldCharType="begin"/>
    </w:r>
    <w:r>
      <w:instrText>PAGE   \* MERGEFORMAT</w:instrText>
    </w:r>
    <w:r>
      <w:fldChar w:fldCharType="separate"/>
    </w:r>
    <w:r w:rsidR="00E26AC6" w:rsidRPr="00E26AC6">
      <w:rPr>
        <w:noProof/>
        <w:lang w:val="ja-JP"/>
      </w:rPr>
      <w:t>63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CA373A" w:rsidRDefault="00310227" w:rsidP="00DD5E17">
    <w:pPr>
      <w:pStyle w:val="a5"/>
      <w:jc w:val="center"/>
      <w:rPr>
        <w:rFonts w:ascii="HG丸ｺﾞｼｯｸM-PRO" w:eastAsia="HG丸ｺﾞｼｯｸM-PRO" w:hAnsi="HG丸ｺﾞｼｯｸM-PRO"/>
        <w:sz w:val="22"/>
        <w:szCs w:val="2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CA373A" w:rsidRDefault="00310227" w:rsidP="00DD5E17">
    <w:pPr>
      <w:pStyle w:val="a5"/>
      <w:jc w:val="center"/>
      <w:rPr>
        <w:rFonts w:ascii="HG丸ｺﾞｼｯｸM-PRO" w:eastAsia="HG丸ｺﾞｼｯｸM-PRO" w:hAnsi="HG丸ｺﾞｼｯｸM-PRO" w:hint="eastAsia"/>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1E1934" w:rsidRDefault="00310227" w:rsidP="00DD5E17">
    <w:pPr>
      <w:pStyle w:val="a5"/>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5"/>
      <w:jc w:val="center"/>
    </w:pPr>
    <w:r>
      <w:fldChar w:fldCharType="begin"/>
    </w:r>
    <w:r>
      <w:instrText>PAGE   \* MERGEFORMAT</w:instrText>
    </w:r>
    <w:r>
      <w:fldChar w:fldCharType="separate"/>
    </w:r>
    <w:r w:rsidR="00E26AC6" w:rsidRPr="00E26AC6">
      <w:rPr>
        <w:noProof/>
        <w:lang w:val="ja-JP"/>
      </w:rPr>
      <w:t>70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CA373A" w:rsidRDefault="00310227" w:rsidP="00DD5E17">
    <w:pPr>
      <w:pStyle w:val="a5"/>
      <w:jc w:val="center"/>
      <w:rPr>
        <w:rFonts w:hint="eastAsia"/>
      </w:rPr>
    </w:pPr>
    <w:r>
      <w:fldChar w:fldCharType="begin"/>
    </w:r>
    <w:r>
      <w:instrText>PAGE   \* MERGEFORMAT</w:instrText>
    </w:r>
    <w:r>
      <w:fldChar w:fldCharType="separate"/>
    </w:r>
    <w:r w:rsidR="00E26AC6" w:rsidRPr="00E26AC6">
      <w:rPr>
        <w:noProof/>
        <w:lang w:val="ja-JP"/>
      </w:rPr>
      <w:t>71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CA373A" w:rsidRDefault="00310227" w:rsidP="00DD5E17">
    <w:pPr>
      <w:pStyle w:val="a5"/>
      <w:jc w:val="center"/>
      <w:rPr>
        <w:rFonts w:ascii="HG丸ｺﾞｼｯｸM-PRO" w:eastAsia="HG丸ｺﾞｼｯｸM-PRO" w:hAnsi="HG丸ｺﾞｼｯｸM-PRO"/>
        <w:sz w:val="22"/>
        <w:szCs w:val="2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CA373A" w:rsidRDefault="00310227" w:rsidP="00DD5E17">
    <w:pPr>
      <w:pStyle w:val="a5"/>
      <w:jc w:val="center"/>
      <w:rPr>
        <w:rFonts w:hint="eastAsia"/>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972932" w:rsidRDefault="00310227" w:rsidP="00DD5E17">
    <w:pPr>
      <w:pStyle w:val="a5"/>
      <w:jc w:val="center"/>
      <w:rPr>
        <w:rFonts w:ascii="HG丸ｺﾞｼｯｸM-PRO" w:eastAsia="HG丸ｺﾞｼｯｸM-PRO" w:hAnsi="HG丸ｺﾞｼｯｸM-PRO" w:hint="eastAsia"/>
        <w:sz w:val="22"/>
        <w:szCs w:val="2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76174A" w:rsidRDefault="00310227">
    <w:pPr>
      <w:pStyle w:val="a5"/>
      <w:jc w:val="center"/>
      <w:rPr>
        <w:noProof/>
        <w:lang w:val="ja-JP"/>
      </w:rPr>
    </w:pPr>
    <w:r w:rsidRPr="0076174A">
      <w:rPr>
        <w:noProof/>
        <w:lang w:val="ja-JP"/>
      </w:rPr>
      <w:fldChar w:fldCharType="begin"/>
    </w:r>
    <w:r w:rsidRPr="0076174A">
      <w:rPr>
        <w:noProof/>
        <w:lang w:val="ja-JP"/>
      </w:rPr>
      <w:instrText>PAGE   \* MERGEFORMAT</w:instrText>
    </w:r>
    <w:r w:rsidRPr="0076174A">
      <w:rPr>
        <w:noProof/>
        <w:lang w:val="ja-JP"/>
      </w:rPr>
      <w:fldChar w:fldCharType="separate"/>
    </w:r>
    <w:r w:rsidR="00E26AC6">
      <w:rPr>
        <w:noProof/>
        <w:lang w:val="ja-JP"/>
      </w:rPr>
      <w:t>74</w:t>
    </w:r>
    <w:r w:rsidRPr="0076174A">
      <w:rPr>
        <w:noProof/>
        <w:lang w:val="ja-JP"/>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972932" w:rsidRDefault="00310227" w:rsidP="00DD5E17">
    <w:pPr>
      <w:pStyle w:val="a5"/>
      <w:jc w:val="center"/>
      <w:rPr>
        <w:rFonts w:hint="eastAsia"/>
      </w:rPr>
    </w:pPr>
    <w:r>
      <w:fldChar w:fldCharType="begin"/>
    </w:r>
    <w:r>
      <w:instrText>PAGE   \* MERGEFORMAT</w:instrText>
    </w:r>
    <w:r>
      <w:fldChar w:fldCharType="separate"/>
    </w:r>
    <w:r w:rsidR="00E26AC6" w:rsidRPr="00E26AC6">
      <w:rPr>
        <w:noProof/>
        <w:lang w:val="ja-JP"/>
      </w:rPr>
      <w:t>73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5"/>
      <w:jc w:val="center"/>
      <w:rPr>
        <w:rFonts w:ascii="SimHei" w:eastAsia="SimHei"/>
        <w:noProof/>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1E1934" w:rsidRDefault="00310227" w:rsidP="00DD5E17">
    <w:pPr>
      <w:pStyle w:val="a5"/>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76174A" w:rsidRDefault="00310227">
    <w:pPr>
      <w:pStyle w:val="a5"/>
      <w:jc w:val="center"/>
      <w:rPr>
        <w:noProof/>
        <w:lang w:val="ja-JP"/>
      </w:rPr>
    </w:pPr>
    <w:r w:rsidRPr="0076174A">
      <w:rPr>
        <w:noProof/>
        <w:lang w:val="ja-JP"/>
      </w:rPr>
      <w:fldChar w:fldCharType="begin"/>
    </w:r>
    <w:r w:rsidRPr="0076174A">
      <w:rPr>
        <w:noProof/>
        <w:lang w:val="ja-JP"/>
      </w:rPr>
      <w:instrText>PAGE   \* MERGEFORMAT</w:instrText>
    </w:r>
    <w:r w:rsidRPr="0076174A">
      <w:rPr>
        <w:noProof/>
        <w:lang w:val="ja-JP"/>
      </w:rPr>
      <w:fldChar w:fldCharType="separate"/>
    </w:r>
    <w:r w:rsidR="00E26AC6">
      <w:rPr>
        <w:noProof/>
        <w:lang w:val="ja-JP"/>
      </w:rPr>
      <w:t>82</w:t>
    </w:r>
    <w:r w:rsidRPr="0076174A">
      <w:rPr>
        <w:noProof/>
        <w:lang w:val="ja-JP"/>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8B0F6B" w:rsidRDefault="00310227" w:rsidP="00DD5E17">
    <w:pPr>
      <w:pStyle w:val="a5"/>
      <w:jc w:val="center"/>
      <w:rPr>
        <w:rFonts w:hint="eastAsia"/>
      </w:rPr>
    </w:pPr>
    <w:r>
      <w:fldChar w:fldCharType="begin"/>
    </w:r>
    <w:r>
      <w:instrText>PAGE   \* MERGEFORMAT</w:instrText>
    </w:r>
    <w:r>
      <w:fldChar w:fldCharType="separate"/>
    </w:r>
    <w:r w:rsidR="00E26AC6" w:rsidRPr="00E26AC6">
      <w:rPr>
        <w:noProof/>
        <w:lang w:val="ja-JP"/>
      </w:rPr>
      <w:t>83</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8B0F6B" w:rsidRDefault="00310227" w:rsidP="00DD5E17">
    <w:pPr>
      <w:pStyle w:val="a5"/>
      <w:jc w:val="center"/>
      <w:rPr>
        <w:rFonts w:hint="eastAsia"/>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8B0F6B" w:rsidRDefault="00310227" w:rsidP="00DD5E17">
    <w:pPr>
      <w:pStyle w:val="a5"/>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p w:rsidR="00DD5E17" w:rsidRDefault="0031022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1E1934" w:rsidRDefault="00310227" w:rsidP="00DD5E17">
    <w:pPr>
      <w:pStyle w:val="a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B633A7" w:rsidRDefault="00310227">
    <w:pPr>
      <w:pStyle w:val="a5"/>
      <w:jc w:val="center"/>
      <w:rPr>
        <w:rFonts w:ascii="HG丸ｺﾞｼｯｸM-PRO" w:eastAsia="HG丸ｺﾞｼｯｸM-PRO" w:hAnsi="HG丸ｺﾞｼｯｸM-PRO"/>
        <w:sz w:val="22"/>
        <w:szCs w:val="22"/>
      </w:rPr>
    </w:pPr>
  </w:p>
  <w:p w:rsidR="00DD5E17" w:rsidRDefault="00310227">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1E1934" w:rsidRDefault="00310227" w:rsidP="00DD5E17">
    <w:pPr>
      <w:pStyle w:val="a5"/>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5"/>
      <w:jc w:val="center"/>
    </w:pPr>
    <w:r>
      <w:fldChar w:fldCharType="begin"/>
    </w:r>
    <w:r>
      <w:instrText>PAGE   \* MERGEFORMAT</w:instrText>
    </w:r>
    <w:r>
      <w:fldChar w:fldCharType="separate"/>
    </w:r>
    <w:r w:rsidR="00E26AC6" w:rsidRPr="00E26AC6">
      <w:rPr>
        <w:noProof/>
        <w:lang w:val="ja-JP"/>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Pr="001E1934" w:rsidRDefault="00310227" w:rsidP="00DD5E17">
    <w:pPr>
      <w:pStyle w:val="a5"/>
      <w:jc w:val="center"/>
    </w:pPr>
    <w:r w:rsidRPr="001E1934">
      <w:fldChar w:fldCharType="begin"/>
    </w:r>
    <w:r w:rsidRPr="001E1934">
      <w:instrText>PAGE   \* MERGEFORMAT</w:instrText>
    </w:r>
    <w:r w:rsidRPr="001E1934">
      <w:fldChar w:fldCharType="separate"/>
    </w:r>
    <w:r w:rsidR="00E26AC6" w:rsidRPr="00E26AC6">
      <w:rPr>
        <w:noProof/>
        <w:lang w:val="ja-JP"/>
      </w:rPr>
      <w:t>5</w:t>
    </w:r>
    <w:r w:rsidRPr="001E19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227" w:rsidRDefault="00310227">
      <w:r>
        <w:separator/>
      </w:r>
    </w:p>
  </w:footnote>
  <w:footnote w:type="continuationSeparator" w:id="0">
    <w:p w:rsidR="00310227" w:rsidRDefault="00310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r w:rsidRPr="0076174A">
      <w:rPr>
        <w:rFonts w:ascii="ＭＳ ゴシック" w:eastAsia="ＭＳ ゴシック" w:hint="eastAsia"/>
      </w:rPr>
      <w:t>第２章　障害のあ</w:t>
    </w:r>
    <w:r w:rsidRPr="0076174A">
      <w:rPr>
        <w:rFonts w:ascii="ＭＳ ゴシック" w:eastAsia="ＭＳ ゴシック" w:hint="eastAsia"/>
      </w:rPr>
      <w:t>る人の現状と推計</w:t>
    </w:r>
    <w:r w:rsidRPr="0076174A">
      <w:rPr>
        <w:rFonts w:ascii="ＭＳ ゴシック" w:eastAsia="ＭＳ ゴシック" w:hint="eastAsia"/>
      </w:rPr>
      <w:t xml:space="preserve"> </w:t>
    </w:r>
    <w:r w:rsidRPr="0076174A">
      <w:rPr>
        <w:rFonts w:ascii="ＭＳ ゴシック" w:eastAsia="ＭＳ ゴシック" w:hint="eastAsia"/>
      </w:rPr>
      <w:t>～サービスの実績と評価～</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r w:rsidRPr="0076174A">
      <w:rPr>
        <w:rFonts w:ascii="ＭＳ ゴシック" w:eastAsia="ＭＳ ゴシック" w:hint="eastAsia"/>
      </w:rPr>
      <w:t>第３章　障害福祉計画</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r w:rsidRPr="0076174A">
      <w:rPr>
        <w:rFonts w:ascii="ＭＳ ゴシック" w:eastAsia="ＭＳ ゴシック" w:hint="eastAsia"/>
      </w:rPr>
      <w:t>第４章　障害児福祉計画</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r w:rsidRPr="0076174A">
      <w:rPr>
        <w:rFonts w:ascii="ＭＳ ゴシック" w:eastAsia="ＭＳ ゴシック" w:hint="eastAsia"/>
      </w:rPr>
      <w:t>第</w:t>
    </w:r>
    <w:r w:rsidRPr="0076174A">
      <w:rPr>
        <w:rFonts w:ascii="ＭＳ ゴシック" w:eastAsia="ＭＳ ゴシック" w:hint="eastAsia"/>
      </w:rPr>
      <w:t>５章　計画の推進</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r>
      <w:rPr>
        <w:rFonts w:ascii="ＭＳ ゴシック" w:eastAsia="ＭＳ ゴシック" w:hint="eastAsia"/>
      </w:rPr>
      <w:t>参考資料</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wordWrap w:val="0"/>
      <w:jc w:val="right"/>
      <w:rPr>
        <w:rFonts w:ascii="ＭＳ ゴシック" w:eastAsia="ＭＳ ゴシック" w:hint="eastAsia"/>
      </w:rPr>
    </w:pPr>
    <w:r w:rsidRPr="0076174A">
      <w:rPr>
        <w:rFonts w:ascii="ＭＳ ゴシック" w:eastAsia="ＭＳ ゴシック" w:hint="eastAsia"/>
      </w:rPr>
      <w:t>第１章　計画策定にあたって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7" w:rsidRDefault="0031022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3A7"/>
    <w:multiLevelType w:val="hybridMultilevel"/>
    <w:tmpl w:val="CBD084A6"/>
    <w:lvl w:ilvl="0">
      <w:start w:val="1"/>
      <w:numFmt w:val="bullet"/>
      <w:lvlText w:val="・"/>
      <w:lvlJc w:val="left"/>
      <w:pPr>
        <w:tabs>
          <w:tab w:val="num" w:pos="360"/>
        </w:tabs>
        <w:ind w:left="360" w:hanging="360"/>
      </w:pPr>
      <w:rPr>
        <w:rFonts w:ascii="ＭＳ 明朝" w:eastAsia="ＭＳ 明朝" w:hAnsi="ＭＳ 明朝" w:cs="Times New Roman" w:hint="eastAsia"/>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
    <w:nsid w:val="08236090"/>
    <w:multiLevelType w:val="hybridMultilevel"/>
    <w:tmpl w:val="D8B42F92"/>
    <w:lvl w:ilvl="0">
      <w:start w:val="30"/>
      <w:numFmt w:val="decimal"/>
      <w:lvlText w:val="問%1"/>
      <w:lvlJc w:val="left"/>
      <w:pPr>
        <w:tabs>
          <w:tab w:val="num" w:pos="465"/>
        </w:tabs>
        <w:ind w:left="465" w:hanging="360"/>
      </w:pPr>
      <w:rPr>
        <w:rFonts w:hint="eastAsia"/>
      </w:rPr>
    </w:lvl>
    <w:lvl w:ilvl="1" w:tentative="1">
      <w:start w:val="1"/>
      <w:numFmt w:val="aiueoFullWidth"/>
      <w:lvlText w:val="(%2)"/>
      <w:lvlJc w:val="left"/>
      <w:pPr>
        <w:tabs>
          <w:tab w:val="num" w:pos="945"/>
        </w:tabs>
        <w:ind w:left="945" w:hanging="420"/>
      </w:pPr>
    </w:lvl>
    <w:lvl w:ilvl="2" w:tentative="1">
      <w:start w:val="1"/>
      <w:numFmt w:val="decimalEnclosedCircle"/>
      <w:lvlText w:val="%3"/>
      <w:lvlJc w:val="left"/>
      <w:pPr>
        <w:tabs>
          <w:tab w:val="num" w:pos="1365"/>
        </w:tabs>
        <w:ind w:left="1365" w:hanging="420"/>
      </w:pPr>
    </w:lvl>
    <w:lvl w:ilvl="3" w:tentative="1">
      <w:start w:val="1"/>
      <w:numFmt w:val="decimal"/>
      <w:lvlText w:val="%4."/>
      <w:lvlJc w:val="left"/>
      <w:pPr>
        <w:tabs>
          <w:tab w:val="num" w:pos="1785"/>
        </w:tabs>
        <w:ind w:left="1785" w:hanging="420"/>
      </w:pPr>
    </w:lvl>
    <w:lvl w:ilvl="4" w:tentative="1">
      <w:start w:val="1"/>
      <w:numFmt w:val="aiueoFullWidth"/>
      <w:lvlText w:val="(%5)"/>
      <w:lvlJc w:val="left"/>
      <w:pPr>
        <w:tabs>
          <w:tab w:val="num" w:pos="2205"/>
        </w:tabs>
        <w:ind w:left="2205" w:hanging="420"/>
      </w:pPr>
    </w:lvl>
    <w:lvl w:ilvl="5" w:tentative="1">
      <w:start w:val="1"/>
      <w:numFmt w:val="decimalEnclosedCircle"/>
      <w:lvlText w:val="%6"/>
      <w:lvlJc w:val="left"/>
      <w:pPr>
        <w:tabs>
          <w:tab w:val="num" w:pos="2625"/>
        </w:tabs>
        <w:ind w:left="2625" w:hanging="420"/>
      </w:pPr>
    </w:lvl>
    <w:lvl w:ilvl="6" w:tentative="1">
      <w:start w:val="1"/>
      <w:numFmt w:val="decimal"/>
      <w:lvlText w:val="%7."/>
      <w:lvlJc w:val="left"/>
      <w:pPr>
        <w:tabs>
          <w:tab w:val="num" w:pos="3045"/>
        </w:tabs>
        <w:ind w:left="3045" w:hanging="420"/>
      </w:pPr>
    </w:lvl>
    <w:lvl w:ilvl="7" w:tentative="1">
      <w:start w:val="1"/>
      <w:numFmt w:val="aiueoFullWidth"/>
      <w:lvlText w:val="(%8)"/>
      <w:lvlJc w:val="left"/>
      <w:pPr>
        <w:tabs>
          <w:tab w:val="num" w:pos="3465"/>
        </w:tabs>
        <w:ind w:left="3465" w:hanging="420"/>
      </w:pPr>
    </w:lvl>
    <w:lvl w:ilvl="8" w:tentative="1">
      <w:start w:val="1"/>
      <w:numFmt w:val="decimalEnclosedCircle"/>
      <w:lvlText w:val="%9"/>
      <w:lvlJc w:val="left"/>
      <w:pPr>
        <w:tabs>
          <w:tab w:val="num" w:pos="3885"/>
        </w:tabs>
        <w:ind w:left="3885" w:hanging="420"/>
      </w:pPr>
    </w:lvl>
  </w:abstractNum>
  <w:abstractNum w:abstractNumId="2">
    <w:nsid w:val="15897065"/>
    <w:multiLevelType w:val="hybridMultilevel"/>
    <w:tmpl w:val="80687C5C"/>
    <w:lvl w:ilvl="0">
      <w:start w:val="1"/>
      <w:numFmt w:val="decimalEnclosedCircle"/>
      <w:lvlText w:val="%1"/>
      <w:lvlJc w:val="left"/>
      <w:pPr>
        <w:tabs>
          <w:tab w:val="num" w:pos="630"/>
        </w:tabs>
        <w:ind w:left="630" w:hanging="420"/>
      </w:pPr>
      <w:rPr>
        <w:rFonts w:hint="eastAsia"/>
      </w:rPr>
    </w:lvl>
    <w:lvl w:ilvl="1" w:tentative="1">
      <w:start w:val="1"/>
      <w:numFmt w:val="aiueoFullWidth"/>
      <w:lvlText w:val="(%2)"/>
      <w:lvlJc w:val="left"/>
      <w:pPr>
        <w:tabs>
          <w:tab w:val="num" w:pos="1050"/>
        </w:tabs>
        <w:ind w:left="1050" w:hanging="420"/>
      </w:pPr>
    </w:lvl>
    <w:lvl w:ilvl="2" w:tentative="1">
      <w:start w:val="1"/>
      <w:numFmt w:val="decimalEnclosedCircle"/>
      <w:lvlText w:val="%3"/>
      <w:lvlJc w:val="left"/>
      <w:pPr>
        <w:tabs>
          <w:tab w:val="num" w:pos="1470"/>
        </w:tabs>
        <w:ind w:left="1470" w:hanging="420"/>
      </w:pPr>
    </w:lvl>
    <w:lvl w:ilvl="3" w:tentative="1">
      <w:start w:val="1"/>
      <w:numFmt w:val="decimal"/>
      <w:lvlText w:val="%4."/>
      <w:lvlJc w:val="left"/>
      <w:pPr>
        <w:tabs>
          <w:tab w:val="num" w:pos="1890"/>
        </w:tabs>
        <w:ind w:left="1890" w:hanging="420"/>
      </w:pPr>
    </w:lvl>
    <w:lvl w:ilvl="4" w:tentative="1">
      <w:start w:val="1"/>
      <w:numFmt w:val="aiueoFullWidth"/>
      <w:lvlText w:val="(%5)"/>
      <w:lvlJc w:val="left"/>
      <w:pPr>
        <w:tabs>
          <w:tab w:val="num" w:pos="2310"/>
        </w:tabs>
        <w:ind w:left="2310" w:hanging="420"/>
      </w:pPr>
    </w:lvl>
    <w:lvl w:ilvl="5" w:tentative="1">
      <w:start w:val="1"/>
      <w:numFmt w:val="decimalEnclosedCircle"/>
      <w:lvlText w:val="%6"/>
      <w:lvlJc w:val="left"/>
      <w:pPr>
        <w:tabs>
          <w:tab w:val="num" w:pos="2730"/>
        </w:tabs>
        <w:ind w:left="2730" w:hanging="420"/>
      </w:pPr>
    </w:lvl>
    <w:lvl w:ilvl="6" w:tentative="1">
      <w:start w:val="1"/>
      <w:numFmt w:val="decimal"/>
      <w:lvlText w:val="%7."/>
      <w:lvlJc w:val="left"/>
      <w:pPr>
        <w:tabs>
          <w:tab w:val="num" w:pos="3150"/>
        </w:tabs>
        <w:ind w:left="3150" w:hanging="420"/>
      </w:pPr>
    </w:lvl>
    <w:lvl w:ilvl="7" w:tentative="1">
      <w:start w:val="1"/>
      <w:numFmt w:val="aiueoFullWidth"/>
      <w:lvlText w:val="(%8)"/>
      <w:lvlJc w:val="left"/>
      <w:pPr>
        <w:tabs>
          <w:tab w:val="num" w:pos="3570"/>
        </w:tabs>
        <w:ind w:left="3570" w:hanging="420"/>
      </w:pPr>
    </w:lvl>
    <w:lvl w:ilvl="8" w:tentative="1">
      <w:start w:val="1"/>
      <w:numFmt w:val="decimalEnclosedCircle"/>
      <w:lvlText w:val="%9"/>
      <w:lvlJc w:val="left"/>
      <w:pPr>
        <w:tabs>
          <w:tab w:val="num" w:pos="3990"/>
        </w:tabs>
        <w:ind w:left="3990" w:hanging="420"/>
      </w:pPr>
    </w:lvl>
  </w:abstractNum>
  <w:abstractNum w:abstractNumId="3">
    <w:nsid w:val="186934D7"/>
    <w:multiLevelType w:val="hybridMultilevel"/>
    <w:tmpl w:val="ACF6E894"/>
    <w:lvl w:ilvl="0">
      <w:start w:val="1"/>
      <w:numFmt w:val="decimalEnclosedCircle"/>
      <w:lvlText w:val="%1"/>
      <w:lvlJc w:val="left"/>
      <w:pPr>
        <w:tabs>
          <w:tab w:val="num" w:pos="420"/>
        </w:tabs>
        <w:ind w:left="420" w:hanging="420"/>
      </w:p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4">
    <w:nsid w:val="1E0B382F"/>
    <w:multiLevelType w:val="hybridMultilevel"/>
    <w:tmpl w:val="284E9982"/>
    <w:lvl w:ilvl="0">
      <w:start w:val="1"/>
      <w:numFmt w:val="decimalFullWidth"/>
      <w:lvlText w:val="%1．"/>
      <w:lvlJc w:val="left"/>
      <w:pPr>
        <w:tabs>
          <w:tab w:val="num" w:pos="720"/>
        </w:tabs>
        <w:ind w:left="720" w:hanging="360"/>
      </w:pPr>
      <w:rPr>
        <w:rFonts w:hint="eastAsia"/>
      </w:rPr>
    </w:lvl>
    <w:lvl w:ilvl="1" w:tentative="1">
      <w:start w:val="1"/>
      <w:numFmt w:val="aiueoFullWidth"/>
      <w:lvlText w:val="(%2)"/>
      <w:lvlJc w:val="left"/>
      <w:pPr>
        <w:tabs>
          <w:tab w:val="num" w:pos="1200"/>
        </w:tabs>
        <w:ind w:left="1200" w:hanging="420"/>
      </w:pPr>
    </w:lvl>
    <w:lvl w:ilvl="2" w:tentative="1">
      <w:start w:val="1"/>
      <w:numFmt w:val="decimalEnclosedCircle"/>
      <w:lvlText w:val="%3"/>
      <w:lvlJc w:val="left"/>
      <w:pPr>
        <w:tabs>
          <w:tab w:val="num" w:pos="1620"/>
        </w:tabs>
        <w:ind w:left="1620" w:hanging="420"/>
      </w:pPr>
    </w:lvl>
    <w:lvl w:ilvl="3" w:tentative="1">
      <w:start w:val="1"/>
      <w:numFmt w:val="decimal"/>
      <w:lvlText w:val="%4."/>
      <w:lvlJc w:val="left"/>
      <w:pPr>
        <w:tabs>
          <w:tab w:val="num" w:pos="2040"/>
        </w:tabs>
        <w:ind w:left="2040" w:hanging="420"/>
      </w:pPr>
    </w:lvl>
    <w:lvl w:ilvl="4" w:tentative="1">
      <w:start w:val="1"/>
      <w:numFmt w:val="aiueoFullWidth"/>
      <w:lvlText w:val="(%5)"/>
      <w:lvlJc w:val="left"/>
      <w:pPr>
        <w:tabs>
          <w:tab w:val="num" w:pos="2460"/>
        </w:tabs>
        <w:ind w:left="2460" w:hanging="420"/>
      </w:pPr>
    </w:lvl>
    <w:lvl w:ilvl="5" w:tentative="1">
      <w:start w:val="1"/>
      <w:numFmt w:val="decimalEnclosedCircle"/>
      <w:lvlText w:val="%6"/>
      <w:lvlJc w:val="left"/>
      <w:pPr>
        <w:tabs>
          <w:tab w:val="num" w:pos="2880"/>
        </w:tabs>
        <w:ind w:left="2880" w:hanging="420"/>
      </w:pPr>
    </w:lvl>
    <w:lvl w:ilvl="6" w:tentative="1">
      <w:start w:val="1"/>
      <w:numFmt w:val="decimal"/>
      <w:lvlText w:val="%7."/>
      <w:lvlJc w:val="left"/>
      <w:pPr>
        <w:tabs>
          <w:tab w:val="num" w:pos="3300"/>
        </w:tabs>
        <w:ind w:left="3300" w:hanging="420"/>
      </w:pPr>
    </w:lvl>
    <w:lvl w:ilvl="7" w:tentative="1">
      <w:start w:val="1"/>
      <w:numFmt w:val="aiueoFullWidth"/>
      <w:lvlText w:val="(%8)"/>
      <w:lvlJc w:val="left"/>
      <w:pPr>
        <w:tabs>
          <w:tab w:val="num" w:pos="3720"/>
        </w:tabs>
        <w:ind w:left="3720" w:hanging="420"/>
      </w:pPr>
    </w:lvl>
    <w:lvl w:ilvl="8" w:tentative="1">
      <w:start w:val="1"/>
      <w:numFmt w:val="decimalEnclosedCircle"/>
      <w:lvlText w:val="%9"/>
      <w:lvlJc w:val="left"/>
      <w:pPr>
        <w:tabs>
          <w:tab w:val="num" w:pos="4140"/>
        </w:tabs>
        <w:ind w:left="4140" w:hanging="420"/>
      </w:pPr>
    </w:lvl>
  </w:abstractNum>
  <w:abstractNum w:abstractNumId="5">
    <w:nsid w:val="22EB4DB4"/>
    <w:multiLevelType w:val="hybridMultilevel"/>
    <w:tmpl w:val="806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5D4EEE"/>
    <w:multiLevelType w:val="hybridMultilevel"/>
    <w:tmpl w:val="23467C20"/>
    <w:lvl w:ilvl="0">
      <w:start w:val="1"/>
      <w:numFmt w:val="decimalFullWidth"/>
      <w:lvlText w:val="（%1）"/>
      <w:lvlJc w:val="left"/>
      <w:pPr>
        <w:tabs>
          <w:tab w:val="num" w:pos="1380"/>
        </w:tabs>
        <w:ind w:left="1380" w:hanging="720"/>
      </w:pPr>
      <w:rPr>
        <w:rFonts w:hint="eastAsia"/>
      </w:rPr>
    </w:lvl>
    <w:lvl w:ilvl="1" w:tentative="1">
      <w:start w:val="1"/>
      <w:numFmt w:val="aiueoFullWidth"/>
      <w:lvlText w:val="(%2)"/>
      <w:lvlJc w:val="left"/>
      <w:pPr>
        <w:tabs>
          <w:tab w:val="num" w:pos="1500"/>
        </w:tabs>
        <w:ind w:left="1500" w:hanging="420"/>
      </w:pPr>
    </w:lvl>
    <w:lvl w:ilvl="2" w:tentative="1">
      <w:start w:val="1"/>
      <w:numFmt w:val="decimalEnclosedCircle"/>
      <w:lvlText w:val="%3"/>
      <w:lvlJc w:val="left"/>
      <w:pPr>
        <w:tabs>
          <w:tab w:val="num" w:pos="1920"/>
        </w:tabs>
        <w:ind w:left="1920" w:hanging="420"/>
      </w:pPr>
    </w:lvl>
    <w:lvl w:ilvl="3" w:tentative="1">
      <w:start w:val="1"/>
      <w:numFmt w:val="decimal"/>
      <w:lvlText w:val="%4."/>
      <w:lvlJc w:val="left"/>
      <w:pPr>
        <w:tabs>
          <w:tab w:val="num" w:pos="2340"/>
        </w:tabs>
        <w:ind w:left="2340" w:hanging="420"/>
      </w:pPr>
    </w:lvl>
    <w:lvl w:ilvl="4" w:tentative="1">
      <w:start w:val="1"/>
      <w:numFmt w:val="aiueoFullWidth"/>
      <w:lvlText w:val="(%5)"/>
      <w:lvlJc w:val="left"/>
      <w:pPr>
        <w:tabs>
          <w:tab w:val="num" w:pos="2760"/>
        </w:tabs>
        <w:ind w:left="2760" w:hanging="420"/>
      </w:pPr>
    </w:lvl>
    <w:lvl w:ilvl="5" w:tentative="1">
      <w:start w:val="1"/>
      <w:numFmt w:val="decimalEnclosedCircle"/>
      <w:lvlText w:val="%6"/>
      <w:lvlJc w:val="left"/>
      <w:pPr>
        <w:tabs>
          <w:tab w:val="num" w:pos="3180"/>
        </w:tabs>
        <w:ind w:left="3180" w:hanging="420"/>
      </w:pPr>
    </w:lvl>
    <w:lvl w:ilvl="6" w:tentative="1">
      <w:start w:val="1"/>
      <w:numFmt w:val="decimal"/>
      <w:lvlText w:val="%7."/>
      <w:lvlJc w:val="left"/>
      <w:pPr>
        <w:tabs>
          <w:tab w:val="num" w:pos="3600"/>
        </w:tabs>
        <w:ind w:left="3600" w:hanging="420"/>
      </w:pPr>
    </w:lvl>
    <w:lvl w:ilvl="7" w:tentative="1">
      <w:start w:val="1"/>
      <w:numFmt w:val="aiueoFullWidth"/>
      <w:lvlText w:val="(%8)"/>
      <w:lvlJc w:val="left"/>
      <w:pPr>
        <w:tabs>
          <w:tab w:val="num" w:pos="4020"/>
        </w:tabs>
        <w:ind w:left="4020" w:hanging="420"/>
      </w:pPr>
    </w:lvl>
    <w:lvl w:ilvl="8" w:tentative="1">
      <w:start w:val="1"/>
      <w:numFmt w:val="decimalEnclosedCircle"/>
      <w:lvlText w:val="%9"/>
      <w:lvlJc w:val="left"/>
      <w:pPr>
        <w:tabs>
          <w:tab w:val="num" w:pos="4440"/>
        </w:tabs>
        <w:ind w:left="4440" w:hanging="420"/>
      </w:pPr>
    </w:lvl>
  </w:abstractNum>
  <w:abstractNum w:abstractNumId="7">
    <w:nsid w:val="40221B63"/>
    <w:multiLevelType w:val="hybridMultilevel"/>
    <w:tmpl w:val="42A8B68E"/>
    <w:lvl w:ilvl="0">
      <w:start w:val="3"/>
      <w:numFmt w:val="decimalEnclosedCircle"/>
      <w:lvlText w:val="%1"/>
      <w:lvlJc w:val="left"/>
      <w:pPr>
        <w:tabs>
          <w:tab w:val="num" w:pos="360"/>
        </w:tabs>
        <w:ind w:left="360" w:hanging="360"/>
      </w:pPr>
      <w:rPr>
        <w:rFonts w:hint="eastAsia"/>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8">
    <w:nsid w:val="452E4A0D"/>
    <w:multiLevelType w:val="hybridMultilevel"/>
    <w:tmpl w:val="A0C41848"/>
    <w:lvl w:ilvl="0">
      <w:start w:val="1"/>
      <w:numFmt w:val="bullet"/>
      <w:lvlText w:val="・"/>
      <w:lvlJc w:val="left"/>
      <w:pPr>
        <w:tabs>
          <w:tab w:val="num" w:pos="360"/>
        </w:tabs>
        <w:ind w:left="360" w:hanging="360"/>
      </w:pPr>
      <w:rPr>
        <w:rFonts w:ascii="Times New Roman" w:eastAsia="ＭＳ ゴシック" w:hAnsi="Times New Roman" w:cs="Times New Roman"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9">
    <w:nsid w:val="47332B14"/>
    <w:multiLevelType w:val="hybridMultilevel"/>
    <w:tmpl w:val="E47E72F0"/>
    <w:lvl w:ilvl="0">
      <w:start w:val="4"/>
      <w:numFmt w:val="bullet"/>
      <w:lvlText w:val="・"/>
      <w:lvlJc w:val="left"/>
      <w:pPr>
        <w:tabs>
          <w:tab w:val="num" w:pos="360"/>
        </w:tabs>
        <w:ind w:left="360" w:hanging="360"/>
      </w:pPr>
      <w:rPr>
        <w:rFonts w:ascii="Times New Roman" w:eastAsia="HG丸ｺﾞｼｯｸM-PRO" w:hAnsi="Times New Roman" w:cs="Times New Roman"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0">
    <w:nsid w:val="4D53399F"/>
    <w:multiLevelType w:val="hybridMultilevel"/>
    <w:tmpl w:val="357C64D6"/>
    <w:lvl w:ilvl="0">
      <w:start w:val="1"/>
      <w:numFmt w:val="decimalEnclosedCircle"/>
      <w:lvlText w:val="%1"/>
      <w:lvlJc w:val="left"/>
      <w:pPr>
        <w:ind w:left="1200" w:hanging="360"/>
      </w:pPr>
      <w:rPr>
        <w:rFonts w:hint="default"/>
        <w:color w:val="000000"/>
      </w:rPr>
    </w:lvl>
    <w:lvl w:ilvl="1" w:tentative="1">
      <w:start w:val="1"/>
      <w:numFmt w:val="aiueoFullWidth"/>
      <w:lvlText w:val="(%2)"/>
      <w:lvlJc w:val="left"/>
      <w:pPr>
        <w:ind w:left="1680" w:hanging="420"/>
      </w:pPr>
    </w:lvl>
    <w:lvl w:ilvl="2" w:tentative="1">
      <w:start w:val="1"/>
      <w:numFmt w:val="decimalEnclosedCircle"/>
      <w:lvlText w:val="%3"/>
      <w:lvlJc w:val="left"/>
      <w:pPr>
        <w:ind w:left="2100" w:hanging="420"/>
      </w:pPr>
    </w:lvl>
    <w:lvl w:ilvl="3" w:tentative="1">
      <w:start w:val="1"/>
      <w:numFmt w:val="decimal"/>
      <w:lvlText w:val="%4."/>
      <w:lvlJc w:val="left"/>
      <w:pPr>
        <w:ind w:left="2520" w:hanging="420"/>
      </w:pPr>
    </w:lvl>
    <w:lvl w:ilvl="4" w:tentative="1">
      <w:start w:val="1"/>
      <w:numFmt w:val="aiueoFullWidth"/>
      <w:lvlText w:val="(%5)"/>
      <w:lvlJc w:val="left"/>
      <w:pPr>
        <w:ind w:left="2940" w:hanging="420"/>
      </w:pPr>
    </w:lvl>
    <w:lvl w:ilvl="5" w:tentative="1">
      <w:start w:val="1"/>
      <w:numFmt w:val="decimalEnclosedCircle"/>
      <w:lvlText w:val="%6"/>
      <w:lvlJc w:val="left"/>
      <w:pPr>
        <w:ind w:left="3360" w:hanging="420"/>
      </w:pPr>
    </w:lvl>
    <w:lvl w:ilvl="6" w:tentative="1">
      <w:start w:val="1"/>
      <w:numFmt w:val="decimal"/>
      <w:lvlText w:val="%7."/>
      <w:lvlJc w:val="left"/>
      <w:pPr>
        <w:ind w:left="3780" w:hanging="420"/>
      </w:pPr>
    </w:lvl>
    <w:lvl w:ilvl="7" w:tentative="1">
      <w:start w:val="1"/>
      <w:numFmt w:val="aiueoFullWidth"/>
      <w:lvlText w:val="(%8)"/>
      <w:lvlJc w:val="left"/>
      <w:pPr>
        <w:ind w:left="4200" w:hanging="420"/>
      </w:pPr>
    </w:lvl>
    <w:lvl w:ilvl="8" w:tentative="1">
      <w:start w:val="1"/>
      <w:numFmt w:val="decimalEnclosedCircle"/>
      <w:lvlText w:val="%9"/>
      <w:lvlJc w:val="left"/>
      <w:pPr>
        <w:ind w:left="4620" w:hanging="420"/>
      </w:pPr>
    </w:lvl>
  </w:abstractNum>
  <w:abstractNum w:abstractNumId="11">
    <w:nsid w:val="513E04C6"/>
    <w:multiLevelType w:val="hybridMultilevel"/>
    <w:tmpl w:val="3C20F9B6"/>
    <w:lvl w:ilvl="0">
      <w:numFmt w:val="bullet"/>
      <w:lvlText w:val="・"/>
      <w:lvlJc w:val="left"/>
      <w:pPr>
        <w:tabs>
          <w:tab w:val="num" w:pos="1830"/>
        </w:tabs>
        <w:ind w:left="1830" w:hanging="360"/>
      </w:pPr>
      <w:rPr>
        <w:rFonts w:ascii="Times New Roman" w:eastAsia="ＭＳ 明朝" w:hAnsi="Times New Roman" w:cs="Times New Roman" w:hint="default"/>
      </w:rPr>
    </w:lvl>
    <w:lvl w:ilvl="1" w:tentative="1">
      <w:start w:val="1"/>
      <w:numFmt w:val="bullet"/>
      <w:lvlText w:val=""/>
      <w:lvlJc w:val="left"/>
      <w:pPr>
        <w:tabs>
          <w:tab w:val="num" w:pos="2310"/>
        </w:tabs>
        <w:ind w:left="2310" w:hanging="420"/>
      </w:pPr>
      <w:rPr>
        <w:rFonts w:ascii="Wingdings" w:hAnsi="Wingdings" w:hint="default"/>
      </w:rPr>
    </w:lvl>
    <w:lvl w:ilvl="2" w:tentative="1">
      <w:start w:val="1"/>
      <w:numFmt w:val="bullet"/>
      <w:lvlText w:val=""/>
      <w:lvlJc w:val="left"/>
      <w:pPr>
        <w:tabs>
          <w:tab w:val="num" w:pos="2730"/>
        </w:tabs>
        <w:ind w:left="2730" w:hanging="420"/>
      </w:pPr>
      <w:rPr>
        <w:rFonts w:ascii="Wingdings" w:hAnsi="Wingdings" w:hint="default"/>
      </w:rPr>
    </w:lvl>
    <w:lvl w:ilvl="3" w:tentative="1">
      <w:start w:val="1"/>
      <w:numFmt w:val="bullet"/>
      <w:lvlText w:val=""/>
      <w:lvlJc w:val="left"/>
      <w:pPr>
        <w:tabs>
          <w:tab w:val="num" w:pos="3150"/>
        </w:tabs>
        <w:ind w:left="3150" w:hanging="420"/>
      </w:pPr>
      <w:rPr>
        <w:rFonts w:ascii="Wingdings" w:hAnsi="Wingdings" w:hint="default"/>
      </w:rPr>
    </w:lvl>
    <w:lvl w:ilvl="4" w:tentative="1">
      <w:start w:val="1"/>
      <w:numFmt w:val="bullet"/>
      <w:lvlText w:val=""/>
      <w:lvlJc w:val="left"/>
      <w:pPr>
        <w:tabs>
          <w:tab w:val="num" w:pos="3570"/>
        </w:tabs>
        <w:ind w:left="3570" w:hanging="420"/>
      </w:pPr>
      <w:rPr>
        <w:rFonts w:ascii="Wingdings" w:hAnsi="Wingdings" w:hint="default"/>
      </w:rPr>
    </w:lvl>
    <w:lvl w:ilvl="5" w:tentative="1">
      <w:start w:val="1"/>
      <w:numFmt w:val="bullet"/>
      <w:lvlText w:val=""/>
      <w:lvlJc w:val="left"/>
      <w:pPr>
        <w:tabs>
          <w:tab w:val="num" w:pos="3990"/>
        </w:tabs>
        <w:ind w:left="3990" w:hanging="420"/>
      </w:pPr>
      <w:rPr>
        <w:rFonts w:ascii="Wingdings" w:hAnsi="Wingdings" w:hint="default"/>
      </w:rPr>
    </w:lvl>
    <w:lvl w:ilvl="6" w:tentative="1">
      <w:start w:val="1"/>
      <w:numFmt w:val="bullet"/>
      <w:lvlText w:val=""/>
      <w:lvlJc w:val="left"/>
      <w:pPr>
        <w:tabs>
          <w:tab w:val="num" w:pos="4410"/>
        </w:tabs>
        <w:ind w:left="4410" w:hanging="420"/>
      </w:pPr>
      <w:rPr>
        <w:rFonts w:ascii="Wingdings" w:hAnsi="Wingdings" w:hint="default"/>
      </w:rPr>
    </w:lvl>
    <w:lvl w:ilvl="7" w:tentative="1">
      <w:start w:val="1"/>
      <w:numFmt w:val="bullet"/>
      <w:lvlText w:val=""/>
      <w:lvlJc w:val="left"/>
      <w:pPr>
        <w:tabs>
          <w:tab w:val="num" w:pos="4830"/>
        </w:tabs>
        <w:ind w:left="4830" w:hanging="420"/>
      </w:pPr>
      <w:rPr>
        <w:rFonts w:ascii="Wingdings" w:hAnsi="Wingdings" w:hint="default"/>
      </w:rPr>
    </w:lvl>
    <w:lvl w:ilvl="8" w:tentative="1">
      <w:start w:val="1"/>
      <w:numFmt w:val="bullet"/>
      <w:lvlText w:val=""/>
      <w:lvlJc w:val="left"/>
      <w:pPr>
        <w:tabs>
          <w:tab w:val="num" w:pos="5250"/>
        </w:tabs>
        <w:ind w:left="5250" w:hanging="420"/>
      </w:pPr>
      <w:rPr>
        <w:rFonts w:ascii="Wingdings" w:hAnsi="Wingdings" w:hint="default"/>
      </w:rPr>
    </w:lvl>
  </w:abstractNum>
  <w:abstractNum w:abstractNumId="12">
    <w:nsid w:val="5148794D"/>
    <w:multiLevelType w:val="hybridMultilevel"/>
    <w:tmpl w:val="3370AE50"/>
    <w:lvl w:ilvl="0">
      <w:start w:val="1"/>
      <w:numFmt w:val="decimalFullWidth"/>
      <w:lvlText w:val="（%1）"/>
      <w:lvlJc w:val="left"/>
      <w:pPr>
        <w:tabs>
          <w:tab w:val="num" w:pos="1485"/>
        </w:tabs>
        <w:ind w:left="1485" w:hanging="855"/>
      </w:pPr>
      <w:rPr>
        <w:rFonts w:hint="eastAsia"/>
      </w:rPr>
    </w:lvl>
    <w:lvl w:ilvl="1" w:tentative="1">
      <w:start w:val="1"/>
      <w:numFmt w:val="aiueoFullWidth"/>
      <w:lvlText w:val="(%2)"/>
      <w:lvlJc w:val="left"/>
      <w:pPr>
        <w:tabs>
          <w:tab w:val="num" w:pos="1470"/>
        </w:tabs>
        <w:ind w:left="1470" w:hanging="420"/>
      </w:pPr>
    </w:lvl>
    <w:lvl w:ilvl="2" w:tentative="1">
      <w:start w:val="1"/>
      <w:numFmt w:val="decimalEnclosedCircle"/>
      <w:lvlText w:val="%3"/>
      <w:lvlJc w:val="left"/>
      <w:pPr>
        <w:tabs>
          <w:tab w:val="num" w:pos="1890"/>
        </w:tabs>
        <w:ind w:left="1890" w:hanging="420"/>
      </w:pPr>
    </w:lvl>
    <w:lvl w:ilvl="3" w:tentative="1">
      <w:start w:val="1"/>
      <w:numFmt w:val="decimal"/>
      <w:lvlText w:val="%4."/>
      <w:lvlJc w:val="left"/>
      <w:pPr>
        <w:tabs>
          <w:tab w:val="num" w:pos="2310"/>
        </w:tabs>
        <w:ind w:left="2310" w:hanging="420"/>
      </w:pPr>
    </w:lvl>
    <w:lvl w:ilvl="4" w:tentative="1">
      <w:start w:val="1"/>
      <w:numFmt w:val="aiueoFullWidth"/>
      <w:lvlText w:val="(%5)"/>
      <w:lvlJc w:val="left"/>
      <w:pPr>
        <w:tabs>
          <w:tab w:val="num" w:pos="2730"/>
        </w:tabs>
        <w:ind w:left="2730" w:hanging="420"/>
      </w:pPr>
    </w:lvl>
    <w:lvl w:ilvl="5" w:tentative="1">
      <w:start w:val="1"/>
      <w:numFmt w:val="decimalEnclosedCircle"/>
      <w:lvlText w:val="%6"/>
      <w:lvlJc w:val="left"/>
      <w:pPr>
        <w:tabs>
          <w:tab w:val="num" w:pos="3150"/>
        </w:tabs>
        <w:ind w:left="3150" w:hanging="420"/>
      </w:pPr>
    </w:lvl>
    <w:lvl w:ilvl="6" w:tentative="1">
      <w:start w:val="1"/>
      <w:numFmt w:val="decimal"/>
      <w:lvlText w:val="%7."/>
      <w:lvlJc w:val="left"/>
      <w:pPr>
        <w:tabs>
          <w:tab w:val="num" w:pos="3570"/>
        </w:tabs>
        <w:ind w:left="3570" w:hanging="420"/>
      </w:pPr>
    </w:lvl>
    <w:lvl w:ilvl="7" w:tentative="1">
      <w:start w:val="1"/>
      <w:numFmt w:val="aiueoFullWidth"/>
      <w:lvlText w:val="(%8)"/>
      <w:lvlJc w:val="left"/>
      <w:pPr>
        <w:tabs>
          <w:tab w:val="num" w:pos="3990"/>
        </w:tabs>
        <w:ind w:left="3990" w:hanging="420"/>
      </w:pPr>
    </w:lvl>
    <w:lvl w:ilvl="8" w:tentative="1">
      <w:start w:val="1"/>
      <w:numFmt w:val="decimalEnclosedCircle"/>
      <w:lvlText w:val="%9"/>
      <w:lvlJc w:val="left"/>
      <w:pPr>
        <w:tabs>
          <w:tab w:val="num" w:pos="4410"/>
        </w:tabs>
        <w:ind w:left="4410" w:hanging="420"/>
      </w:pPr>
    </w:lvl>
  </w:abstractNum>
  <w:abstractNum w:abstractNumId="13">
    <w:nsid w:val="537A28BD"/>
    <w:multiLevelType w:val="hybridMultilevel"/>
    <w:tmpl w:val="967A6F64"/>
    <w:lvl w:ilvl="0">
      <w:start w:val="1"/>
      <w:numFmt w:val="decimalFullWidth"/>
      <w:lvlText w:val="（%1）"/>
      <w:lvlJc w:val="left"/>
      <w:pPr>
        <w:ind w:left="720" w:hanging="7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4">
    <w:nsid w:val="57256871"/>
    <w:multiLevelType w:val="hybridMultilevel"/>
    <w:tmpl w:val="CA8E48B0"/>
    <w:lvl w:ilvl="0">
      <w:start w:val="20"/>
      <w:numFmt w:val="bullet"/>
      <w:lvlText w:val="※"/>
      <w:lvlJc w:val="left"/>
      <w:pPr>
        <w:tabs>
          <w:tab w:val="num" w:pos="360"/>
        </w:tabs>
        <w:ind w:left="360" w:hanging="360"/>
      </w:pPr>
      <w:rPr>
        <w:rFonts w:ascii="ＭＳ 明朝" w:eastAsia="ＭＳ 明朝" w:hAnsi="ＭＳ 明朝" w:cs="Times New Roman" w:hint="eastAsia"/>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5">
    <w:nsid w:val="58A325D1"/>
    <w:multiLevelType w:val="hybridMultilevel"/>
    <w:tmpl w:val="34BA0998"/>
    <w:lvl w:ilvl="0">
      <w:start w:val="1"/>
      <w:numFmt w:val="decimalFullWidth"/>
      <w:lvlText w:val="（%1）"/>
      <w:lvlJc w:val="left"/>
      <w:pPr>
        <w:tabs>
          <w:tab w:val="num" w:pos="1485"/>
        </w:tabs>
        <w:ind w:left="1485" w:hanging="855"/>
      </w:pPr>
      <w:rPr>
        <w:rFonts w:hint="eastAsia"/>
      </w:rPr>
    </w:lvl>
    <w:lvl w:ilvl="1" w:tentative="1">
      <w:start w:val="1"/>
      <w:numFmt w:val="aiueoFullWidth"/>
      <w:lvlText w:val="(%2)"/>
      <w:lvlJc w:val="left"/>
      <w:pPr>
        <w:tabs>
          <w:tab w:val="num" w:pos="1470"/>
        </w:tabs>
        <w:ind w:left="1470" w:hanging="420"/>
      </w:pPr>
    </w:lvl>
    <w:lvl w:ilvl="2" w:tentative="1">
      <w:start w:val="1"/>
      <w:numFmt w:val="decimalEnclosedCircle"/>
      <w:lvlText w:val="%3"/>
      <w:lvlJc w:val="left"/>
      <w:pPr>
        <w:tabs>
          <w:tab w:val="num" w:pos="1890"/>
        </w:tabs>
        <w:ind w:left="1890" w:hanging="420"/>
      </w:pPr>
    </w:lvl>
    <w:lvl w:ilvl="3" w:tentative="1">
      <w:start w:val="1"/>
      <w:numFmt w:val="decimal"/>
      <w:lvlText w:val="%4."/>
      <w:lvlJc w:val="left"/>
      <w:pPr>
        <w:tabs>
          <w:tab w:val="num" w:pos="2310"/>
        </w:tabs>
        <w:ind w:left="2310" w:hanging="420"/>
      </w:pPr>
    </w:lvl>
    <w:lvl w:ilvl="4" w:tentative="1">
      <w:start w:val="1"/>
      <w:numFmt w:val="aiueoFullWidth"/>
      <w:lvlText w:val="(%5)"/>
      <w:lvlJc w:val="left"/>
      <w:pPr>
        <w:tabs>
          <w:tab w:val="num" w:pos="2730"/>
        </w:tabs>
        <w:ind w:left="2730" w:hanging="420"/>
      </w:pPr>
    </w:lvl>
    <w:lvl w:ilvl="5" w:tentative="1">
      <w:start w:val="1"/>
      <w:numFmt w:val="decimalEnclosedCircle"/>
      <w:lvlText w:val="%6"/>
      <w:lvlJc w:val="left"/>
      <w:pPr>
        <w:tabs>
          <w:tab w:val="num" w:pos="3150"/>
        </w:tabs>
        <w:ind w:left="3150" w:hanging="420"/>
      </w:pPr>
    </w:lvl>
    <w:lvl w:ilvl="6" w:tentative="1">
      <w:start w:val="1"/>
      <w:numFmt w:val="decimal"/>
      <w:lvlText w:val="%7."/>
      <w:lvlJc w:val="left"/>
      <w:pPr>
        <w:tabs>
          <w:tab w:val="num" w:pos="3570"/>
        </w:tabs>
        <w:ind w:left="3570" w:hanging="420"/>
      </w:pPr>
    </w:lvl>
    <w:lvl w:ilvl="7" w:tentative="1">
      <w:start w:val="1"/>
      <w:numFmt w:val="aiueoFullWidth"/>
      <w:lvlText w:val="(%8)"/>
      <w:lvlJc w:val="left"/>
      <w:pPr>
        <w:tabs>
          <w:tab w:val="num" w:pos="3990"/>
        </w:tabs>
        <w:ind w:left="3990" w:hanging="420"/>
      </w:pPr>
    </w:lvl>
    <w:lvl w:ilvl="8" w:tentative="1">
      <w:start w:val="1"/>
      <w:numFmt w:val="decimalEnclosedCircle"/>
      <w:lvlText w:val="%9"/>
      <w:lvlJc w:val="left"/>
      <w:pPr>
        <w:tabs>
          <w:tab w:val="num" w:pos="4410"/>
        </w:tabs>
        <w:ind w:left="4410" w:hanging="420"/>
      </w:pPr>
    </w:lvl>
  </w:abstractNum>
  <w:abstractNum w:abstractNumId="16">
    <w:nsid w:val="5B701419"/>
    <w:multiLevelType w:val="hybridMultilevel"/>
    <w:tmpl w:val="35684A96"/>
    <w:lvl w:ilvl="0">
      <w:start w:val="4"/>
      <w:numFmt w:val="bullet"/>
      <w:lvlText w:val="※"/>
      <w:lvlJc w:val="left"/>
      <w:pPr>
        <w:tabs>
          <w:tab w:val="num" w:pos="2250"/>
        </w:tabs>
        <w:ind w:left="2250" w:hanging="360"/>
      </w:pPr>
      <w:rPr>
        <w:rFonts w:ascii="ＭＳ 明朝" w:eastAsia="ＭＳ 明朝" w:hAnsi="ＭＳ 明朝" w:cs="Times New Roman" w:hint="eastAsia"/>
      </w:rPr>
    </w:lvl>
    <w:lvl w:ilvl="1" w:tentative="1">
      <w:start w:val="1"/>
      <w:numFmt w:val="bullet"/>
      <w:lvlText w:val=""/>
      <w:lvlJc w:val="left"/>
      <w:pPr>
        <w:tabs>
          <w:tab w:val="num" w:pos="2730"/>
        </w:tabs>
        <w:ind w:left="2730" w:hanging="420"/>
      </w:pPr>
      <w:rPr>
        <w:rFonts w:ascii="Wingdings" w:hAnsi="Wingdings" w:hint="default"/>
      </w:rPr>
    </w:lvl>
    <w:lvl w:ilvl="2" w:tentative="1">
      <w:start w:val="1"/>
      <w:numFmt w:val="bullet"/>
      <w:lvlText w:val=""/>
      <w:lvlJc w:val="left"/>
      <w:pPr>
        <w:tabs>
          <w:tab w:val="num" w:pos="3150"/>
        </w:tabs>
        <w:ind w:left="3150" w:hanging="420"/>
      </w:pPr>
      <w:rPr>
        <w:rFonts w:ascii="Wingdings" w:hAnsi="Wingdings" w:hint="default"/>
      </w:rPr>
    </w:lvl>
    <w:lvl w:ilvl="3" w:tentative="1">
      <w:start w:val="1"/>
      <w:numFmt w:val="bullet"/>
      <w:lvlText w:val=""/>
      <w:lvlJc w:val="left"/>
      <w:pPr>
        <w:tabs>
          <w:tab w:val="num" w:pos="3570"/>
        </w:tabs>
        <w:ind w:left="3570" w:hanging="420"/>
      </w:pPr>
      <w:rPr>
        <w:rFonts w:ascii="Wingdings" w:hAnsi="Wingdings" w:hint="default"/>
      </w:rPr>
    </w:lvl>
    <w:lvl w:ilvl="4" w:tentative="1">
      <w:start w:val="1"/>
      <w:numFmt w:val="bullet"/>
      <w:lvlText w:val=""/>
      <w:lvlJc w:val="left"/>
      <w:pPr>
        <w:tabs>
          <w:tab w:val="num" w:pos="3990"/>
        </w:tabs>
        <w:ind w:left="3990" w:hanging="420"/>
      </w:pPr>
      <w:rPr>
        <w:rFonts w:ascii="Wingdings" w:hAnsi="Wingdings" w:hint="default"/>
      </w:rPr>
    </w:lvl>
    <w:lvl w:ilvl="5" w:tentative="1">
      <w:start w:val="1"/>
      <w:numFmt w:val="bullet"/>
      <w:lvlText w:val=""/>
      <w:lvlJc w:val="left"/>
      <w:pPr>
        <w:tabs>
          <w:tab w:val="num" w:pos="4410"/>
        </w:tabs>
        <w:ind w:left="4410" w:hanging="420"/>
      </w:pPr>
      <w:rPr>
        <w:rFonts w:ascii="Wingdings" w:hAnsi="Wingdings" w:hint="default"/>
      </w:rPr>
    </w:lvl>
    <w:lvl w:ilvl="6" w:tentative="1">
      <w:start w:val="1"/>
      <w:numFmt w:val="bullet"/>
      <w:lvlText w:val=""/>
      <w:lvlJc w:val="left"/>
      <w:pPr>
        <w:tabs>
          <w:tab w:val="num" w:pos="4830"/>
        </w:tabs>
        <w:ind w:left="4830" w:hanging="420"/>
      </w:pPr>
      <w:rPr>
        <w:rFonts w:ascii="Wingdings" w:hAnsi="Wingdings" w:hint="default"/>
      </w:rPr>
    </w:lvl>
    <w:lvl w:ilvl="7" w:tentative="1">
      <w:start w:val="1"/>
      <w:numFmt w:val="bullet"/>
      <w:lvlText w:val=""/>
      <w:lvlJc w:val="left"/>
      <w:pPr>
        <w:tabs>
          <w:tab w:val="num" w:pos="5250"/>
        </w:tabs>
        <w:ind w:left="5250" w:hanging="420"/>
      </w:pPr>
      <w:rPr>
        <w:rFonts w:ascii="Wingdings" w:hAnsi="Wingdings" w:hint="default"/>
      </w:rPr>
    </w:lvl>
    <w:lvl w:ilvl="8" w:tentative="1">
      <w:start w:val="1"/>
      <w:numFmt w:val="bullet"/>
      <w:lvlText w:val=""/>
      <w:lvlJc w:val="left"/>
      <w:pPr>
        <w:tabs>
          <w:tab w:val="num" w:pos="5670"/>
        </w:tabs>
        <w:ind w:left="5670" w:hanging="420"/>
      </w:pPr>
      <w:rPr>
        <w:rFonts w:ascii="Wingdings" w:hAnsi="Wingdings" w:hint="default"/>
      </w:rPr>
    </w:lvl>
  </w:abstractNum>
  <w:abstractNum w:abstractNumId="17">
    <w:nsid w:val="5E884DF1"/>
    <w:multiLevelType w:val="hybridMultilevel"/>
    <w:tmpl w:val="CBF61FF2"/>
    <w:lvl w:ilvl="0">
      <w:numFmt w:val="none"/>
      <w:lvlText w:val=""/>
      <w:lvlJc w:val="left"/>
      <w:pPr>
        <w:tabs>
          <w:tab w:val="num" w:pos="360"/>
        </w:tabs>
      </w:p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8">
    <w:nsid w:val="69854FF0"/>
    <w:multiLevelType w:val="hybridMultilevel"/>
    <w:tmpl w:val="E224176A"/>
    <w:lvl w:ilvl="0">
      <w:start w:val="3"/>
      <w:numFmt w:val="decimalEnclosedCircle"/>
      <w:lvlText w:val="%1"/>
      <w:lvlJc w:val="left"/>
      <w:pPr>
        <w:tabs>
          <w:tab w:val="num" w:pos="360"/>
        </w:tabs>
        <w:ind w:left="360" w:hanging="360"/>
      </w:pPr>
      <w:rPr>
        <w:rFonts w:hint="eastAsia"/>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9">
    <w:nsid w:val="6E26025D"/>
    <w:multiLevelType w:val="hybridMultilevel"/>
    <w:tmpl w:val="A7168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B416F1"/>
    <w:multiLevelType w:val="hybridMultilevel"/>
    <w:tmpl w:val="6FDE15B6"/>
    <w:lvl w:ilvl="0">
      <w:numFmt w:val="bullet"/>
      <w:lvlText w:val="☆"/>
      <w:lvlJc w:val="left"/>
      <w:pPr>
        <w:tabs>
          <w:tab w:val="num" w:pos="360"/>
        </w:tabs>
        <w:ind w:left="360" w:hanging="360"/>
      </w:pPr>
      <w:rPr>
        <w:rFonts w:ascii="ＭＳ 明朝" w:eastAsia="ＭＳ 明朝" w:hAnsi="ＭＳ 明朝" w:cs="Times New Roman" w:hint="eastAsia"/>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21">
    <w:nsid w:val="795B7CC5"/>
    <w:multiLevelType w:val="hybridMultilevel"/>
    <w:tmpl w:val="4124731C"/>
    <w:lvl w:ilvl="0">
      <w:numFmt w:val="bullet"/>
      <w:lvlText w:val="※"/>
      <w:lvlJc w:val="left"/>
      <w:pPr>
        <w:tabs>
          <w:tab w:val="num" w:pos="1410"/>
        </w:tabs>
        <w:ind w:left="1410" w:hanging="360"/>
      </w:pPr>
      <w:rPr>
        <w:rFonts w:ascii="ＭＳ 明朝" w:eastAsia="ＭＳ 明朝" w:hAnsi="ＭＳ 明朝" w:cs="Times New Roman" w:hint="eastAsia"/>
      </w:rPr>
    </w:lvl>
    <w:lvl w:ilvl="1" w:tentative="1">
      <w:start w:val="1"/>
      <w:numFmt w:val="bullet"/>
      <w:lvlText w:val=""/>
      <w:lvlJc w:val="left"/>
      <w:pPr>
        <w:tabs>
          <w:tab w:val="num" w:pos="1890"/>
        </w:tabs>
        <w:ind w:left="1890" w:hanging="420"/>
      </w:pPr>
      <w:rPr>
        <w:rFonts w:ascii="Wingdings" w:hAnsi="Wingdings" w:hint="default"/>
      </w:rPr>
    </w:lvl>
    <w:lvl w:ilvl="2" w:tentative="1">
      <w:start w:val="1"/>
      <w:numFmt w:val="bullet"/>
      <w:lvlText w:val=""/>
      <w:lvlJc w:val="left"/>
      <w:pPr>
        <w:tabs>
          <w:tab w:val="num" w:pos="2310"/>
        </w:tabs>
        <w:ind w:left="2310" w:hanging="420"/>
      </w:pPr>
      <w:rPr>
        <w:rFonts w:ascii="Wingdings" w:hAnsi="Wingdings" w:hint="default"/>
      </w:rPr>
    </w:lvl>
    <w:lvl w:ilvl="3" w:tentative="1">
      <w:start w:val="1"/>
      <w:numFmt w:val="bullet"/>
      <w:lvlText w:val=""/>
      <w:lvlJc w:val="left"/>
      <w:pPr>
        <w:tabs>
          <w:tab w:val="num" w:pos="2730"/>
        </w:tabs>
        <w:ind w:left="2730" w:hanging="420"/>
      </w:pPr>
      <w:rPr>
        <w:rFonts w:ascii="Wingdings" w:hAnsi="Wingdings" w:hint="default"/>
      </w:rPr>
    </w:lvl>
    <w:lvl w:ilvl="4" w:tentative="1">
      <w:start w:val="1"/>
      <w:numFmt w:val="bullet"/>
      <w:lvlText w:val=""/>
      <w:lvlJc w:val="left"/>
      <w:pPr>
        <w:tabs>
          <w:tab w:val="num" w:pos="3150"/>
        </w:tabs>
        <w:ind w:left="3150" w:hanging="420"/>
      </w:pPr>
      <w:rPr>
        <w:rFonts w:ascii="Wingdings" w:hAnsi="Wingdings" w:hint="default"/>
      </w:rPr>
    </w:lvl>
    <w:lvl w:ilvl="5" w:tentative="1">
      <w:start w:val="1"/>
      <w:numFmt w:val="bullet"/>
      <w:lvlText w:val=""/>
      <w:lvlJc w:val="left"/>
      <w:pPr>
        <w:tabs>
          <w:tab w:val="num" w:pos="3570"/>
        </w:tabs>
        <w:ind w:left="3570" w:hanging="420"/>
      </w:pPr>
      <w:rPr>
        <w:rFonts w:ascii="Wingdings" w:hAnsi="Wingdings" w:hint="default"/>
      </w:rPr>
    </w:lvl>
    <w:lvl w:ilvl="6" w:tentative="1">
      <w:start w:val="1"/>
      <w:numFmt w:val="bullet"/>
      <w:lvlText w:val=""/>
      <w:lvlJc w:val="left"/>
      <w:pPr>
        <w:tabs>
          <w:tab w:val="num" w:pos="3990"/>
        </w:tabs>
        <w:ind w:left="3990" w:hanging="420"/>
      </w:pPr>
      <w:rPr>
        <w:rFonts w:ascii="Wingdings" w:hAnsi="Wingdings" w:hint="default"/>
      </w:rPr>
    </w:lvl>
    <w:lvl w:ilvl="7" w:tentative="1">
      <w:start w:val="1"/>
      <w:numFmt w:val="bullet"/>
      <w:lvlText w:val=""/>
      <w:lvlJc w:val="left"/>
      <w:pPr>
        <w:tabs>
          <w:tab w:val="num" w:pos="4410"/>
        </w:tabs>
        <w:ind w:left="4410" w:hanging="420"/>
      </w:pPr>
      <w:rPr>
        <w:rFonts w:ascii="Wingdings" w:hAnsi="Wingdings" w:hint="default"/>
      </w:rPr>
    </w:lvl>
    <w:lvl w:ilvl="8" w:tentative="1">
      <w:start w:val="1"/>
      <w:numFmt w:val="bullet"/>
      <w:lvlText w:val=""/>
      <w:lvlJc w:val="left"/>
      <w:pPr>
        <w:tabs>
          <w:tab w:val="num" w:pos="4830"/>
        </w:tabs>
        <w:ind w:left="4830" w:hanging="420"/>
      </w:pPr>
      <w:rPr>
        <w:rFonts w:ascii="Wingdings" w:hAnsi="Wingdings" w:hint="default"/>
      </w:rPr>
    </w:lvl>
  </w:abstractNum>
  <w:num w:numId="1">
    <w:abstractNumId w:val="3"/>
  </w:num>
  <w:num w:numId="2">
    <w:abstractNumId w:val="7"/>
  </w:num>
  <w:num w:numId="3">
    <w:abstractNumId w:val="18"/>
  </w:num>
  <w:num w:numId="4">
    <w:abstractNumId w:val="14"/>
  </w:num>
  <w:num w:numId="5">
    <w:abstractNumId w:val="20"/>
  </w:num>
  <w:num w:numId="6">
    <w:abstractNumId w:val="0"/>
  </w:num>
  <w:num w:numId="7">
    <w:abstractNumId w:val="11"/>
  </w:num>
  <w:num w:numId="8">
    <w:abstractNumId w:val="5"/>
  </w:num>
  <w:num w:numId="9">
    <w:abstractNumId w:val="19"/>
  </w:num>
  <w:num w:numId="10">
    <w:abstractNumId w:val="4"/>
  </w:num>
  <w:num w:numId="11">
    <w:abstractNumId w:val="6"/>
  </w:num>
  <w:num w:numId="12">
    <w:abstractNumId w:val="16"/>
  </w:num>
  <w:num w:numId="13">
    <w:abstractNumId w:val="21"/>
  </w:num>
  <w:num w:numId="14">
    <w:abstractNumId w:val="15"/>
  </w:num>
  <w:num w:numId="15">
    <w:abstractNumId w:val="17"/>
  </w:num>
  <w:num w:numId="16">
    <w:abstractNumId w:val="1"/>
  </w:num>
  <w:num w:numId="17">
    <w:abstractNumId w:val="8"/>
  </w:num>
  <w:num w:numId="18">
    <w:abstractNumId w:val="9"/>
  </w:num>
  <w:num w:numId="19">
    <w:abstractNumId w:val="2"/>
  </w:num>
  <w:num w:numId="20">
    <w:abstractNumId w:val="13"/>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ocumentProtection w:edit="readOnly" w:enforcement="1" w:cryptProviderType="rsaFull" w:cryptAlgorithmClass="hash" w:cryptAlgorithmType="typeAny" w:cryptAlgorithmSid="4" w:cryptSpinCount="100000" w:hash="NasR4laJTK8ETLW/MgLZFD5uklw=" w:salt="7heAXci0FlqjSvrD+kew8w=="/>
  <w:defaultTabStop w:val="840"/>
  <w:evenAndOddHeaders/>
  <w:drawingGridHorizontalSpacing w:val="105"/>
  <w:drawingGridVerticalSpacing w:val="411"/>
  <w:displayHorizont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C6"/>
    <w:rsid w:val="00310227"/>
    <w:rsid w:val="00E26A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snapToGrid w:val="0"/>
      <w:outlineLvl w:val="0"/>
    </w:pPr>
    <w:rPr>
      <w:rFonts w:ascii="ＨＧｺﾞｼｯｸE-PRO" w:eastAsia="ＨＧｺﾞｼｯｸE-PRO" w:hAnsi="Arial"/>
      <w:b/>
      <w:color w:val="333333"/>
      <w:sz w:val="32"/>
    </w:rPr>
  </w:style>
  <w:style w:type="paragraph" w:styleId="2">
    <w:name w:val="heading 2"/>
    <w:basedOn w:val="a"/>
    <w:next w:val="a"/>
    <w:qFormat/>
    <w:pPr>
      <w:keepNext/>
      <w:ind w:leftChars="300" w:left="630"/>
      <w:outlineLvl w:val="1"/>
    </w:pPr>
    <w:rPr>
      <w:rFonts w:ascii="Arial" w:eastAsia="ＭＳ ゴシック" w:hAnsi="Arial"/>
      <w:color w:val="333333"/>
      <w:sz w:val="28"/>
    </w:rPr>
  </w:style>
  <w:style w:type="paragraph" w:styleId="3">
    <w:name w:val="heading 3"/>
    <w:basedOn w:val="a"/>
    <w:next w:val="a"/>
    <w:qFormat/>
    <w:pPr>
      <w:keepNext/>
      <w:spacing w:beforeLines="20" w:before="72" w:afterLines="20" w:after="72"/>
      <w:ind w:leftChars="400" w:left="840"/>
      <w:outlineLvl w:val="2"/>
    </w:pPr>
    <w:rPr>
      <w:rFonts w:ascii="Arial" w:eastAsia="ＭＳ ゴシック" w:hAnsi="Arial"/>
      <w:color w:val="333333"/>
      <w:sz w:val="24"/>
    </w:rPr>
  </w:style>
  <w:style w:type="paragraph" w:styleId="4">
    <w:name w:val="heading 4"/>
    <w:basedOn w:val="a"/>
    <w:next w:val="a"/>
    <w:qFormat/>
    <w:pPr>
      <w:keepNext/>
      <w:ind w:leftChars="300" w:left="300"/>
      <w:outlineLvl w:val="3"/>
    </w:pPr>
    <w:rPr>
      <w:rFonts w:eastAsia="ＭＳ ゴシック"/>
      <w:sz w:val="26"/>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pPr>
      <w:ind w:leftChars="300" w:left="630" w:rightChars="300" w:right="630"/>
    </w:pPr>
    <w:rPr>
      <w:rFonts w:ascii="ＭＳ 明朝"/>
    </w:rPr>
  </w:style>
  <w:style w:type="paragraph" w:styleId="a4">
    <w:name w:val="header"/>
    <w:aliases w:val="全体集計タイトル,全体集計タイトル1,全体集計タイトル11,全体集計タイトル12,全体集計タイトル13,全体集計タイトル2,全体集計タイトル21,全体集計タイトル22,全体集計タイトル3,全体集計タイトル31,全体集計タイトル32,全体集計タイトル4,全体集計タイトル5,全体集計タイトル6,見出し３,見出し３1,見出し３11,見出し３12,見出し３13,見出し３2,見出し３21,見出し３22,見出し３23,見出し３3,見出し３31,見出し３32,見出し３4,見出し３5,見出し３6"/>
    <w:basedOn w:val="a"/>
    <w:semiHidden/>
    <w:pPr>
      <w:tabs>
        <w:tab w:val="center" w:pos="4252"/>
        <w:tab w:val="right" w:pos="8504"/>
      </w:tabs>
      <w:snapToGrid w:val="0"/>
    </w:pPr>
    <w:rPr>
      <w:rFonts w:ascii="ＭＳ 明朝"/>
    </w:rPr>
  </w:style>
  <w:style w:type="paragraph" w:styleId="a5">
    <w:name w:val="footer"/>
    <w:aliases w:val="選択肢,選択肢1,選択肢11,選択肢12,選択肢2,選択肢21,選択肢22,選択肢3,選択肢31,選択肢32,選択肢4,選択肢5,選択肢6"/>
    <w:basedOn w:val="a"/>
    <w:uiPriority w:val="99"/>
    <w:pPr>
      <w:tabs>
        <w:tab w:val="center" w:pos="4252"/>
        <w:tab w:val="right" w:pos="8504"/>
      </w:tabs>
      <w:snapToGrid w:val="0"/>
    </w:pPr>
    <w:rPr>
      <w:rFonts w:ascii="ＭＳ 明朝"/>
    </w:rPr>
  </w:style>
  <w:style w:type="character" w:styleId="a6">
    <w:name w:val="page number"/>
    <w:semiHidden/>
    <w:rPr>
      <w:rFonts w:ascii="ＭＳ ゴシック" w:eastAsia="ＭＳ ゴシック" w:hAnsi="ＭＳ ゴシック"/>
    </w:rPr>
  </w:style>
  <w:style w:type="paragraph" w:customStyle="1" w:styleId="a7">
    <w:name w:val="コメント"/>
    <w:basedOn w:val="a"/>
    <w:pPr>
      <w:ind w:leftChars="300" w:left="630" w:firstLineChars="100" w:firstLine="240"/>
    </w:pPr>
    <w:rPr>
      <w:rFonts w:ascii="HG丸ｺﾞｼｯｸM-PRO" w:eastAsia="HG丸ｺﾞｼｯｸM-PRO"/>
      <w:sz w:val="24"/>
    </w:rPr>
  </w:style>
  <w:style w:type="paragraph" w:styleId="a8">
    <w:name w:val="Document Map"/>
    <w:basedOn w:val="a"/>
    <w:semiHidden/>
    <w:pPr>
      <w:shd w:val="clear" w:color="auto" w:fill="000080"/>
    </w:pPr>
    <w:rPr>
      <w:rFonts w:ascii="Arial" w:eastAsia="ＭＳ ゴシック" w:hAnsi="Arial"/>
    </w:rPr>
  </w:style>
  <w:style w:type="paragraph" w:styleId="a9">
    <w:name w:val="Body Text Indent"/>
    <w:basedOn w:val="a"/>
    <w:semiHidden/>
    <w:pPr>
      <w:snapToGrid w:val="0"/>
      <w:ind w:leftChars="700" w:left="1830" w:hangingChars="200" w:hanging="360"/>
    </w:pPr>
    <w:rPr>
      <w:rFonts w:ascii="ＭＳ 明朝"/>
      <w:sz w:val="18"/>
    </w:rPr>
  </w:style>
  <w:style w:type="paragraph" w:styleId="20">
    <w:name w:val="Body Text Indent 2"/>
    <w:basedOn w:val="a"/>
    <w:semiHidden/>
    <w:pPr>
      <w:adjustRightInd w:val="0"/>
      <w:spacing w:line="300" w:lineRule="exact"/>
      <w:ind w:left="210" w:hangingChars="100" w:hanging="210"/>
    </w:pPr>
  </w:style>
  <w:style w:type="paragraph" w:styleId="aa">
    <w:name w:val="Body Text"/>
    <w:basedOn w:val="a"/>
    <w:semiHidden/>
    <w:pPr>
      <w:spacing w:line="400" w:lineRule="exact"/>
      <w:ind w:leftChars="150" w:left="315" w:rightChars="50" w:right="105" w:firstLineChars="100" w:firstLine="220"/>
    </w:pPr>
    <w:rPr>
      <w:rFonts w:ascii="HG丸ｺﾞｼｯｸM-PRO" w:eastAsia="HG丸ｺﾞｼｯｸM-PRO" w:hAnsi="HG丸ｺﾞｼｯｸM-PRO"/>
      <w:sz w:val="22"/>
    </w:rPr>
  </w:style>
  <w:style w:type="paragraph" w:customStyle="1" w:styleId="ab">
    <w:name w:val="図表タイトル"/>
    <w:basedOn w:val="a"/>
    <w:pPr>
      <w:tabs>
        <w:tab w:val="right" w:pos="8505"/>
      </w:tabs>
      <w:spacing w:beforeLines="50" w:before="180" w:afterLines="50" w:after="180"/>
      <w:ind w:leftChars="400" w:left="840"/>
      <w:jc w:val="center"/>
    </w:pPr>
    <w:rPr>
      <w:rFonts w:ascii="ＭＳ ゴシック" w:eastAsia="ＭＳ ゴシック" w:hAnsi="ＭＳ ゴシック"/>
      <w:sz w:val="20"/>
    </w:rPr>
  </w:style>
  <w:style w:type="paragraph" w:customStyle="1" w:styleId="ac">
    <w:name w:val="資料"/>
    <w:basedOn w:val="a"/>
    <w:pPr>
      <w:jc w:val="right"/>
    </w:pPr>
    <w:rPr>
      <w:rFonts w:ascii="ＭＳ 明朝" w:hAnsi="ＭＳ 明朝"/>
      <w:sz w:val="18"/>
    </w:rPr>
  </w:style>
  <w:style w:type="paragraph" w:styleId="30">
    <w:name w:val="Body Text Indent 3"/>
    <w:basedOn w:val="a"/>
    <w:semiHidden/>
    <w:pPr>
      <w:spacing w:line="200" w:lineRule="exact"/>
      <w:ind w:left="200" w:hangingChars="100" w:hanging="200"/>
    </w:pPr>
    <w:rPr>
      <w:sz w:val="20"/>
    </w:rPr>
  </w:style>
  <w:style w:type="paragraph" w:customStyle="1" w:styleId="21">
    <w:name w:val="本文2"/>
    <w:basedOn w:val="aa"/>
  </w:style>
  <w:style w:type="paragraph" w:styleId="ad">
    <w:name w:val="Balloon Text"/>
    <w:basedOn w:val="a"/>
    <w:semiHidden/>
    <w:rPr>
      <w:rFonts w:ascii="Arial" w:eastAsia="ＭＳ ゴシック" w:hAnsi="Arial"/>
      <w:sz w:val="18"/>
      <w:szCs w:val="18"/>
    </w:rPr>
  </w:style>
  <w:style w:type="paragraph" w:customStyle="1" w:styleId="blank2">
    <w:name w:val="blank2"/>
    <w:basedOn w:val="a"/>
    <w:pPr>
      <w:snapToGrid w:val="0"/>
    </w:pPr>
    <w:rPr>
      <w:noProof/>
      <w:sz w:val="20"/>
    </w:rPr>
  </w:style>
  <w:style w:type="paragraph" w:styleId="10">
    <w:name w:val="toc 1"/>
    <w:basedOn w:val="a"/>
    <w:next w:val="a"/>
    <w:autoRedefine/>
    <w:semiHidden/>
  </w:style>
  <w:style w:type="paragraph" w:styleId="22">
    <w:name w:val="toc 2"/>
    <w:basedOn w:val="a"/>
    <w:next w:val="a"/>
    <w:autoRedefine/>
    <w:semiHidden/>
    <w:pPr>
      <w:ind w:leftChars="100" w:left="210"/>
    </w:pPr>
  </w:style>
  <w:style w:type="paragraph" w:styleId="31">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11">
    <w:name w:val="index 1"/>
    <w:basedOn w:val="a"/>
    <w:next w:val="a"/>
    <w:autoRedefine/>
    <w:semiHidden/>
    <w:pPr>
      <w:ind w:left="210" w:hangingChars="100" w:hanging="210"/>
    </w:pPr>
  </w:style>
  <w:style w:type="paragraph" w:customStyle="1" w:styleId="ae">
    <w:name w:val="表"/>
    <w:basedOn w:val="a"/>
    <w:pPr>
      <w:tabs>
        <w:tab w:val="right" w:pos="8610"/>
      </w:tabs>
      <w:snapToGrid w:val="0"/>
      <w:ind w:leftChars="400" w:left="400" w:rightChars="400" w:right="400"/>
      <w:jc w:val="right"/>
    </w:pPr>
    <w:rPr>
      <w:rFonts w:ascii="ＭＳ 明朝"/>
      <w:color w:val="000000"/>
      <w:sz w:val="20"/>
    </w:rPr>
  </w:style>
  <w:style w:type="paragraph" w:customStyle="1" w:styleId="202023">
    <w:name w:val="スタイル スタイル ① + 左 :  2 字 段落前 :  0.2 行 段落後 :  0.2 行 + 左 :  3 字 段落前 :..."/>
    <w:basedOn w:val="20202"/>
    <w:pPr>
      <w:spacing w:before="72" w:after="72"/>
      <w:ind w:left="630"/>
    </w:pPr>
    <w:rPr>
      <w:color w:val="333333"/>
      <w:sz w:val="24"/>
    </w:rPr>
  </w:style>
  <w:style w:type="paragraph" w:customStyle="1" w:styleId="20202">
    <w:name w:val="スタイル ① + 左 :  2 字 段落前 :  0.2 行 段落後 :  0.2 行"/>
    <w:basedOn w:val="af"/>
    <w:pPr>
      <w:ind w:leftChars="300" w:left="300"/>
    </w:pPr>
    <w:rPr>
      <w:szCs w:val="20"/>
    </w:rPr>
  </w:style>
  <w:style w:type="paragraph" w:customStyle="1" w:styleId="af">
    <w:name w:val="①"/>
    <w:basedOn w:val="af0"/>
    <w:pPr>
      <w:spacing w:beforeLines="20" w:before="20" w:afterLines="20" w:after="20"/>
      <w:ind w:leftChars="200" w:left="200" w:rightChars="0" w:right="0" w:firstLineChars="0" w:firstLine="0"/>
    </w:pPr>
    <w:rPr>
      <w:rFonts w:ascii="ＭＳ ゴシック" w:eastAsia="ＭＳ ゴシック"/>
    </w:rPr>
  </w:style>
  <w:style w:type="paragraph" w:customStyle="1" w:styleId="af0">
    <w:name w:val="本文１"/>
    <w:basedOn w:val="a"/>
    <w:pPr>
      <w:ind w:leftChars="600" w:left="1260" w:rightChars="300" w:right="630" w:firstLineChars="100" w:firstLine="210"/>
    </w:pPr>
    <w:rPr>
      <w:rFonts w:ascii="ＭＳ 明朝" w:hAnsi="ＭＳ 明朝"/>
    </w:rPr>
  </w:style>
  <w:style w:type="paragraph" w:customStyle="1" w:styleId="af1">
    <w:name w:val="（１）"/>
    <w:basedOn w:val="af0"/>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styleId="23">
    <w:name w:val="index 2"/>
    <w:basedOn w:val="a"/>
    <w:next w:val="a"/>
    <w:autoRedefine/>
    <w:semiHidden/>
    <w:pPr>
      <w:ind w:leftChars="100" w:left="100" w:hangingChars="100" w:hanging="210"/>
    </w:p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customStyle="1" w:styleId="af2">
    <w:name w:val="コメント２"/>
    <w:basedOn w:val="a7"/>
    <w:pPr>
      <w:ind w:left="500" w:firstLine="100"/>
    </w:pPr>
    <w:rPr>
      <w:rFonts w:ascii="Century" w:eastAsia="ＭＳ 明朝"/>
      <w:sz w:val="22"/>
    </w:rPr>
  </w:style>
  <w:style w:type="paragraph" w:customStyle="1" w:styleId="af3">
    <w:name w:val="章題"/>
    <w:basedOn w:val="a"/>
    <w:pPr>
      <w:tabs>
        <w:tab w:val="left" w:pos="2268"/>
      </w:tabs>
      <w:ind w:firstLineChars="152" w:firstLine="304"/>
    </w:pPr>
    <w:rPr>
      <w:b/>
      <w:bCs/>
      <w:color w:val="FFFFFF"/>
      <w:sz w:val="32"/>
    </w:rPr>
  </w:style>
  <w:style w:type="paragraph" w:customStyle="1" w:styleId="af4">
    <w:name w:val="注釈"/>
    <w:basedOn w:val="a"/>
    <w:pPr>
      <w:snapToGrid w:val="0"/>
      <w:ind w:leftChars="500" w:left="1230" w:rightChars="200" w:right="420" w:hangingChars="100" w:hanging="180"/>
    </w:pPr>
    <w:rPr>
      <w:rFonts w:ascii="ＭＳ 明朝"/>
      <w:sz w:val="18"/>
    </w:rPr>
  </w:style>
  <w:style w:type="character" w:customStyle="1" w:styleId="af5">
    <w:name w:val="表フォント"/>
    <w:rPr>
      <w:rFonts w:ascii="ＭＳ ゴシック" w:eastAsia="ＭＳ ゴシック" w:hAnsi="ＭＳ ゴシック"/>
      <w:color w:val="333333"/>
    </w:rPr>
  </w:style>
  <w:style w:type="paragraph" w:customStyle="1" w:styleId="af6">
    <w:name w:val="【　】"/>
    <w:basedOn w:val="a7"/>
    <w:pPr>
      <w:spacing w:afterLines="30" w:after="124"/>
      <w:ind w:leftChars="0" w:left="0" w:firstLineChars="0" w:firstLine="0"/>
    </w:pPr>
    <w:rPr>
      <w:rFonts w:ascii="ＭＳ ゴシック" w:eastAsia="ＭＳ ゴシック"/>
    </w:rPr>
  </w:style>
  <w:style w:type="paragraph" w:customStyle="1" w:styleId="af7">
    <w:name w:val="１"/>
    <w:basedOn w:val="a"/>
    <w:pPr>
      <w:tabs>
        <w:tab w:val="left" w:pos="1470"/>
      </w:tabs>
      <w:snapToGrid w:val="0"/>
      <w:spacing w:beforeLines="50" w:before="180"/>
      <w:ind w:leftChars="350" w:left="735"/>
      <w:outlineLvl w:val="1"/>
    </w:pPr>
    <w:rPr>
      <w:rFonts w:eastAsia="ＭＳ ゴシック"/>
      <w:noProof/>
      <w:sz w:val="28"/>
    </w:rPr>
  </w:style>
  <w:style w:type="paragraph" w:customStyle="1" w:styleId="af8">
    <w:name w:val="見出し ○"/>
    <w:basedOn w:val="3"/>
    <w:pPr>
      <w:ind w:leftChars="500" w:left="1290" w:hangingChars="100" w:hanging="240"/>
    </w:pPr>
  </w:style>
  <w:style w:type="paragraph" w:customStyle="1" w:styleId="af9">
    <w:name w:val="《》文章"/>
    <w:basedOn w:val="a"/>
    <w:pPr>
      <w:autoSpaceDE w:val="0"/>
      <w:autoSpaceDN w:val="0"/>
      <w:adjustRightInd w:val="0"/>
      <w:ind w:leftChars="500" w:left="1050" w:firstLineChars="100" w:firstLine="220"/>
      <w:jc w:val="left"/>
    </w:pPr>
    <w:rPr>
      <w:rFonts w:ascii="HG丸ｺﾞｼｯｸM-PRO" w:eastAsia="HG丸ｺﾞｼｯｸM-PRO" w:hAnsi="ＭＳ 明朝"/>
      <w:color w:val="000000"/>
      <w:kern w:val="0"/>
      <w:sz w:val="22"/>
      <w:szCs w:val="22"/>
    </w:rPr>
  </w:style>
  <w:style w:type="paragraph" w:customStyle="1" w:styleId="afa">
    <w:name w:val="今後の取り組み見出し"/>
    <w:basedOn w:val="aa"/>
    <w:pPr>
      <w:ind w:leftChars="400" w:left="840" w:firstLineChars="0" w:firstLine="0"/>
    </w:pPr>
    <w:rPr>
      <w:rFonts w:ascii="ＭＳ ゴシック" w:eastAsia="ＭＳ ゴシック"/>
      <w:b/>
    </w:rPr>
  </w:style>
  <w:style w:type="paragraph" w:customStyle="1" w:styleId="afb">
    <w:name w:val="■タイトル"/>
    <w:basedOn w:val="a"/>
    <w:pPr>
      <w:ind w:firstLineChars="400" w:firstLine="883"/>
    </w:pPr>
    <w:rPr>
      <w:rFonts w:ascii="HG丸ｺﾞｼｯｸM-PRO" w:eastAsia="HG丸ｺﾞｼｯｸM-PRO"/>
      <w:b/>
      <w:bCs/>
      <w:color w:val="000000"/>
      <w:sz w:val="22"/>
    </w:rPr>
  </w:style>
  <w:style w:type="paragraph" w:styleId="32">
    <w:name w:val="Body Text 3"/>
    <w:basedOn w:val="a"/>
    <w:next w:val="a"/>
    <w:semiHidden/>
    <w:pPr>
      <w:autoSpaceDE w:val="0"/>
      <w:autoSpaceDN w:val="0"/>
      <w:adjustRightInd w:val="0"/>
      <w:jc w:val="left"/>
    </w:pPr>
    <w:rPr>
      <w:rFonts w:ascii="ＭＳ" w:eastAsia="ＭＳ" w:hAnsi="Times New Roman"/>
      <w:kern w:val="0"/>
      <w:sz w:val="20"/>
    </w:rPr>
  </w:style>
  <w:style w:type="character" w:styleId="afc">
    <w:name w:val="FollowedHyperlink"/>
    <w:semiHidden/>
    <w:rPr>
      <w:color w:val="800080"/>
      <w:u w:val="single"/>
    </w:rPr>
  </w:style>
  <w:style w:type="paragraph" w:styleId="33">
    <w:name w:val="index 3"/>
    <w:basedOn w:val="a"/>
    <w:next w:val="a"/>
    <w:autoRedefine/>
    <w:semiHidden/>
    <w:pPr>
      <w:ind w:leftChars="200" w:left="200" w:hangingChars="100" w:hanging="210"/>
    </w:pPr>
  </w:style>
  <w:style w:type="paragraph" w:customStyle="1" w:styleId="afd">
    <w:name w:val="①タイトル"/>
    <w:basedOn w:val="21"/>
    <w:pPr>
      <w:ind w:left="840" w:right="630" w:firstLineChars="5" w:firstLine="13"/>
    </w:pPr>
    <w:rPr>
      <w:rFonts w:ascii="Arial" w:eastAsia="ＭＳ ゴシック" w:hAnsi="Arial"/>
      <w:sz w:val="26"/>
    </w:rPr>
  </w:style>
  <w:style w:type="paragraph" w:styleId="41">
    <w:name w:val="index 4"/>
    <w:basedOn w:val="a"/>
    <w:next w:val="a"/>
    <w:autoRedefine/>
    <w:semiHidden/>
    <w:pPr>
      <w:ind w:leftChars="300" w:left="300" w:hangingChars="100" w:hanging="210"/>
    </w:pPr>
  </w:style>
  <w:style w:type="paragraph" w:styleId="50">
    <w:name w:val="index 5"/>
    <w:basedOn w:val="a"/>
    <w:next w:val="a"/>
    <w:autoRedefine/>
    <w:semiHidden/>
    <w:pPr>
      <w:ind w:leftChars="400" w:left="400" w:hangingChars="100" w:hanging="210"/>
    </w:pPr>
  </w:style>
  <w:style w:type="paragraph" w:styleId="60">
    <w:name w:val="index 6"/>
    <w:basedOn w:val="a"/>
    <w:next w:val="a"/>
    <w:autoRedefine/>
    <w:semiHidden/>
    <w:pPr>
      <w:ind w:leftChars="500" w:left="500" w:hangingChars="100" w:hanging="210"/>
    </w:pPr>
  </w:style>
  <w:style w:type="paragraph" w:styleId="70">
    <w:name w:val="index 7"/>
    <w:basedOn w:val="a"/>
    <w:next w:val="a"/>
    <w:autoRedefine/>
    <w:semiHidden/>
    <w:pPr>
      <w:ind w:leftChars="600" w:left="600" w:hangingChars="100" w:hanging="210"/>
    </w:pPr>
  </w:style>
  <w:style w:type="paragraph" w:styleId="80">
    <w:name w:val="index 8"/>
    <w:basedOn w:val="a"/>
    <w:next w:val="a"/>
    <w:autoRedefine/>
    <w:semiHidden/>
    <w:pPr>
      <w:ind w:leftChars="700" w:left="700" w:hangingChars="100" w:hanging="210"/>
    </w:pPr>
  </w:style>
  <w:style w:type="paragraph" w:styleId="90">
    <w:name w:val="index 9"/>
    <w:basedOn w:val="a"/>
    <w:next w:val="a"/>
    <w:autoRedefine/>
    <w:semiHidden/>
    <w:pPr>
      <w:ind w:leftChars="800" w:left="800" w:hangingChars="100" w:hanging="210"/>
    </w:pPr>
  </w:style>
  <w:style w:type="paragraph" w:styleId="afe">
    <w:name w:val="index heading"/>
    <w:basedOn w:val="a"/>
    <w:next w:val="11"/>
    <w:semiHidden/>
  </w:style>
  <w:style w:type="paragraph" w:customStyle="1" w:styleId="aff">
    <w:name w:val="グラフタイトル"/>
    <w:basedOn w:val="a7"/>
    <w:pPr>
      <w:ind w:firstLineChars="0" w:firstLine="0"/>
    </w:pPr>
    <w:rPr>
      <w:rFonts w:ascii="ＭＳ ゴシック" w:eastAsia="ＭＳ ゴシック" w:hAnsi="ＭＳ 明朝"/>
    </w:rPr>
  </w:style>
  <w:style w:type="paragraph" w:customStyle="1" w:styleId="aff0">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jc w:val="left"/>
      <w:outlineLvl w:val="3"/>
    </w:pPr>
    <w:rPr>
      <w:rFonts w:ascii="ＭＳ ゴシック" w:eastAsia="ＭＳ ゴシック" w:hAnsi="ＭＳ ゴシック"/>
      <w:noProof/>
      <w:sz w:val="24"/>
    </w:rPr>
  </w:style>
  <w:style w:type="paragraph" w:customStyle="1" w:styleId="aff1">
    <w:name w:val="単位"/>
    <w:basedOn w:val="a7"/>
    <w:pPr>
      <w:ind w:leftChars="0" w:left="0" w:rightChars="46" w:right="97" w:firstLineChars="0" w:firstLine="0"/>
      <w:jc w:val="right"/>
    </w:pPr>
    <w:rPr>
      <w:rFonts w:ascii="ＭＳ 明朝" w:eastAsia="ＭＳ 明朝" w:hAnsi="ＭＳ 明朝"/>
      <w:sz w:val="20"/>
    </w:rPr>
  </w:style>
  <w:style w:type="paragraph" w:customStyle="1" w:styleId="blank">
    <w:name w:val="blank"/>
    <w:basedOn w:val="10"/>
    <w:pPr>
      <w:tabs>
        <w:tab w:val="right" w:leader="dot" w:pos="9628"/>
      </w:tabs>
      <w:snapToGrid w:val="0"/>
    </w:pPr>
    <w:rPr>
      <w:rFonts w:ascii="ＭＳ 明朝" w:hAnsi="ＭＳ 明朝"/>
      <w:noProof/>
      <w:sz w:val="28"/>
    </w:rPr>
  </w:style>
  <w:style w:type="paragraph" w:styleId="24">
    <w:name w:val="Body Text 2"/>
    <w:basedOn w:val="a"/>
    <w:semiHidden/>
    <w:pPr>
      <w:ind w:rightChars="11" w:right="23"/>
      <w:jc w:val="right"/>
    </w:pPr>
    <w:rPr>
      <w:rFonts w:ascii="ＭＳ 明朝" w:hAnsi="ＭＳ 明朝"/>
      <w:w w:val="90"/>
      <w:sz w:val="20"/>
      <w:szCs w:val="22"/>
    </w:rPr>
  </w:style>
  <w:style w:type="paragraph" w:styleId="aff2">
    <w:name w:val="Date"/>
    <w:basedOn w:val="a"/>
    <w:next w:val="a"/>
    <w:semiHidden/>
    <w:rPr>
      <w:rFonts w:ascii="ＭＳ ゴシック" w:eastAsia="ＭＳ ゴシック" w:hAnsi="ＭＳ ゴシック"/>
      <w:sz w:val="36"/>
    </w:rPr>
  </w:style>
  <w:style w:type="paragraph" w:customStyle="1" w:styleId="aff3">
    <w:name w:val="用語"/>
    <w:basedOn w:val="a"/>
    <w:pPr>
      <w:ind w:leftChars="337" w:left="708" w:firstLineChars="100" w:firstLine="240"/>
    </w:pPr>
    <w:rPr>
      <w:rFonts w:ascii="ＭＳ ゴシック" w:eastAsia="ＭＳ ゴシック" w:hAnsi="ＭＳ 明朝"/>
      <w:sz w:val="24"/>
    </w:rPr>
  </w:style>
  <w:style w:type="paragraph" w:customStyle="1" w:styleId="aff4">
    <w:name w:val="用語説明"/>
    <w:basedOn w:val="a"/>
    <w:pPr>
      <w:ind w:leftChars="537" w:left="1128" w:firstLineChars="100" w:firstLine="220"/>
    </w:pPr>
    <w:rPr>
      <w:rFonts w:ascii="HG丸ｺﾞｼｯｸM-PRO" w:eastAsia="HG丸ｺﾞｼｯｸM-PRO" w:hAnsi="ＭＳ 明朝"/>
      <w:sz w:val="22"/>
    </w:rPr>
  </w:style>
  <w:style w:type="character" w:customStyle="1" w:styleId="aff5">
    <w:name w:val="フッター (文字)"/>
    <w:uiPriority w:val="99"/>
    <w:rPr>
      <w:rFonts w:ascii="ＭＳ 明朝"/>
      <w:kern w:val="2"/>
      <w:sz w:val="21"/>
      <w:szCs w:val="24"/>
    </w:rPr>
  </w:style>
  <w:style w:type="paragraph" w:customStyle="1" w:styleId="12">
    <w:name w:val="本文1"/>
    <w:basedOn w:val="a"/>
    <w:pPr>
      <w:ind w:firstLineChars="100" w:firstLine="210"/>
    </w:pPr>
    <w:rPr>
      <w:rFonts w:ascii="ＭＳ 明朝" w:hAnsi="ＭＳ 明朝"/>
      <w:color w:val="000000"/>
      <w:kern w:val="0"/>
      <w:szCs w:val="18"/>
    </w:rPr>
  </w:style>
  <w:style w:type="character" w:customStyle="1" w:styleId="aff6">
    <w:name w:val="ヘッダー (文字)"/>
    <w:semiHidden/>
    <w:rPr>
      <w:rFonts w:ascii="ＭＳ 明朝"/>
      <w:kern w:val="2"/>
      <w:sz w:val="21"/>
      <w:szCs w:val="24"/>
    </w:rPr>
  </w:style>
  <w:style w:type="paragraph" w:styleId="aff7">
    <w:name w:val="No Spacing"/>
    <w:qFormat/>
    <w:pPr>
      <w:widowControl w:val="0"/>
      <w:jc w:val="both"/>
    </w:pPr>
    <w:rPr>
      <w:kern w:val="2"/>
      <w:sz w:val="21"/>
      <w:szCs w:val="24"/>
    </w:rPr>
  </w:style>
  <w:style w:type="paragraph" w:styleId="aff8">
    <w:name w:val="Subtitle"/>
    <w:basedOn w:val="a"/>
    <w:next w:val="a"/>
    <w:qFormat/>
    <w:pPr>
      <w:jc w:val="center"/>
      <w:outlineLvl w:val="1"/>
    </w:pPr>
    <w:rPr>
      <w:rFonts w:ascii="Arial" w:eastAsia="ＭＳ ゴシック" w:hAnsi="Arial"/>
      <w:sz w:val="24"/>
    </w:rPr>
  </w:style>
  <w:style w:type="character" w:customStyle="1" w:styleId="aff9">
    <w:name w:val="副題 (文字)"/>
    <w:rPr>
      <w:rFonts w:ascii="Arial" w:eastAsia="ＭＳ ゴシック" w:hAnsi="Arial" w:cs="Times New Roman"/>
      <w:kern w:val="2"/>
      <w:sz w:val="24"/>
      <w:szCs w:val="24"/>
    </w:rPr>
  </w:style>
  <w:style w:type="paragraph" w:customStyle="1" w:styleId="affa">
    <w:name w:val="章"/>
    <w:basedOn w:val="a"/>
    <w:pPr>
      <w:snapToGrid w:val="0"/>
      <w:ind w:left="1650" w:hangingChars="375" w:hanging="1650"/>
      <w:outlineLvl w:val="0"/>
    </w:pPr>
    <w:rPr>
      <w:rFonts w:eastAsia="HG創英角ｺﾞｼｯｸUB"/>
      <w:sz w:val="44"/>
    </w:rPr>
  </w:style>
  <w:style w:type="character" w:customStyle="1" w:styleId="42">
    <w:name w:val="見出し 4 (文字)"/>
    <w:rPr>
      <w:rFonts w:eastAsia="ＭＳ ゴシック"/>
      <w:kern w:val="2"/>
      <w:sz w:val="26"/>
      <w:szCs w:val="24"/>
    </w:rPr>
  </w:style>
  <w:style w:type="paragraph" w:customStyle="1" w:styleId="13">
    <w:name w:val="図表タイトル1"/>
    <w:basedOn w:val="a"/>
    <w:pPr>
      <w:tabs>
        <w:tab w:val="left" w:pos="7811"/>
        <w:tab w:val="right" w:pos="8505"/>
      </w:tabs>
      <w:spacing w:afterLines="30" w:after="105"/>
      <w:ind w:leftChars="500" w:left="1050"/>
    </w:pPr>
    <w:rPr>
      <w:rFonts w:ascii="ＭＳ ゴシック" w:eastAsia="ＭＳ ゴシック" w:hAnsi="ＭＳ ゴシック"/>
      <w:sz w:val="20"/>
    </w:rPr>
  </w:style>
  <w:style w:type="paragraph" w:customStyle="1" w:styleId="210">
    <w:name w:val="本文21"/>
    <w:basedOn w:val="aa"/>
  </w:style>
  <w:style w:type="paragraph" w:customStyle="1" w:styleId="blank21">
    <w:name w:val="blank21"/>
    <w:basedOn w:val="a"/>
    <w:pPr>
      <w:snapToGrid w:val="0"/>
    </w:pPr>
    <w:rPr>
      <w:noProof/>
      <w:sz w:val="20"/>
    </w:rPr>
  </w:style>
  <w:style w:type="paragraph" w:customStyle="1" w:styleId="14">
    <w:name w:val="表1"/>
    <w:basedOn w:val="a"/>
    <w:pPr>
      <w:tabs>
        <w:tab w:val="right" w:pos="8610"/>
      </w:tabs>
      <w:snapToGrid w:val="0"/>
      <w:ind w:leftChars="400" w:left="400" w:rightChars="400" w:right="400"/>
      <w:jc w:val="right"/>
    </w:pPr>
    <w:rPr>
      <w:rFonts w:ascii="ＭＳ 明朝"/>
      <w:color w:val="000000"/>
      <w:sz w:val="20"/>
    </w:rPr>
  </w:style>
  <w:style w:type="paragraph" w:customStyle="1" w:styleId="2020231">
    <w:name w:val="スタイル スタイル ① + 左 :  2 字 段落前 :  0.2 行 段落後 :  0.2 行 + 左 :  3 字 段落前 :...1"/>
    <w:basedOn w:val="20202"/>
    <w:pPr>
      <w:spacing w:before="72" w:after="72"/>
      <w:ind w:left="630"/>
    </w:pPr>
    <w:rPr>
      <w:color w:val="333333"/>
      <w:sz w:val="24"/>
    </w:rPr>
  </w:style>
  <w:style w:type="paragraph" w:customStyle="1" w:styleId="202021">
    <w:name w:val="スタイル ① + 左 :  2 字 段落前 :  0.2 行 段落後 :  0.2 行1"/>
    <w:basedOn w:val="af"/>
    <w:pPr>
      <w:ind w:leftChars="300" w:left="300"/>
    </w:pPr>
    <w:rPr>
      <w:szCs w:val="20"/>
    </w:rPr>
  </w:style>
  <w:style w:type="paragraph" w:customStyle="1" w:styleId="15">
    <w:name w:val="①1"/>
    <w:basedOn w:val="af0"/>
    <w:pPr>
      <w:spacing w:beforeLines="20" w:before="20" w:afterLines="20" w:after="20"/>
      <w:ind w:leftChars="200" w:left="200" w:rightChars="0" w:right="0" w:firstLineChars="0" w:firstLine="0"/>
    </w:pPr>
    <w:rPr>
      <w:rFonts w:ascii="ＭＳ ゴシック" w:eastAsia="ＭＳ ゴシック"/>
    </w:rPr>
  </w:style>
  <w:style w:type="paragraph" w:customStyle="1" w:styleId="16">
    <w:name w:val="本文１1"/>
    <w:basedOn w:val="a"/>
    <w:pPr>
      <w:ind w:leftChars="600" w:left="1260" w:rightChars="300" w:right="630" w:firstLineChars="100" w:firstLine="210"/>
    </w:pPr>
    <w:rPr>
      <w:rFonts w:ascii="ＭＳ 明朝" w:hAnsi="ＭＳ 明朝"/>
    </w:rPr>
  </w:style>
  <w:style w:type="paragraph" w:customStyle="1" w:styleId="17">
    <w:name w:val="（１）1"/>
    <w:basedOn w:val="af0"/>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customStyle="1" w:styleId="18">
    <w:name w:val="コメント２1"/>
    <w:basedOn w:val="a7"/>
    <w:pPr>
      <w:ind w:left="500" w:firstLine="100"/>
    </w:pPr>
    <w:rPr>
      <w:rFonts w:ascii="Century" w:eastAsia="ＭＳ 明朝"/>
      <w:sz w:val="22"/>
    </w:rPr>
  </w:style>
  <w:style w:type="paragraph" w:customStyle="1" w:styleId="19">
    <w:name w:val="章題1"/>
    <w:basedOn w:val="a"/>
    <w:pPr>
      <w:tabs>
        <w:tab w:val="left" w:pos="2268"/>
      </w:tabs>
      <w:ind w:firstLineChars="152" w:firstLine="304"/>
    </w:pPr>
    <w:rPr>
      <w:b/>
      <w:bCs/>
      <w:color w:val="FFFFFF"/>
      <w:sz w:val="32"/>
    </w:rPr>
  </w:style>
  <w:style w:type="paragraph" w:customStyle="1" w:styleId="1a">
    <w:name w:val="注釈1"/>
    <w:basedOn w:val="a"/>
    <w:pPr>
      <w:snapToGrid w:val="0"/>
      <w:ind w:leftChars="500" w:left="1230" w:rightChars="200" w:right="420" w:hangingChars="100" w:hanging="180"/>
    </w:pPr>
    <w:rPr>
      <w:rFonts w:ascii="ＭＳ 明朝"/>
      <w:sz w:val="18"/>
    </w:rPr>
  </w:style>
  <w:style w:type="paragraph" w:customStyle="1" w:styleId="1b">
    <w:name w:val="【　】1"/>
    <w:basedOn w:val="a7"/>
    <w:pPr>
      <w:spacing w:afterLines="30" w:after="108"/>
      <w:ind w:leftChars="400" w:left="840" w:firstLineChars="0" w:firstLine="0"/>
    </w:pPr>
    <w:rPr>
      <w:rFonts w:ascii="ＭＳ ゴシック" w:eastAsia="ＭＳ ゴシック"/>
      <w:color w:val="333333"/>
    </w:rPr>
  </w:style>
  <w:style w:type="paragraph" w:customStyle="1" w:styleId="1c">
    <w:name w:val="１1"/>
    <w:basedOn w:val="a"/>
    <w:pPr>
      <w:tabs>
        <w:tab w:val="left" w:pos="1470"/>
      </w:tabs>
      <w:snapToGrid w:val="0"/>
      <w:spacing w:beforeLines="50" w:before="180"/>
      <w:ind w:leftChars="350" w:left="735"/>
      <w:outlineLvl w:val="1"/>
    </w:pPr>
    <w:rPr>
      <w:rFonts w:eastAsia="ＭＳ ゴシック"/>
      <w:noProof/>
      <w:sz w:val="28"/>
    </w:rPr>
  </w:style>
  <w:style w:type="paragraph" w:customStyle="1" w:styleId="1d">
    <w:name w:val="見出し ○1"/>
    <w:basedOn w:val="3"/>
    <w:pPr>
      <w:ind w:leftChars="500" w:left="1290" w:hangingChars="100" w:hanging="240"/>
    </w:pPr>
  </w:style>
  <w:style w:type="paragraph" w:customStyle="1" w:styleId="1e">
    <w:name w:val="《》文章1"/>
    <w:basedOn w:val="a"/>
    <w:pPr>
      <w:autoSpaceDE w:val="0"/>
      <w:autoSpaceDN w:val="0"/>
      <w:adjustRightInd w:val="0"/>
      <w:ind w:leftChars="500" w:left="1050" w:firstLineChars="100" w:firstLine="220"/>
      <w:jc w:val="left"/>
    </w:pPr>
    <w:rPr>
      <w:rFonts w:ascii="HG丸ｺﾞｼｯｸM-PRO" w:eastAsia="HG丸ｺﾞｼｯｸM-PRO" w:hAnsi="ＭＳ 明朝"/>
      <w:color w:val="000000"/>
      <w:kern w:val="0"/>
      <w:sz w:val="22"/>
      <w:szCs w:val="22"/>
    </w:rPr>
  </w:style>
  <w:style w:type="paragraph" w:customStyle="1" w:styleId="1f">
    <w:name w:val="今後の取り組み見出し1"/>
    <w:basedOn w:val="aa"/>
    <w:pPr>
      <w:ind w:leftChars="400" w:left="840" w:firstLineChars="0" w:firstLine="0"/>
    </w:pPr>
    <w:rPr>
      <w:rFonts w:ascii="ＭＳ ゴシック" w:eastAsia="ＭＳ ゴシック"/>
      <w:b/>
    </w:rPr>
  </w:style>
  <w:style w:type="paragraph" w:customStyle="1" w:styleId="1f0">
    <w:name w:val="■タイトル1"/>
    <w:basedOn w:val="a"/>
    <w:pPr>
      <w:ind w:firstLineChars="400" w:firstLine="883"/>
    </w:pPr>
    <w:rPr>
      <w:rFonts w:ascii="HG丸ｺﾞｼｯｸM-PRO" w:eastAsia="HG丸ｺﾞｼｯｸM-PRO"/>
      <w:b/>
      <w:bCs/>
      <w:color w:val="000000"/>
      <w:sz w:val="22"/>
    </w:rPr>
  </w:style>
  <w:style w:type="paragraph" w:customStyle="1" w:styleId="1f1">
    <w:name w:val="①タイトル1"/>
    <w:basedOn w:val="21"/>
    <w:pPr>
      <w:ind w:left="840" w:right="630" w:firstLineChars="5" w:firstLine="13"/>
    </w:pPr>
    <w:rPr>
      <w:rFonts w:ascii="Arial" w:eastAsia="ＭＳ ゴシック" w:hAnsi="Arial"/>
      <w:sz w:val="26"/>
    </w:rPr>
  </w:style>
  <w:style w:type="paragraph" w:customStyle="1" w:styleId="1f2">
    <w:name w:val="グラフタイトル1"/>
    <w:basedOn w:val="a7"/>
    <w:pPr>
      <w:ind w:firstLineChars="0" w:firstLine="0"/>
    </w:pPr>
    <w:rPr>
      <w:rFonts w:ascii="ＭＳ ゴシック" w:eastAsia="ＭＳ ゴシック" w:hAnsi="ＭＳ 明朝"/>
    </w:rPr>
  </w:style>
  <w:style w:type="paragraph" w:customStyle="1" w:styleId="1f3">
    <w:name w:val="問1"/>
    <w:basedOn w:val="a"/>
    <w:pPr>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jc w:val="left"/>
      <w:outlineLvl w:val="3"/>
    </w:pPr>
    <w:rPr>
      <w:rFonts w:ascii="ＭＳ ゴシック" w:eastAsia="ＭＳ ゴシック" w:hAnsi="ＭＳ ゴシック"/>
      <w:noProof/>
      <w:sz w:val="24"/>
    </w:rPr>
  </w:style>
  <w:style w:type="paragraph" w:customStyle="1" w:styleId="1f4">
    <w:name w:val="単位1"/>
    <w:basedOn w:val="a7"/>
    <w:pPr>
      <w:spacing w:line="240" w:lineRule="exact"/>
      <w:ind w:leftChars="0" w:left="0" w:rightChars="350" w:right="735" w:firstLineChars="0" w:firstLine="0"/>
      <w:jc w:val="right"/>
    </w:pPr>
    <w:rPr>
      <w:rFonts w:ascii="ＭＳ 明朝" w:eastAsia="ＭＳ 明朝" w:hAnsi="ＭＳ 明朝"/>
      <w:sz w:val="18"/>
    </w:rPr>
  </w:style>
  <w:style w:type="paragraph" w:customStyle="1" w:styleId="blank1">
    <w:name w:val="blank1"/>
    <w:basedOn w:val="10"/>
    <w:pPr>
      <w:tabs>
        <w:tab w:val="right" w:leader="dot" w:pos="9628"/>
      </w:tabs>
      <w:snapToGrid w:val="0"/>
    </w:pPr>
    <w:rPr>
      <w:rFonts w:ascii="ＭＳ 明朝" w:hAnsi="ＭＳ 明朝"/>
      <w:noProof/>
      <w:sz w:val="28"/>
    </w:rPr>
  </w:style>
  <w:style w:type="paragraph" w:customStyle="1" w:styleId="1f5">
    <w:name w:val="用語1"/>
    <w:basedOn w:val="a"/>
    <w:pPr>
      <w:ind w:leftChars="337" w:left="708" w:firstLineChars="100" w:firstLine="240"/>
    </w:pPr>
    <w:rPr>
      <w:rFonts w:ascii="ＭＳ ゴシック" w:eastAsia="ＭＳ ゴシック" w:hAnsi="ＭＳ 明朝"/>
      <w:sz w:val="24"/>
    </w:rPr>
  </w:style>
  <w:style w:type="paragraph" w:customStyle="1" w:styleId="1f6">
    <w:name w:val="用語説明1"/>
    <w:basedOn w:val="a"/>
    <w:pPr>
      <w:ind w:leftChars="537" w:left="1128" w:firstLineChars="100" w:firstLine="220"/>
    </w:pPr>
    <w:rPr>
      <w:rFonts w:ascii="HG丸ｺﾞｼｯｸM-PRO" w:eastAsia="HG丸ｺﾞｼｯｸM-PRO" w:hAnsi="ＭＳ 明朝"/>
      <w:sz w:val="22"/>
    </w:rPr>
  </w:style>
  <w:style w:type="character" w:customStyle="1" w:styleId="1f7">
    <w:name w:val="フッター (文字)1"/>
    <w:rPr>
      <w:rFonts w:ascii="ＭＳ 明朝"/>
      <w:kern w:val="2"/>
      <w:sz w:val="21"/>
      <w:szCs w:val="24"/>
    </w:rPr>
  </w:style>
  <w:style w:type="paragraph" w:customStyle="1" w:styleId="affb">
    <w:name w:val="限定"/>
    <w:basedOn w:val="aff0"/>
    <w:pPr>
      <w:pBdr>
        <w:top w:val="none" w:sz="0" w:space="0" w:color="auto"/>
        <w:left w:val="none" w:sz="0" w:space="0" w:color="auto"/>
        <w:bottom w:val="none" w:sz="0" w:space="0" w:color="auto"/>
        <w:right w:val="none" w:sz="0" w:space="0" w:color="auto"/>
      </w:pBdr>
      <w:shd w:val="clear" w:color="auto" w:fill="B3B3B3"/>
      <w:spacing w:before="30" w:afterLines="0" w:after="0"/>
      <w:ind w:leftChars="50" w:left="50" w:firstLineChars="0" w:firstLine="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20"/>
      <w:szCs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affc">
    <w:name w:val="米マーク"/>
    <w:basedOn w:val="a"/>
    <w:pPr>
      <w:spacing w:line="320" w:lineRule="exact"/>
      <w:ind w:leftChars="100" w:left="404" w:rightChars="100" w:right="210" w:hangingChars="108" w:hanging="194"/>
    </w:pPr>
    <w:rPr>
      <w:rFonts w:ascii="ＡＲ丸ゴシック体Ｍ" w:eastAsia="ＡＲ丸ゴシック体Ｍ" w:hAnsi="ＭＳ 明朝"/>
      <w:noProof/>
      <w:sz w:val="18"/>
    </w:rPr>
  </w:style>
  <w:style w:type="paragraph" w:customStyle="1" w:styleId="affd">
    <w:name w:val="まとめ"/>
    <w:basedOn w:val="a7"/>
    <w:pPr>
      <w:pBdr>
        <w:top w:val="single" w:sz="4" w:space="1" w:color="auto"/>
        <w:left w:val="single" w:sz="4" w:space="4" w:color="auto"/>
        <w:bottom w:val="single" w:sz="4" w:space="1" w:color="auto"/>
        <w:right w:val="single" w:sz="4" w:space="4" w:color="auto"/>
      </w:pBdr>
      <w:snapToGrid w:val="0"/>
      <w:ind w:leftChars="100" w:left="210" w:rightChars="30" w:right="63" w:firstLine="281"/>
    </w:pPr>
    <w:rPr>
      <w:rFonts w:ascii="ＭＳ 明朝" w:eastAsia="ＭＳ 明朝" w:hAnsi="ＭＳ 明朝"/>
      <w:b/>
      <w:sz w:val="28"/>
    </w:rPr>
  </w:style>
  <w:style w:type="character" w:customStyle="1" w:styleId="affe">
    <w:name w:val="吹き出し (文字)"/>
    <w:semiHidden/>
    <w:rPr>
      <w:rFonts w:ascii="Arial" w:eastAsia="ＭＳ ゴシック" w:hAnsi="Arial" w:cs="Times New Roman"/>
      <w:kern w:val="2"/>
      <w:sz w:val="18"/>
      <w:szCs w:val="18"/>
    </w:rPr>
  </w:style>
  <w:style w:type="paragraph" w:customStyle="1" w:styleId="afff">
    <w:name w:val="こめんと"/>
    <w:basedOn w:val="a"/>
    <w:pPr>
      <w:ind w:leftChars="300" w:left="630" w:firstLineChars="100" w:firstLine="210"/>
    </w:pPr>
    <w:rPr>
      <w:rFonts w:ascii="ＭＳ 明朝"/>
    </w:rPr>
  </w:style>
  <w:style w:type="paragraph" w:customStyle="1" w:styleId="afff0">
    <w:name w:val="出典"/>
    <w:basedOn w:val="aff1"/>
    <w:pPr>
      <w:spacing w:line="240" w:lineRule="exact"/>
      <w:ind w:rightChars="350" w:right="735"/>
    </w:pPr>
    <w:rPr>
      <w:sz w:val="18"/>
    </w:rPr>
  </w:style>
  <w:style w:type="paragraph" w:customStyle="1" w:styleId="1f8">
    <w:name w:val="章1"/>
    <w:basedOn w:val="a"/>
    <w:pPr>
      <w:snapToGrid w:val="0"/>
      <w:ind w:left="1650" w:hangingChars="375" w:hanging="1650"/>
      <w:outlineLvl w:val="0"/>
    </w:pPr>
    <w:rPr>
      <w:rFonts w:eastAsia="HG創英角ｺﾞｼｯｸUB"/>
      <w:sz w:val="44"/>
    </w:rPr>
  </w:style>
  <w:style w:type="character" w:customStyle="1" w:styleId="410">
    <w:name w:val="見出し 4 (文字)1"/>
    <w:rPr>
      <w:rFonts w:eastAsia="ＭＳ ゴシック"/>
      <w:kern w:val="2"/>
      <w:sz w:val="26"/>
      <w:szCs w:val="24"/>
    </w:rPr>
  </w:style>
  <w:style w:type="paragraph" w:customStyle="1" w:styleId="1f9">
    <w:name w:val="資料1"/>
    <w:basedOn w:val="a"/>
    <w:pPr>
      <w:jc w:val="right"/>
    </w:pPr>
    <w:rPr>
      <w:rFonts w:ascii="ＭＳ 明朝" w:hAnsi="ＭＳ 明朝"/>
      <w:sz w:val="18"/>
    </w:rPr>
  </w:style>
  <w:style w:type="paragraph" w:customStyle="1" w:styleId="110">
    <w:name w:val="本文11"/>
    <w:basedOn w:val="a"/>
    <w:pPr>
      <w:ind w:firstLineChars="100" w:firstLine="210"/>
    </w:pPr>
    <w:rPr>
      <w:rFonts w:ascii="ＭＳ 明朝" w:hAnsi="ＭＳ 明朝"/>
      <w:color w:val="000000"/>
      <w:kern w:val="0"/>
      <w:szCs w:val="18"/>
    </w:rPr>
  </w:style>
  <w:style w:type="character" w:customStyle="1" w:styleId="1fa">
    <w:name w:val="副題 (文字)1"/>
    <w:rPr>
      <w:rFonts w:ascii="Arial" w:eastAsia="ＭＳ ゴシック" w:hAnsi="Arial"/>
      <w:kern w:val="2"/>
      <w:sz w:val="24"/>
      <w:szCs w:val="24"/>
    </w:rPr>
  </w:style>
  <w:style w:type="paragraph" w:customStyle="1" w:styleId="111">
    <w:name w:val="図表タイトル11"/>
    <w:basedOn w:val="a"/>
    <w:pPr>
      <w:tabs>
        <w:tab w:val="left" w:pos="7811"/>
        <w:tab w:val="right" w:pos="8505"/>
      </w:tabs>
      <w:spacing w:afterLines="30" w:after="105"/>
      <w:ind w:leftChars="500" w:left="1050"/>
    </w:pPr>
    <w:rPr>
      <w:rFonts w:ascii="ＭＳ ゴシック" w:eastAsia="ＭＳ ゴシック" w:hAnsi="ＭＳ ゴシック"/>
      <w:sz w:val="20"/>
    </w:rPr>
  </w:style>
  <w:style w:type="paragraph" w:customStyle="1" w:styleId="211">
    <w:name w:val="本文211"/>
    <w:basedOn w:val="aa"/>
  </w:style>
  <w:style w:type="paragraph" w:customStyle="1" w:styleId="blank211">
    <w:name w:val="blank211"/>
    <w:basedOn w:val="a"/>
    <w:pPr>
      <w:snapToGrid w:val="0"/>
    </w:pPr>
    <w:rPr>
      <w:noProof/>
      <w:sz w:val="20"/>
    </w:rPr>
  </w:style>
  <w:style w:type="paragraph" w:customStyle="1" w:styleId="112">
    <w:name w:val="表11"/>
    <w:basedOn w:val="a"/>
    <w:pPr>
      <w:tabs>
        <w:tab w:val="right" w:pos="8610"/>
      </w:tabs>
      <w:snapToGrid w:val="0"/>
      <w:ind w:leftChars="400" w:left="400" w:rightChars="400" w:right="400"/>
      <w:jc w:val="right"/>
    </w:pPr>
    <w:rPr>
      <w:rFonts w:ascii="ＭＳ 明朝"/>
      <w:color w:val="000000"/>
      <w:sz w:val="20"/>
    </w:rPr>
  </w:style>
  <w:style w:type="paragraph" w:customStyle="1" w:styleId="20202311">
    <w:name w:val="スタイル スタイル ① + 左 :  2 字 段落前 :  0.2 行 段落後 :  0.2 行 + 左 :  3 字 段落前 :...11"/>
    <w:basedOn w:val="20202"/>
    <w:pPr>
      <w:spacing w:before="72" w:after="72"/>
      <w:ind w:left="630"/>
    </w:pPr>
    <w:rPr>
      <w:color w:val="333333"/>
      <w:sz w:val="24"/>
    </w:rPr>
  </w:style>
  <w:style w:type="paragraph" w:customStyle="1" w:styleId="2020211">
    <w:name w:val="スタイル ① + 左 :  2 字 段落前 :  0.2 行 段落後 :  0.2 行11"/>
    <w:basedOn w:val="af"/>
    <w:pPr>
      <w:ind w:leftChars="300" w:left="300"/>
    </w:pPr>
    <w:rPr>
      <w:szCs w:val="20"/>
    </w:rPr>
  </w:style>
  <w:style w:type="paragraph" w:customStyle="1" w:styleId="113">
    <w:name w:val="①11"/>
    <w:basedOn w:val="af0"/>
    <w:pPr>
      <w:spacing w:beforeLines="20" w:before="20" w:afterLines="20" w:after="20"/>
      <w:ind w:leftChars="200" w:left="200" w:rightChars="0" w:right="0" w:firstLineChars="0" w:firstLine="0"/>
    </w:pPr>
    <w:rPr>
      <w:rFonts w:ascii="ＭＳ ゴシック" w:eastAsia="ＭＳ ゴシック"/>
    </w:rPr>
  </w:style>
  <w:style w:type="paragraph" w:customStyle="1" w:styleId="114">
    <w:name w:val="本文１11"/>
    <w:basedOn w:val="a"/>
    <w:pPr>
      <w:ind w:leftChars="600" w:left="1260" w:rightChars="300" w:right="630" w:firstLineChars="100" w:firstLine="210"/>
    </w:pPr>
    <w:rPr>
      <w:rFonts w:ascii="ＭＳ 明朝" w:hAnsi="ＭＳ 明朝"/>
    </w:rPr>
  </w:style>
  <w:style w:type="paragraph" w:customStyle="1" w:styleId="115">
    <w:name w:val="（１）11"/>
    <w:basedOn w:val="af0"/>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customStyle="1" w:styleId="116">
    <w:name w:val="コメント２11"/>
    <w:basedOn w:val="a7"/>
    <w:pPr>
      <w:ind w:left="500" w:firstLine="100"/>
    </w:pPr>
    <w:rPr>
      <w:rFonts w:ascii="Century" w:eastAsia="ＭＳ 明朝"/>
      <w:sz w:val="22"/>
    </w:rPr>
  </w:style>
  <w:style w:type="paragraph" w:customStyle="1" w:styleId="117">
    <w:name w:val="章題11"/>
    <w:basedOn w:val="a"/>
    <w:pPr>
      <w:tabs>
        <w:tab w:val="left" w:pos="2268"/>
      </w:tabs>
      <w:ind w:firstLineChars="152" w:firstLine="304"/>
    </w:pPr>
    <w:rPr>
      <w:b/>
      <w:bCs/>
      <w:color w:val="FFFFFF"/>
      <w:sz w:val="32"/>
    </w:rPr>
  </w:style>
  <w:style w:type="paragraph" w:customStyle="1" w:styleId="118">
    <w:name w:val="注釈11"/>
    <w:basedOn w:val="a"/>
    <w:pPr>
      <w:snapToGrid w:val="0"/>
      <w:ind w:leftChars="500" w:left="1230" w:rightChars="200" w:right="420" w:hangingChars="100" w:hanging="180"/>
    </w:pPr>
    <w:rPr>
      <w:rFonts w:ascii="ＭＳ 明朝"/>
      <w:sz w:val="18"/>
    </w:rPr>
  </w:style>
  <w:style w:type="paragraph" w:customStyle="1" w:styleId="119">
    <w:name w:val="【　】11"/>
    <w:basedOn w:val="a7"/>
    <w:pPr>
      <w:spacing w:afterLines="30" w:after="108"/>
      <w:ind w:leftChars="400" w:left="840" w:firstLineChars="0" w:firstLine="0"/>
    </w:pPr>
    <w:rPr>
      <w:rFonts w:ascii="ＭＳ ゴシック" w:eastAsia="ＭＳ ゴシック"/>
      <w:color w:val="333333"/>
    </w:rPr>
  </w:style>
  <w:style w:type="paragraph" w:customStyle="1" w:styleId="11a">
    <w:name w:val="１11"/>
    <w:basedOn w:val="a"/>
    <w:pPr>
      <w:tabs>
        <w:tab w:val="left" w:pos="1470"/>
      </w:tabs>
      <w:snapToGrid w:val="0"/>
      <w:spacing w:beforeLines="50" w:before="180"/>
      <w:ind w:leftChars="350" w:left="735"/>
      <w:outlineLvl w:val="1"/>
    </w:pPr>
    <w:rPr>
      <w:rFonts w:eastAsia="ＭＳ ゴシック"/>
      <w:noProof/>
      <w:sz w:val="28"/>
    </w:rPr>
  </w:style>
  <w:style w:type="paragraph" w:customStyle="1" w:styleId="11b">
    <w:name w:val="見出し ○11"/>
    <w:basedOn w:val="3"/>
    <w:pPr>
      <w:ind w:leftChars="500" w:left="1290" w:hangingChars="100" w:hanging="240"/>
    </w:pPr>
  </w:style>
  <w:style w:type="paragraph" w:customStyle="1" w:styleId="11c">
    <w:name w:val="《》文章11"/>
    <w:basedOn w:val="a"/>
    <w:pPr>
      <w:autoSpaceDE w:val="0"/>
      <w:autoSpaceDN w:val="0"/>
      <w:adjustRightInd w:val="0"/>
      <w:ind w:leftChars="500" w:left="1050" w:firstLineChars="100" w:firstLine="220"/>
      <w:jc w:val="left"/>
    </w:pPr>
    <w:rPr>
      <w:rFonts w:ascii="HG丸ｺﾞｼｯｸM-PRO" w:eastAsia="HG丸ｺﾞｼｯｸM-PRO" w:hAnsi="ＭＳ 明朝"/>
      <w:color w:val="000000"/>
      <w:kern w:val="0"/>
      <w:sz w:val="22"/>
      <w:szCs w:val="22"/>
    </w:rPr>
  </w:style>
  <w:style w:type="paragraph" w:customStyle="1" w:styleId="11d">
    <w:name w:val="今後の取り組み見出し11"/>
    <w:basedOn w:val="aa"/>
    <w:pPr>
      <w:ind w:leftChars="400" w:left="840" w:firstLineChars="0" w:firstLine="0"/>
    </w:pPr>
    <w:rPr>
      <w:rFonts w:ascii="ＭＳ ゴシック" w:eastAsia="ＭＳ ゴシック"/>
      <w:b/>
    </w:rPr>
  </w:style>
  <w:style w:type="paragraph" w:customStyle="1" w:styleId="11e">
    <w:name w:val="■タイトル11"/>
    <w:basedOn w:val="a"/>
    <w:pPr>
      <w:ind w:firstLineChars="400" w:firstLine="883"/>
    </w:pPr>
    <w:rPr>
      <w:rFonts w:ascii="HG丸ｺﾞｼｯｸM-PRO" w:eastAsia="HG丸ｺﾞｼｯｸM-PRO"/>
      <w:b/>
      <w:bCs/>
      <w:color w:val="000000"/>
      <w:sz w:val="22"/>
    </w:rPr>
  </w:style>
  <w:style w:type="paragraph" w:customStyle="1" w:styleId="11f">
    <w:name w:val="①タイトル11"/>
    <w:basedOn w:val="21"/>
    <w:pPr>
      <w:ind w:left="840" w:right="630" w:firstLineChars="5" w:firstLine="13"/>
    </w:pPr>
    <w:rPr>
      <w:rFonts w:ascii="Arial" w:eastAsia="ＭＳ ゴシック" w:hAnsi="Arial"/>
      <w:sz w:val="26"/>
    </w:rPr>
  </w:style>
  <w:style w:type="paragraph" w:customStyle="1" w:styleId="11f0">
    <w:name w:val="グラフタイトル11"/>
    <w:basedOn w:val="a7"/>
    <w:pPr>
      <w:ind w:firstLineChars="0" w:firstLine="0"/>
    </w:pPr>
    <w:rPr>
      <w:rFonts w:ascii="ＭＳ ゴシック" w:eastAsia="ＭＳ ゴシック" w:hAnsi="ＭＳ 明朝"/>
    </w:rPr>
  </w:style>
  <w:style w:type="paragraph" w:customStyle="1" w:styleId="11f1">
    <w:name w:val="問11"/>
    <w:basedOn w:val="a"/>
    <w:pPr>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jc w:val="left"/>
      <w:outlineLvl w:val="3"/>
    </w:pPr>
    <w:rPr>
      <w:rFonts w:ascii="ＭＳ ゴシック" w:eastAsia="ＭＳ ゴシック" w:hAnsi="ＭＳ ゴシック"/>
      <w:noProof/>
      <w:sz w:val="24"/>
    </w:rPr>
  </w:style>
  <w:style w:type="paragraph" w:customStyle="1" w:styleId="11f2">
    <w:name w:val="単位11"/>
    <w:basedOn w:val="a7"/>
    <w:pPr>
      <w:spacing w:line="240" w:lineRule="exact"/>
      <w:ind w:leftChars="0" w:left="0" w:rightChars="350" w:right="735" w:firstLineChars="0" w:firstLine="0"/>
      <w:jc w:val="right"/>
    </w:pPr>
    <w:rPr>
      <w:rFonts w:ascii="ＭＳ 明朝" w:eastAsia="ＭＳ 明朝" w:hAnsi="ＭＳ 明朝"/>
      <w:sz w:val="18"/>
    </w:rPr>
  </w:style>
  <w:style w:type="paragraph" w:customStyle="1" w:styleId="blank11">
    <w:name w:val="blank11"/>
    <w:basedOn w:val="10"/>
    <w:pPr>
      <w:tabs>
        <w:tab w:val="right" w:leader="dot" w:pos="9628"/>
      </w:tabs>
      <w:snapToGrid w:val="0"/>
    </w:pPr>
    <w:rPr>
      <w:rFonts w:ascii="ＭＳ 明朝" w:hAnsi="ＭＳ 明朝"/>
      <w:noProof/>
      <w:sz w:val="28"/>
    </w:rPr>
  </w:style>
  <w:style w:type="paragraph" w:customStyle="1" w:styleId="11f3">
    <w:name w:val="用語11"/>
    <w:basedOn w:val="a"/>
    <w:pPr>
      <w:ind w:leftChars="337" w:left="708" w:firstLineChars="100" w:firstLine="240"/>
    </w:pPr>
    <w:rPr>
      <w:rFonts w:ascii="ＭＳ ゴシック" w:eastAsia="ＭＳ ゴシック" w:hAnsi="ＭＳ 明朝"/>
      <w:sz w:val="24"/>
    </w:rPr>
  </w:style>
  <w:style w:type="paragraph" w:customStyle="1" w:styleId="11f4">
    <w:name w:val="用語説明11"/>
    <w:basedOn w:val="a"/>
    <w:pPr>
      <w:ind w:leftChars="537" w:left="1128" w:firstLineChars="100" w:firstLine="220"/>
    </w:pPr>
    <w:rPr>
      <w:rFonts w:ascii="HG丸ｺﾞｼｯｸM-PRO" w:eastAsia="HG丸ｺﾞｼｯｸM-PRO" w:hAnsi="ＭＳ 明朝"/>
      <w:sz w:val="22"/>
    </w:rPr>
  </w:style>
  <w:style w:type="paragraph" w:customStyle="1" w:styleId="11f5">
    <w:name w:val="章11"/>
    <w:basedOn w:val="a"/>
    <w:pPr>
      <w:snapToGrid w:val="0"/>
      <w:ind w:left="1650" w:hangingChars="375" w:hanging="1650"/>
      <w:outlineLvl w:val="0"/>
    </w:pPr>
    <w:rPr>
      <w:rFonts w:eastAsia="HG創英角ｺﾞｼｯｸUB"/>
      <w:sz w:val="44"/>
    </w:rPr>
  </w:style>
  <w:style w:type="paragraph" w:customStyle="1" w:styleId="25">
    <w:name w:val="章2"/>
    <w:basedOn w:val="a"/>
    <w:pPr>
      <w:snapToGrid w:val="0"/>
      <w:ind w:left="1650" w:hangingChars="375" w:hanging="1650"/>
      <w:outlineLvl w:val="0"/>
    </w:pPr>
    <w:rPr>
      <w:rFonts w:eastAsia="HG創英角ｺﾞｼｯｸUB"/>
      <w:sz w:val="44"/>
    </w:rPr>
  </w:style>
  <w:style w:type="paragraph" w:customStyle="1" w:styleId="afff1">
    <w:name w:val="表文字"/>
    <w:basedOn w:val="a"/>
    <w:pPr>
      <w:autoSpaceDE w:val="0"/>
      <w:autoSpaceDN w:val="0"/>
      <w:adjustRightInd w:val="0"/>
      <w:snapToGrid w:val="0"/>
    </w:pPr>
    <w:rPr>
      <w:rFonts w:ascii="ＭＳ ゴシック" w:eastAsia="ＭＳ ゴシック"/>
      <w:sz w:val="20"/>
    </w:rPr>
  </w:style>
  <w:style w:type="paragraph" w:customStyle="1" w:styleId="34">
    <w:name w:val="章3"/>
    <w:basedOn w:val="a"/>
    <w:pPr>
      <w:snapToGrid w:val="0"/>
      <w:ind w:left="1650" w:hangingChars="375" w:hanging="1650"/>
      <w:outlineLvl w:val="0"/>
    </w:pPr>
    <w:rPr>
      <w:rFonts w:eastAsia="HG創英角ｺﾞｼｯｸUB"/>
      <w:sz w:val="44"/>
    </w:rPr>
  </w:style>
  <w:style w:type="paragraph" w:customStyle="1" w:styleId="blank22">
    <w:name w:val="blank22"/>
    <w:basedOn w:val="a"/>
    <w:pPr>
      <w:snapToGrid w:val="0"/>
    </w:pPr>
    <w:rPr>
      <w:noProof/>
      <w:sz w:val="20"/>
    </w:rPr>
  </w:style>
  <w:style w:type="paragraph" w:customStyle="1" w:styleId="26">
    <w:name w:val="【　】2"/>
    <w:basedOn w:val="a7"/>
    <w:pPr>
      <w:spacing w:afterLines="30" w:after="108"/>
      <w:ind w:leftChars="400" w:left="840" w:firstLineChars="0" w:firstLine="0"/>
    </w:pPr>
    <w:rPr>
      <w:rFonts w:ascii="ＭＳ ゴシック" w:eastAsia="ＭＳ ゴシック"/>
      <w:color w:val="333333"/>
    </w:rPr>
  </w:style>
  <w:style w:type="paragraph" w:customStyle="1" w:styleId="1fb">
    <w:name w:val="出典1"/>
    <w:basedOn w:val="a"/>
    <w:pPr>
      <w:spacing w:line="240" w:lineRule="exact"/>
      <w:ind w:rightChars="350" w:right="735"/>
      <w:jc w:val="right"/>
    </w:pPr>
    <w:rPr>
      <w:rFonts w:ascii="ＭＳ 明朝" w:hAnsi="ＭＳ 明朝"/>
      <w:sz w:val="18"/>
    </w:rPr>
  </w:style>
  <w:style w:type="paragraph" w:customStyle="1" w:styleId="43">
    <w:name w:val="章4"/>
    <w:basedOn w:val="a"/>
    <w:pPr>
      <w:snapToGrid w:val="0"/>
      <w:ind w:left="1650" w:hangingChars="375" w:hanging="1650"/>
      <w:outlineLvl w:val="0"/>
    </w:pPr>
    <w:rPr>
      <w:rFonts w:eastAsia="HG創英角ｺﾞｼｯｸUB"/>
      <w:sz w:val="44"/>
    </w:rPr>
  </w:style>
  <w:style w:type="paragraph" w:customStyle="1" w:styleId="51">
    <w:name w:val="章5"/>
    <w:basedOn w:val="a"/>
    <w:pPr>
      <w:snapToGrid w:val="0"/>
      <w:ind w:left="1650" w:hangingChars="375" w:hanging="1650"/>
      <w:outlineLvl w:val="0"/>
    </w:pPr>
    <w:rPr>
      <w:rFonts w:eastAsia="HG創英角ｺﾞｼｯｸUB"/>
      <w:sz w:val="44"/>
    </w:rPr>
  </w:style>
  <w:style w:type="paragraph" w:customStyle="1" w:styleId="212">
    <w:name w:val="章21"/>
    <w:basedOn w:val="a"/>
    <w:pPr>
      <w:snapToGrid w:val="0"/>
      <w:ind w:left="1650" w:hangingChars="375" w:hanging="1650"/>
      <w:outlineLvl w:val="0"/>
    </w:pPr>
    <w:rPr>
      <w:rFonts w:eastAsia="HG創英角ｺﾞｼｯｸUB"/>
      <w:sz w:val="44"/>
    </w:rPr>
  </w:style>
  <w:style w:type="paragraph" w:customStyle="1" w:styleId="1fc">
    <w:name w:val="表文字1"/>
    <w:basedOn w:val="a"/>
    <w:pPr>
      <w:autoSpaceDE w:val="0"/>
      <w:autoSpaceDN w:val="0"/>
      <w:adjustRightInd w:val="0"/>
      <w:snapToGrid w:val="0"/>
    </w:pPr>
    <w:rPr>
      <w:rFonts w:ascii="ＭＳ ゴシック" w:eastAsia="ＭＳ ゴシック"/>
      <w:sz w:val="20"/>
    </w:rPr>
  </w:style>
  <w:style w:type="paragraph" w:customStyle="1" w:styleId="310">
    <w:name w:val="章31"/>
    <w:basedOn w:val="a"/>
    <w:pPr>
      <w:snapToGrid w:val="0"/>
      <w:ind w:left="1650" w:hangingChars="375" w:hanging="1650"/>
      <w:outlineLvl w:val="0"/>
    </w:pPr>
    <w:rPr>
      <w:rFonts w:eastAsia="HG創英角ｺﾞｼｯｸUB"/>
      <w:sz w:val="44"/>
    </w:rPr>
  </w:style>
  <w:style w:type="paragraph" w:customStyle="1" w:styleId="blank221">
    <w:name w:val="blank221"/>
    <w:basedOn w:val="a"/>
    <w:pPr>
      <w:snapToGrid w:val="0"/>
    </w:pPr>
    <w:rPr>
      <w:noProof/>
      <w:sz w:val="20"/>
    </w:rPr>
  </w:style>
  <w:style w:type="paragraph" w:customStyle="1" w:styleId="35">
    <w:name w:val="【　】3"/>
    <w:basedOn w:val="a7"/>
    <w:pPr>
      <w:spacing w:afterLines="30" w:after="108"/>
      <w:ind w:leftChars="400" w:left="840" w:firstLineChars="0" w:firstLine="0"/>
    </w:pPr>
    <w:rPr>
      <w:rFonts w:ascii="ＭＳ ゴシック" w:eastAsia="ＭＳ ゴシック"/>
      <w:color w:val="333333"/>
    </w:rPr>
  </w:style>
  <w:style w:type="character" w:customStyle="1" w:styleId="27">
    <w:name w:val="フッター (文字)2"/>
    <w:rPr>
      <w:rFonts w:ascii="ＭＳ 明朝"/>
      <w:kern w:val="2"/>
      <w:sz w:val="21"/>
      <w:szCs w:val="24"/>
    </w:rPr>
  </w:style>
  <w:style w:type="paragraph" w:customStyle="1" w:styleId="28">
    <w:name w:val="出典2"/>
    <w:basedOn w:val="a"/>
    <w:pPr>
      <w:spacing w:line="240" w:lineRule="exact"/>
      <w:ind w:rightChars="350" w:right="735"/>
      <w:jc w:val="right"/>
    </w:pPr>
    <w:rPr>
      <w:rFonts w:ascii="ＭＳ 明朝" w:hAnsi="ＭＳ 明朝"/>
      <w:sz w:val="18"/>
    </w:rPr>
  </w:style>
  <w:style w:type="paragraph" w:customStyle="1" w:styleId="61">
    <w:name w:val="章6"/>
    <w:basedOn w:val="a"/>
    <w:pPr>
      <w:snapToGrid w:val="0"/>
      <w:ind w:left="1650" w:hangingChars="375" w:hanging="1650"/>
      <w:outlineLvl w:val="0"/>
    </w:pPr>
    <w:rPr>
      <w:rFonts w:eastAsia="HG創英角ｺﾞｼｯｸUB"/>
      <w:sz w:val="44"/>
    </w:rPr>
  </w:style>
  <w:style w:type="paragraph" w:customStyle="1" w:styleId="120">
    <w:name w:val="本文12"/>
    <w:basedOn w:val="a"/>
    <w:pPr>
      <w:ind w:firstLineChars="100" w:firstLine="210"/>
    </w:pPr>
    <w:rPr>
      <w:rFonts w:ascii="ＭＳ 明朝" w:hAnsi="ＭＳ 明朝"/>
      <w:color w:val="000000"/>
      <w:kern w:val="0"/>
      <w:szCs w:val="18"/>
    </w:rPr>
  </w:style>
  <w:style w:type="character" w:customStyle="1" w:styleId="29">
    <w:name w:val="副題 (文字)2"/>
    <w:rPr>
      <w:rFonts w:ascii="Arial" w:eastAsia="ＭＳ ゴシック" w:hAnsi="Arial"/>
      <w:kern w:val="2"/>
      <w:sz w:val="24"/>
      <w:szCs w:val="24"/>
    </w:rPr>
  </w:style>
  <w:style w:type="paragraph" w:customStyle="1" w:styleId="1fd">
    <w:name w:val="限定1"/>
    <w:basedOn w:val="aff0"/>
    <w:pPr>
      <w:pBdr>
        <w:top w:val="none" w:sz="0" w:space="0" w:color="auto"/>
        <w:left w:val="none" w:sz="0" w:space="0" w:color="auto"/>
        <w:bottom w:val="none" w:sz="0" w:space="0" w:color="auto"/>
        <w:right w:val="none" w:sz="0" w:space="0" w:color="auto"/>
      </w:pBdr>
      <w:shd w:val="clear" w:color="auto" w:fill="B3B3B3"/>
      <w:spacing w:before="30" w:afterLines="0" w:after="0"/>
      <w:ind w:leftChars="50" w:left="50" w:firstLineChars="0" w:firstLine="0"/>
    </w:pPr>
  </w:style>
  <w:style w:type="paragraph" w:customStyle="1" w:styleId="font51">
    <w:name w:val="font51"/>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1">
    <w:name w:val="xl2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51">
    <w:name w:val="xl25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61">
    <w:name w:val="xl26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szCs w:val="20"/>
    </w:rPr>
  </w:style>
  <w:style w:type="paragraph" w:customStyle="1" w:styleId="xl271">
    <w:name w:val="xl2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20"/>
      <w:szCs w:val="20"/>
    </w:rPr>
  </w:style>
  <w:style w:type="paragraph" w:customStyle="1" w:styleId="xl281">
    <w:name w:val="xl2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xl291">
    <w:name w:val="xl2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1fe">
    <w:name w:val="米マーク1"/>
    <w:basedOn w:val="a"/>
    <w:pPr>
      <w:spacing w:line="320" w:lineRule="exact"/>
      <w:ind w:leftChars="100" w:left="404" w:rightChars="100" w:right="210" w:hangingChars="108" w:hanging="194"/>
    </w:pPr>
    <w:rPr>
      <w:rFonts w:ascii="ＡＲ丸ゴシック体Ｍ" w:eastAsia="ＡＲ丸ゴシック体Ｍ" w:hAnsi="ＭＳ 明朝"/>
      <w:noProof/>
      <w:sz w:val="18"/>
    </w:rPr>
  </w:style>
  <w:style w:type="paragraph" w:customStyle="1" w:styleId="1ff">
    <w:name w:val="まとめ1"/>
    <w:basedOn w:val="a7"/>
    <w:pPr>
      <w:pBdr>
        <w:top w:val="single" w:sz="4" w:space="1" w:color="auto"/>
        <w:left w:val="single" w:sz="4" w:space="4" w:color="auto"/>
        <w:bottom w:val="single" w:sz="4" w:space="1" w:color="auto"/>
        <w:right w:val="single" w:sz="4" w:space="4" w:color="auto"/>
      </w:pBdr>
      <w:snapToGrid w:val="0"/>
      <w:ind w:leftChars="100" w:left="210" w:rightChars="30" w:right="63" w:firstLine="281"/>
    </w:pPr>
    <w:rPr>
      <w:rFonts w:ascii="ＭＳ 明朝" w:eastAsia="ＭＳ 明朝" w:hAnsi="ＭＳ 明朝"/>
      <w:b/>
      <w:sz w:val="28"/>
    </w:rPr>
  </w:style>
  <w:style w:type="paragraph" w:customStyle="1" w:styleId="1ff0">
    <w:name w:val="こめんと1"/>
    <w:basedOn w:val="a"/>
    <w:pPr>
      <w:ind w:leftChars="300" w:left="630" w:firstLineChars="100" w:firstLine="210"/>
    </w:pPr>
    <w:rPr>
      <w:rFonts w:ascii="ＭＳ 明朝"/>
    </w:rPr>
  </w:style>
  <w:style w:type="paragraph" w:customStyle="1" w:styleId="121">
    <w:name w:val="章12"/>
    <w:basedOn w:val="a"/>
    <w:pPr>
      <w:snapToGrid w:val="0"/>
      <w:ind w:left="1650" w:hangingChars="375" w:hanging="1650"/>
      <w:outlineLvl w:val="0"/>
    </w:pPr>
    <w:rPr>
      <w:rFonts w:eastAsia="HG創英角ｺﾞｼｯｸUB"/>
      <w:sz w:val="44"/>
    </w:rPr>
  </w:style>
  <w:style w:type="paragraph" w:customStyle="1" w:styleId="220">
    <w:name w:val="章22"/>
    <w:basedOn w:val="a"/>
    <w:pPr>
      <w:snapToGrid w:val="0"/>
      <w:ind w:left="1650" w:hangingChars="375" w:hanging="1650"/>
      <w:outlineLvl w:val="0"/>
    </w:pPr>
    <w:rPr>
      <w:rFonts w:eastAsia="HG創英角ｺﾞｼｯｸUB"/>
      <w:sz w:val="44"/>
    </w:rPr>
  </w:style>
  <w:style w:type="paragraph" w:customStyle="1" w:styleId="2a">
    <w:name w:val="表文字2"/>
    <w:basedOn w:val="a"/>
    <w:pPr>
      <w:autoSpaceDE w:val="0"/>
      <w:autoSpaceDN w:val="0"/>
      <w:adjustRightInd w:val="0"/>
      <w:snapToGrid w:val="0"/>
    </w:pPr>
    <w:rPr>
      <w:rFonts w:ascii="ＭＳ ゴシック" w:eastAsia="ＭＳ ゴシック"/>
      <w:sz w:val="20"/>
    </w:rPr>
  </w:style>
  <w:style w:type="paragraph" w:customStyle="1" w:styleId="320">
    <w:name w:val="章32"/>
    <w:basedOn w:val="a"/>
    <w:pPr>
      <w:snapToGrid w:val="0"/>
      <w:ind w:left="1650" w:hangingChars="375" w:hanging="1650"/>
      <w:outlineLvl w:val="0"/>
    </w:pPr>
    <w:rPr>
      <w:rFonts w:eastAsia="HG創英角ｺﾞｼｯｸUB"/>
      <w:sz w:val="44"/>
    </w:rPr>
  </w:style>
  <w:style w:type="paragraph" w:customStyle="1" w:styleId="blank222">
    <w:name w:val="blank222"/>
    <w:basedOn w:val="a"/>
    <w:pPr>
      <w:snapToGrid w:val="0"/>
    </w:pPr>
    <w:rPr>
      <w:noProof/>
      <w:sz w:val="20"/>
    </w:rPr>
  </w:style>
  <w:style w:type="paragraph" w:customStyle="1" w:styleId="213">
    <w:name w:val="【　】21"/>
    <w:basedOn w:val="a7"/>
    <w:pPr>
      <w:spacing w:afterLines="30" w:after="108"/>
      <w:ind w:leftChars="400" w:left="840" w:firstLineChars="0" w:firstLine="0"/>
    </w:pPr>
    <w:rPr>
      <w:rFonts w:ascii="ＭＳ ゴシック" w:eastAsia="ＭＳ ゴシック"/>
      <w:color w:val="333333"/>
    </w:rPr>
  </w:style>
  <w:style w:type="paragraph" w:customStyle="1" w:styleId="11f6">
    <w:name w:val="出典11"/>
    <w:basedOn w:val="a"/>
    <w:pPr>
      <w:spacing w:line="240" w:lineRule="exact"/>
      <w:ind w:rightChars="350" w:right="735"/>
      <w:jc w:val="right"/>
    </w:pPr>
    <w:rPr>
      <w:rFonts w:ascii="ＭＳ 明朝" w:hAnsi="ＭＳ 明朝"/>
      <w:sz w:val="18"/>
    </w:rPr>
  </w:style>
  <w:style w:type="paragraph" w:customStyle="1" w:styleId="411">
    <w:name w:val="章41"/>
    <w:basedOn w:val="a"/>
    <w:pPr>
      <w:snapToGrid w:val="0"/>
      <w:ind w:left="1650" w:hangingChars="375" w:hanging="1650"/>
      <w:outlineLvl w:val="0"/>
    </w:pPr>
    <w:rPr>
      <w:rFonts w:eastAsia="HG創英角ｺﾞｼｯｸUB"/>
      <w:sz w:val="44"/>
    </w:rPr>
  </w:style>
  <w:style w:type="paragraph" w:customStyle="1" w:styleId="510">
    <w:name w:val="章51"/>
    <w:basedOn w:val="a"/>
    <w:pPr>
      <w:snapToGrid w:val="0"/>
      <w:ind w:left="1650" w:hangingChars="375" w:hanging="1650"/>
      <w:outlineLvl w:val="0"/>
    </w:pPr>
    <w:rPr>
      <w:rFonts w:eastAsia="HG創英角ｺﾞｼｯｸUB"/>
      <w:sz w:val="44"/>
    </w:rPr>
  </w:style>
  <w:style w:type="paragraph" w:customStyle="1" w:styleId="52">
    <w:name w:val="章52"/>
    <w:basedOn w:val="a"/>
    <w:pPr>
      <w:snapToGrid w:val="0"/>
      <w:ind w:left="1650" w:hangingChars="375" w:hanging="1650"/>
      <w:outlineLvl w:val="0"/>
    </w:pPr>
    <w:rPr>
      <w:rFonts w:eastAsia="HG創英角ｺﾞｼｯｸUB"/>
      <w:sz w:val="44"/>
    </w:rPr>
  </w:style>
  <w:style w:type="character" w:customStyle="1" w:styleId="afff2">
    <w:name w:val="本文 (文字)"/>
    <w:semiHidden/>
    <w:rPr>
      <w:rFonts w:ascii="HG丸ｺﾞｼｯｸM-PRO" w:eastAsia="HG丸ｺﾞｼｯｸM-PRO" w:hAnsi="HG丸ｺﾞｼｯｸM-PRO"/>
      <w:kern w:val="2"/>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snapToGrid w:val="0"/>
      <w:outlineLvl w:val="0"/>
    </w:pPr>
    <w:rPr>
      <w:rFonts w:ascii="ＨＧｺﾞｼｯｸE-PRO" w:eastAsia="ＨＧｺﾞｼｯｸE-PRO" w:hAnsi="Arial"/>
      <w:b/>
      <w:color w:val="333333"/>
      <w:sz w:val="32"/>
    </w:rPr>
  </w:style>
  <w:style w:type="paragraph" w:styleId="2">
    <w:name w:val="heading 2"/>
    <w:basedOn w:val="a"/>
    <w:next w:val="a"/>
    <w:qFormat/>
    <w:pPr>
      <w:keepNext/>
      <w:ind w:leftChars="300" w:left="630"/>
      <w:outlineLvl w:val="1"/>
    </w:pPr>
    <w:rPr>
      <w:rFonts w:ascii="Arial" w:eastAsia="ＭＳ ゴシック" w:hAnsi="Arial"/>
      <w:color w:val="333333"/>
      <w:sz w:val="28"/>
    </w:rPr>
  </w:style>
  <w:style w:type="paragraph" w:styleId="3">
    <w:name w:val="heading 3"/>
    <w:basedOn w:val="a"/>
    <w:next w:val="a"/>
    <w:qFormat/>
    <w:pPr>
      <w:keepNext/>
      <w:spacing w:beforeLines="20" w:before="72" w:afterLines="20" w:after="72"/>
      <w:ind w:leftChars="400" w:left="840"/>
      <w:outlineLvl w:val="2"/>
    </w:pPr>
    <w:rPr>
      <w:rFonts w:ascii="Arial" w:eastAsia="ＭＳ ゴシック" w:hAnsi="Arial"/>
      <w:color w:val="333333"/>
      <w:sz w:val="24"/>
    </w:rPr>
  </w:style>
  <w:style w:type="paragraph" w:styleId="4">
    <w:name w:val="heading 4"/>
    <w:basedOn w:val="a"/>
    <w:next w:val="a"/>
    <w:qFormat/>
    <w:pPr>
      <w:keepNext/>
      <w:ind w:leftChars="300" w:left="300"/>
      <w:outlineLvl w:val="3"/>
    </w:pPr>
    <w:rPr>
      <w:rFonts w:eastAsia="ＭＳ ゴシック"/>
      <w:sz w:val="26"/>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pPr>
      <w:ind w:leftChars="300" w:left="630" w:rightChars="300" w:right="630"/>
    </w:pPr>
    <w:rPr>
      <w:rFonts w:ascii="ＭＳ 明朝"/>
    </w:rPr>
  </w:style>
  <w:style w:type="paragraph" w:styleId="a4">
    <w:name w:val="header"/>
    <w:aliases w:val="全体集計タイトル,全体集計タイトル1,全体集計タイトル11,全体集計タイトル12,全体集計タイトル13,全体集計タイトル2,全体集計タイトル21,全体集計タイトル22,全体集計タイトル3,全体集計タイトル31,全体集計タイトル32,全体集計タイトル4,全体集計タイトル5,全体集計タイトル6,見出し３,見出し３1,見出し３11,見出し３12,見出し３13,見出し３2,見出し３21,見出し３22,見出し３23,見出し３3,見出し３31,見出し３32,見出し３4,見出し３5,見出し３6"/>
    <w:basedOn w:val="a"/>
    <w:semiHidden/>
    <w:pPr>
      <w:tabs>
        <w:tab w:val="center" w:pos="4252"/>
        <w:tab w:val="right" w:pos="8504"/>
      </w:tabs>
      <w:snapToGrid w:val="0"/>
    </w:pPr>
    <w:rPr>
      <w:rFonts w:ascii="ＭＳ 明朝"/>
    </w:rPr>
  </w:style>
  <w:style w:type="paragraph" w:styleId="a5">
    <w:name w:val="footer"/>
    <w:aliases w:val="選択肢,選択肢1,選択肢11,選択肢12,選択肢2,選択肢21,選択肢22,選択肢3,選択肢31,選択肢32,選択肢4,選択肢5,選択肢6"/>
    <w:basedOn w:val="a"/>
    <w:uiPriority w:val="99"/>
    <w:pPr>
      <w:tabs>
        <w:tab w:val="center" w:pos="4252"/>
        <w:tab w:val="right" w:pos="8504"/>
      </w:tabs>
      <w:snapToGrid w:val="0"/>
    </w:pPr>
    <w:rPr>
      <w:rFonts w:ascii="ＭＳ 明朝"/>
    </w:rPr>
  </w:style>
  <w:style w:type="character" w:styleId="a6">
    <w:name w:val="page number"/>
    <w:semiHidden/>
    <w:rPr>
      <w:rFonts w:ascii="ＭＳ ゴシック" w:eastAsia="ＭＳ ゴシック" w:hAnsi="ＭＳ ゴシック"/>
    </w:rPr>
  </w:style>
  <w:style w:type="paragraph" w:customStyle="1" w:styleId="a7">
    <w:name w:val="コメント"/>
    <w:basedOn w:val="a"/>
    <w:pPr>
      <w:ind w:leftChars="300" w:left="630" w:firstLineChars="100" w:firstLine="240"/>
    </w:pPr>
    <w:rPr>
      <w:rFonts w:ascii="HG丸ｺﾞｼｯｸM-PRO" w:eastAsia="HG丸ｺﾞｼｯｸM-PRO"/>
      <w:sz w:val="24"/>
    </w:rPr>
  </w:style>
  <w:style w:type="paragraph" w:styleId="a8">
    <w:name w:val="Document Map"/>
    <w:basedOn w:val="a"/>
    <w:semiHidden/>
    <w:pPr>
      <w:shd w:val="clear" w:color="auto" w:fill="000080"/>
    </w:pPr>
    <w:rPr>
      <w:rFonts w:ascii="Arial" w:eastAsia="ＭＳ ゴシック" w:hAnsi="Arial"/>
    </w:rPr>
  </w:style>
  <w:style w:type="paragraph" w:styleId="a9">
    <w:name w:val="Body Text Indent"/>
    <w:basedOn w:val="a"/>
    <w:semiHidden/>
    <w:pPr>
      <w:snapToGrid w:val="0"/>
      <w:ind w:leftChars="700" w:left="1830" w:hangingChars="200" w:hanging="360"/>
    </w:pPr>
    <w:rPr>
      <w:rFonts w:ascii="ＭＳ 明朝"/>
      <w:sz w:val="18"/>
    </w:rPr>
  </w:style>
  <w:style w:type="paragraph" w:styleId="20">
    <w:name w:val="Body Text Indent 2"/>
    <w:basedOn w:val="a"/>
    <w:semiHidden/>
    <w:pPr>
      <w:adjustRightInd w:val="0"/>
      <w:spacing w:line="300" w:lineRule="exact"/>
      <w:ind w:left="210" w:hangingChars="100" w:hanging="210"/>
    </w:pPr>
  </w:style>
  <w:style w:type="paragraph" w:styleId="aa">
    <w:name w:val="Body Text"/>
    <w:basedOn w:val="a"/>
    <w:semiHidden/>
    <w:pPr>
      <w:spacing w:line="400" w:lineRule="exact"/>
      <w:ind w:leftChars="150" w:left="315" w:rightChars="50" w:right="105" w:firstLineChars="100" w:firstLine="220"/>
    </w:pPr>
    <w:rPr>
      <w:rFonts w:ascii="HG丸ｺﾞｼｯｸM-PRO" w:eastAsia="HG丸ｺﾞｼｯｸM-PRO" w:hAnsi="HG丸ｺﾞｼｯｸM-PRO"/>
      <w:sz w:val="22"/>
    </w:rPr>
  </w:style>
  <w:style w:type="paragraph" w:customStyle="1" w:styleId="ab">
    <w:name w:val="図表タイトル"/>
    <w:basedOn w:val="a"/>
    <w:pPr>
      <w:tabs>
        <w:tab w:val="right" w:pos="8505"/>
      </w:tabs>
      <w:spacing w:beforeLines="50" w:before="180" w:afterLines="50" w:after="180"/>
      <w:ind w:leftChars="400" w:left="840"/>
      <w:jc w:val="center"/>
    </w:pPr>
    <w:rPr>
      <w:rFonts w:ascii="ＭＳ ゴシック" w:eastAsia="ＭＳ ゴシック" w:hAnsi="ＭＳ ゴシック"/>
      <w:sz w:val="20"/>
    </w:rPr>
  </w:style>
  <w:style w:type="paragraph" w:customStyle="1" w:styleId="ac">
    <w:name w:val="資料"/>
    <w:basedOn w:val="a"/>
    <w:pPr>
      <w:jc w:val="right"/>
    </w:pPr>
    <w:rPr>
      <w:rFonts w:ascii="ＭＳ 明朝" w:hAnsi="ＭＳ 明朝"/>
      <w:sz w:val="18"/>
    </w:rPr>
  </w:style>
  <w:style w:type="paragraph" w:styleId="30">
    <w:name w:val="Body Text Indent 3"/>
    <w:basedOn w:val="a"/>
    <w:semiHidden/>
    <w:pPr>
      <w:spacing w:line="200" w:lineRule="exact"/>
      <w:ind w:left="200" w:hangingChars="100" w:hanging="200"/>
    </w:pPr>
    <w:rPr>
      <w:sz w:val="20"/>
    </w:rPr>
  </w:style>
  <w:style w:type="paragraph" w:customStyle="1" w:styleId="21">
    <w:name w:val="本文2"/>
    <w:basedOn w:val="aa"/>
  </w:style>
  <w:style w:type="paragraph" w:styleId="ad">
    <w:name w:val="Balloon Text"/>
    <w:basedOn w:val="a"/>
    <w:semiHidden/>
    <w:rPr>
      <w:rFonts w:ascii="Arial" w:eastAsia="ＭＳ ゴシック" w:hAnsi="Arial"/>
      <w:sz w:val="18"/>
      <w:szCs w:val="18"/>
    </w:rPr>
  </w:style>
  <w:style w:type="paragraph" w:customStyle="1" w:styleId="blank2">
    <w:name w:val="blank2"/>
    <w:basedOn w:val="a"/>
    <w:pPr>
      <w:snapToGrid w:val="0"/>
    </w:pPr>
    <w:rPr>
      <w:noProof/>
      <w:sz w:val="20"/>
    </w:rPr>
  </w:style>
  <w:style w:type="paragraph" w:styleId="10">
    <w:name w:val="toc 1"/>
    <w:basedOn w:val="a"/>
    <w:next w:val="a"/>
    <w:autoRedefine/>
    <w:semiHidden/>
  </w:style>
  <w:style w:type="paragraph" w:styleId="22">
    <w:name w:val="toc 2"/>
    <w:basedOn w:val="a"/>
    <w:next w:val="a"/>
    <w:autoRedefine/>
    <w:semiHidden/>
    <w:pPr>
      <w:ind w:leftChars="100" w:left="210"/>
    </w:pPr>
  </w:style>
  <w:style w:type="paragraph" w:styleId="31">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11">
    <w:name w:val="index 1"/>
    <w:basedOn w:val="a"/>
    <w:next w:val="a"/>
    <w:autoRedefine/>
    <w:semiHidden/>
    <w:pPr>
      <w:ind w:left="210" w:hangingChars="100" w:hanging="210"/>
    </w:pPr>
  </w:style>
  <w:style w:type="paragraph" w:customStyle="1" w:styleId="ae">
    <w:name w:val="表"/>
    <w:basedOn w:val="a"/>
    <w:pPr>
      <w:tabs>
        <w:tab w:val="right" w:pos="8610"/>
      </w:tabs>
      <w:snapToGrid w:val="0"/>
      <w:ind w:leftChars="400" w:left="400" w:rightChars="400" w:right="400"/>
      <w:jc w:val="right"/>
    </w:pPr>
    <w:rPr>
      <w:rFonts w:ascii="ＭＳ 明朝"/>
      <w:color w:val="000000"/>
      <w:sz w:val="20"/>
    </w:rPr>
  </w:style>
  <w:style w:type="paragraph" w:customStyle="1" w:styleId="202023">
    <w:name w:val="スタイル スタイル ① + 左 :  2 字 段落前 :  0.2 行 段落後 :  0.2 行 + 左 :  3 字 段落前 :..."/>
    <w:basedOn w:val="20202"/>
    <w:pPr>
      <w:spacing w:before="72" w:after="72"/>
      <w:ind w:left="630"/>
    </w:pPr>
    <w:rPr>
      <w:color w:val="333333"/>
      <w:sz w:val="24"/>
    </w:rPr>
  </w:style>
  <w:style w:type="paragraph" w:customStyle="1" w:styleId="20202">
    <w:name w:val="スタイル ① + 左 :  2 字 段落前 :  0.2 行 段落後 :  0.2 行"/>
    <w:basedOn w:val="af"/>
    <w:pPr>
      <w:ind w:leftChars="300" w:left="300"/>
    </w:pPr>
    <w:rPr>
      <w:szCs w:val="20"/>
    </w:rPr>
  </w:style>
  <w:style w:type="paragraph" w:customStyle="1" w:styleId="af">
    <w:name w:val="①"/>
    <w:basedOn w:val="af0"/>
    <w:pPr>
      <w:spacing w:beforeLines="20" w:before="20" w:afterLines="20" w:after="20"/>
      <w:ind w:leftChars="200" w:left="200" w:rightChars="0" w:right="0" w:firstLineChars="0" w:firstLine="0"/>
    </w:pPr>
    <w:rPr>
      <w:rFonts w:ascii="ＭＳ ゴシック" w:eastAsia="ＭＳ ゴシック"/>
    </w:rPr>
  </w:style>
  <w:style w:type="paragraph" w:customStyle="1" w:styleId="af0">
    <w:name w:val="本文１"/>
    <w:basedOn w:val="a"/>
    <w:pPr>
      <w:ind w:leftChars="600" w:left="1260" w:rightChars="300" w:right="630" w:firstLineChars="100" w:firstLine="210"/>
    </w:pPr>
    <w:rPr>
      <w:rFonts w:ascii="ＭＳ 明朝" w:hAnsi="ＭＳ 明朝"/>
    </w:rPr>
  </w:style>
  <w:style w:type="paragraph" w:customStyle="1" w:styleId="af1">
    <w:name w:val="（１）"/>
    <w:basedOn w:val="af0"/>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styleId="23">
    <w:name w:val="index 2"/>
    <w:basedOn w:val="a"/>
    <w:next w:val="a"/>
    <w:autoRedefine/>
    <w:semiHidden/>
    <w:pPr>
      <w:ind w:leftChars="100" w:left="100" w:hangingChars="100" w:hanging="210"/>
    </w:p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customStyle="1" w:styleId="af2">
    <w:name w:val="コメント２"/>
    <w:basedOn w:val="a7"/>
    <w:pPr>
      <w:ind w:left="500" w:firstLine="100"/>
    </w:pPr>
    <w:rPr>
      <w:rFonts w:ascii="Century" w:eastAsia="ＭＳ 明朝"/>
      <w:sz w:val="22"/>
    </w:rPr>
  </w:style>
  <w:style w:type="paragraph" w:customStyle="1" w:styleId="af3">
    <w:name w:val="章題"/>
    <w:basedOn w:val="a"/>
    <w:pPr>
      <w:tabs>
        <w:tab w:val="left" w:pos="2268"/>
      </w:tabs>
      <w:ind w:firstLineChars="152" w:firstLine="304"/>
    </w:pPr>
    <w:rPr>
      <w:b/>
      <w:bCs/>
      <w:color w:val="FFFFFF"/>
      <w:sz w:val="32"/>
    </w:rPr>
  </w:style>
  <w:style w:type="paragraph" w:customStyle="1" w:styleId="af4">
    <w:name w:val="注釈"/>
    <w:basedOn w:val="a"/>
    <w:pPr>
      <w:snapToGrid w:val="0"/>
      <w:ind w:leftChars="500" w:left="1230" w:rightChars="200" w:right="420" w:hangingChars="100" w:hanging="180"/>
    </w:pPr>
    <w:rPr>
      <w:rFonts w:ascii="ＭＳ 明朝"/>
      <w:sz w:val="18"/>
    </w:rPr>
  </w:style>
  <w:style w:type="character" w:customStyle="1" w:styleId="af5">
    <w:name w:val="表フォント"/>
    <w:rPr>
      <w:rFonts w:ascii="ＭＳ ゴシック" w:eastAsia="ＭＳ ゴシック" w:hAnsi="ＭＳ ゴシック"/>
      <w:color w:val="333333"/>
    </w:rPr>
  </w:style>
  <w:style w:type="paragraph" w:customStyle="1" w:styleId="af6">
    <w:name w:val="【　】"/>
    <w:basedOn w:val="a7"/>
    <w:pPr>
      <w:spacing w:afterLines="30" w:after="124"/>
      <w:ind w:leftChars="0" w:left="0" w:firstLineChars="0" w:firstLine="0"/>
    </w:pPr>
    <w:rPr>
      <w:rFonts w:ascii="ＭＳ ゴシック" w:eastAsia="ＭＳ ゴシック"/>
    </w:rPr>
  </w:style>
  <w:style w:type="paragraph" w:customStyle="1" w:styleId="af7">
    <w:name w:val="１"/>
    <w:basedOn w:val="a"/>
    <w:pPr>
      <w:tabs>
        <w:tab w:val="left" w:pos="1470"/>
      </w:tabs>
      <w:snapToGrid w:val="0"/>
      <w:spacing w:beforeLines="50" w:before="180"/>
      <w:ind w:leftChars="350" w:left="735"/>
      <w:outlineLvl w:val="1"/>
    </w:pPr>
    <w:rPr>
      <w:rFonts w:eastAsia="ＭＳ ゴシック"/>
      <w:noProof/>
      <w:sz w:val="28"/>
    </w:rPr>
  </w:style>
  <w:style w:type="paragraph" w:customStyle="1" w:styleId="af8">
    <w:name w:val="見出し ○"/>
    <w:basedOn w:val="3"/>
    <w:pPr>
      <w:ind w:leftChars="500" w:left="1290" w:hangingChars="100" w:hanging="240"/>
    </w:pPr>
  </w:style>
  <w:style w:type="paragraph" w:customStyle="1" w:styleId="af9">
    <w:name w:val="《》文章"/>
    <w:basedOn w:val="a"/>
    <w:pPr>
      <w:autoSpaceDE w:val="0"/>
      <w:autoSpaceDN w:val="0"/>
      <w:adjustRightInd w:val="0"/>
      <w:ind w:leftChars="500" w:left="1050" w:firstLineChars="100" w:firstLine="220"/>
      <w:jc w:val="left"/>
    </w:pPr>
    <w:rPr>
      <w:rFonts w:ascii="HG丸ｺﾞｼｯｸM-PRO" w:eastAsia="HG丸ｺﾞｼｯｸM-PRO" w:hAnsi="ＭＳ 明朝"/>
      <w:color w:val="000000"/>
      <w:kern w:val="0"/>
      <w:sz w:val="22"/>
      <w:szCs w:val="22"/>
    </w:rPr>
  </w:style>
  <w:style w:type="paragraph" w:customStyle="1" w:styleId="afa">
    <w:name w:val="今後の取り組み見出し"/>
    <w:basedOn w:val="aa"/>
    <w:pPr>
      <w:ind w:leftChars="400" w:left="840" w:firstLineChars="0" w:firstLine="0"/>
    </w:pPr>
    <w:rPr>
      <w:rFonts w:ascii="ＭＳ ゴシック" w:eastAsia="ＭＳ ゴシック"/>
      <w:b/>
    </w:rPr>
  </w:style>
  <w:style w:type="paragraph" w:customStyle="1" w:styleId="afb">
    <w:name w:val="■タイトル"/>
    <w:basedOn w:val="a"/>
    <w:pPr>
      <w:ind w:firstLineChars="400" w:firstLine="883"/>
    </w:pPr>
    <w:rPr>
      <w:rFonts w:ascii="HG丸ｺﾞｼｯｸM-PRO" w:eastAsia="HG丸ｺﾞｼｯｸM-PRO"/>
      <w:b/>
      <w:bCs/>
      <w:color w:val="000000"/>
      <w:sz w:val="22"/>
    </w:rPr>
  </w:style>
  <w:style w:type="paragraph" w:styleId="32">
    <w:name w:val="Body Text 3"/>
    <w:basedOn w:val="a"/>
    <w:next w:val="a"/>
    <w:semiHidden/>
    <w:pPr>
      <w:autoSpaceDE w:val="0"/>
      <w:autoSpaceDN w:val="0"/>
      <w:adjustRightInd w:val="0"/>
      <w:jc w:val="left"/>
    </w:pPr>
    <w:rPr>
      <w:rFonts w:ascii="ＭＳ" w:eastAsia="ＭＳ" w:hAnsi="Times New Roman"/>
      <w:kern w:val="0"/>
      <w:sz w:val="20"/>
    </w:rPr>
  </w:style>
  <w:style w:type="character" w:styleId="afc">
    <w:name w:val="FollowedHyperlink"/>
    <w:semiHidden/>
    <w:rPr>
      <w:color w:val="800080"/>
      <w:u w:val="single"/>
    </w:rPr>
  </w:style>
  <w:style w:type="paragraph" w:styleId="33">
    <w:name w:val="index 3"/>
    <w:basedOn w:val="a"/>
    <w:next w:val="a"/>
    <w:autoRedefine/>
    <w:semiHidden/>
    <w:pPr>
      <w:ind w:leftChars="200" w:left="200" w:hangingChars="100" w:hanging="210"/>
    </w:pPr>
  </w:style>
  <w:style w:type="paragraph" w:customStyle="1" w:styleId="afd">
    <w:name w:val="①タイトル"/>
    <w:basedOn w:val="21"/>
    <w:pPr>
      <w:ind w:left="840" w:right="630" w:firstLineChars="5" w:firstLine="13"/>
    </w:pPr>
    <w:rPr>
      <w:rFonts w:ascii="Arial" w:eastAsia="ＭＳ ゴシック" w:hAnsi="Arial"/>
      <w:sz w:val="26"/>
    </w:rPr>
  </w:style>
  <w:style w:type="paragraph" w:styleId="41">
    <w:name w:val="index 4"/>
    <w:basedOn w:val="a"/>
    <w:next w:val="a"/>
    <w:autoRedefine/>
    <w:semiHidden/>
    <w:pPr>
      <w:ind w:leftChars="300" w:left="300" w:hangingChars="100" w:hanging="210"/>
    </w:pPr>
  </w:style>
  <w:style w:type="paragraph" w:styleId="50">
    <w:name w:val="index 5"/>
    <w:basedOn w:val="a"/>
    <w:next w:val="a"/>
    <w:autoRedefine/>
    <w:semiHidden/>
    <w:pPr>
      <w:ind w:leftChars="400" w:left="400" w:hangingChars="100" w:hanging="210"/>
    </w:pPr>
  </w:style>
  <w:style w:type="paragraph" w:styleId="60">
    <w:name w:val="index 6"/>
    <w:basedOn w:val="a"/>
    <w:next w:val="a"/>
    <w:autoRedefine/>
    <w:semiHidden/>
    <w:pPr>
      <w:ind w:leftChars="500" w:left="500" w:hangingChars="100" w:hanging="210"/>
    </w:pPr>
  </w:style>
  <w:style w:type="paragraph" w:styleId="70">
    <w:name w:val="index 7"/>
    <w:basedOn w:val="a"/>
    <w:next w:val="a"/>
    <w:autoRedefine/>
    <w:semiHidden/>
    <w:pPr>
      <w:ind w:leftChars="600" w:left="600" w:hangingChars="100" w:hanging="210"/>
    </w:pPr>
  </w:style>
  <w:style w:type="paragraph" w:styleId="80">
    <w:name w:val="index 8"/>
    <w:basedOn w:val="a"/>
    <w:next w:val="a"/>
    <w:autoRedefine/>
    <w:semiHidden/>
    <w:pPr>
      <w:ind w:leftChars="700" w:left="700" w:hangingChars="100" w:hanging="210"/>
    </w:pPr>
  </w:style>
  <w:style w:type="paragraph" w:styleId="90">
    <w:name w:val="index 9"/>
    <w:basedOn w:val="a"/>
    <w:next w:val="a"/>
    <w:autoRedefine/>
    <w:semiHidden/>
    <w:pPr>
      <w:ind w:leftChars="800" w:left="800" w:hangingChars="100" w:hanging="210"/>
    </w:pPr>
  </w:style>
  <w:style w:type="paragraph" w:styleId="afe">
    <w:name w:val="index heading"/>
    <w:basedOn w:val="a"/>
    <w:next w:val="11"/>
    <w:semiHidden/>
  </w:style>
  <w:style w:type="paragraph" w:customStyle="1" w:styleId="aff">
    <w:name w:val="グラフタイトル"/>
    <w:basedOn w:val="a7"/>
    <w:pPr>
      <w:ind w:firstLineChars="0" w:firstLine="0"/>
    </w:pPr>
    <w:rPr>
      <w:rFonts w:ascii="ＭＳ ゴシック" w:eastAsia="ＭＳ ゴシック" w:hAnsi="ＭＳ 明朝"/>
    </w:rPr>
  </w:style>
  <w:style w:type="paragraph" w:customStyle="1" w:styleId="aff0">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jc w:val="left"/>
      <w:outlineLvl w:val="3"/>
    </w:pPr>
    <w:rPr>
      <w:rFonts w:ascii="ＭＳ ゴシック" w:eastAsia="ＭＳ ゴシック" w:hAnsi="ＭＳ ゴシック"/>
      <w:noProof/>
      <w:sz w:val="24"/>
    </w:rPr>
  </w:style>
  <w:style w:type="paragraph" w:customStyle="1" w:styleId="aff1">
    <w:name w:val="単位"/>
    <w:basedOn w:val="a7"/>
    <w:pPr>
      <w:ind w:leftChars="0" w:left="0" w:rightChars="46" w:right="97" w:firstLineChars="0" w:firstLine="0"/>
      <w:jc w:val="right"/>
    </w:pPr>
    <w:rPr>
      <w:rFonts w:ascii="ＭＳ 明朝" w:eastAsia="ＭＳ 明朝" w:hAnsi="ＭＳ 明朝"/>
      <w:sz w:val="20"/>
    </w:rPr>
  </w:style>
  <w:style w:type="paragraph" w:customStyle="1" w:styleId="blank">
    <w:name w:val="blank"/>
    <w:basedOn w:val="10"/>
    <w:pPr>
      <w:tabs>
        <w:tab w:val="right" w:leader="dot" w:pos="9628"/>
      </w:tabs>
      <w:snapToGrid w:val="0"/>
    </w:pPr>
    <w:rPr>
      <w:rFonts w:ascii="ＭＳ 明朝" w:hAnsi="ＭＳ 明朝"/>
      <w:noProof/>
      <w:sz w:val="28"/>
    </w:rPr>
  </w:style>
  <w:style w:type="paragraph" w:styleId="24">
    <w:name w:val="Body Text 2"/>
    <w:basedOn w:val="a"/>
    <w:semiHidden/>
    <w:pPr>
      <w:ind w:rightChars="11" w:right="23"/>
      <w:jc w:val="right"/>
    </w:pPr>
    <w:rPr>
      <w:rFonts w:ascii="ＭＳ 明朝" w:hAnsi="ＭＳ 明朝"/>
      <w:w w:val="90"/>
      <w:sz w:val="20"/>
      <w:szCs w:val="22"/>
    </w:rPr>
  </w:style>
  <w:style w:type="paragraph" w:styleId="aff2">
    <w:name w:val="Date"/>
    <w:basedOn w:val="a"/>
    <w:next w:val="a"/>
    <w:semiHidden/>
    <w:rPr>
      <w:rFonts w:ascii="ＭＳ ゴシック" w:eastAsia="ＭＳ ゴシック" w:hAnsi="ＭＳ ゴシック"/>
      <w:sz w:val="36"/>
    </w:rPr>
  </w:style>
  <w:style w:type="paragraph" w:customStyle="1" w:styleId="aff3">
    <w:name w:val="用語"/>
    <w:basedOn w:val="a"/>
    <w:pPr>
      <w:ind w:leftChars="337" w:left="708" w:firstLineChars="100" w:firstLine="240"/>
    </w:pPr>
    <w:rPr>
      <w:rFonts w:ascii="ＭＳ ゴシック" w:eastAsia="ＭＳ ゴシック" w:hAnsi="ＭＳ 明朝"/>
      <w:sz w:val="24"/>
    </w:rPr>
  </w:style>
  <w:style w:type="paragraph" w:customStyle="1" w:styleId="aff4">
    <w:name w:val="用語説明"/>
    <w:basedOn w:val="a"/>
    <w:pPr>
      <w:ind w:leftChars="537" w:left="1128" w:firstLineChars="100" w:firstLine="220"/>
    </w:pPr>
    <w:rPr>
      <w:rFonts w:ascii="HG丸ｺﾞｼｯｸM-PRO" w:eastAsia="HG丸ｺﾞｼｯｸM-PRO" w:hAnsi="ＭＳ 明朝"/>
      <w:sz w:val="22"/>
    </w:rPr>
  </w:style>
  <w:style w:type="character" w:customStyle="1" w:styleId="aff5">
    <w:name w:val="フッター (文字)"/>
    <w:uiPriority w:val="99"/>
    <w:rPr>
      <w:rFonts w:ascii="ＭＳ 明朝"/>
      <w:kern w:val="2"/>
      <w:sz w:val="21"/>
      <w:szCs w:val="24"/>
    </w:rPr>
  </w:style>
  <w:style w:type="paragraph" w:customStyle="1" w:styleId="12">
    <w:name w:val="本文1"/>
    <w:basedOn w:val="a"/>
    <w:pPr>
      <w:ind w:firstLineChars="100" w:firstLine="210"/>
    </w:pPr>
    <w:rPr>
      <w:rFonts w:ascii="ＭＳ 明朝" w:hAnsi="ＭＳ 明朝"/>
      <w:color w:val="000000"/>
      <w:kern w:val="0"/>
      <w:szCs w:val="18"/>
    </w:rPr>
  </w:style>
  <w:style w:type="character" w:customStyle="1" w:styleId="aff6">
    <w:name w:val="ヘッダー (文字)"/>
    <w:semiHidden/>
    <w:rPr>
      <w:rFonts w:ascii="ＭＳ 明朝"/>
      <w:kern w:val="2"/>
      <w:sz w:val="21"/>
      <w:szCs w:val="24"/>
    </w:rPr>
  </w:style>
  <w:style w:type="paragraph" w:styleId="aff7">
    <w:name w:val="No Spacing"/>
    <w:qFormat/>
    <w:pPr>
      <w:widowControl w:val="0"/>
      <w:jc w:val="both"/>
    </w:pPr>
    <w:rPr>
      <w:kern w:val="2"/>
      <w:sz w:val="21"/>
      <w:szCs w:val="24"/>
    </w:rPr>
  </w:style>
  <w:style w:type="paragraph" w:styleId="aff8">
    <w:name w:val="Subtitle"/>
    <w:basedOn w:val="a"/>
    <w:next w:val="a"/>
    <w:qFormat/>
    <w:pPr>
      <w:jc w:val="center"/>
      <w:outlineLvl w:val="1"/>
    </w:pPr>
    <w:rPr>
      <w:rFonts w:ascii="Arial" w:eastAsia="ＭＳ ゴシック" w:hAnsi="Arial"/>
      <w:sz w:val="24"/>
    </w:rPr>
  </w:style>
  <w:style w:type="character" w:customStyle="1" w:styleId="aff9">
    <w:name w:val="副題 (文字)"/>
    <w:rPr>
      <w:rFonts w:ascii="Arial" w:eastAsia="ＭＳ ゴシック" w:hAnsi="Arial" w:cs="Times New Roman"/>
      <w:kern w:val="2"/>
      <w:sz w:val="24"/>
      <w:szCs w:val="24"/>
    </w:rPr>
  </w:style>
  <w:style w:type="paragraph" w:customStyle="1" w:styleId="affa">
    <w:name w:val="章"/>
    <w:basedOn w:val="a"/>
    <w:pPr>
      <w:snapToGrid w:val="0"/>
      <w:ind w:left="1650" w:hangingChars="375" w:hanging="1650"/>
      <w:outlineLvl w:val="0"/>
    </w:pPr>
    <w:rPr>
      <w:rFonts w:eastAsia="HG創英角ｺﾞｼｯｸUB"/>
      <w:sz w:val="44"/>
    </w:rPr>
  </w:style>
  <w:style w:type="character" w:customStyle="1" w:styleId="42">
    <w:name w:val="見出し 4 (文字)"/>
    <w:rPr>
      <w:rFonts w:eastAsia="ＭＳ ゴシック"/>
      <w:kern w:val="2"/>
      <w:sz w:val="26"/>
      <w:szCs w:val="24"/>
    </w:rPr>
  </w:style>
  <w:style w:type="paragraph" w:customStyle="1" w:styleId="13">
    <w:name w:val="図表タイトル1"/>
    <w:basedOn w:val="a"/>
    <w:pPr>
      <w:tabs>
        <w:tab w:val="left" w:pos="7811"/>
        <w:tab w:val="right" w:pos="8505"/>
      </w:tabs>
      <w:spacing w:afterLines="30" w:after="105"/>
      <w:ind w:leftChars="500" w:left="1050"/>
    </w:pPr>
    <w:rPr>
      <w:rFonts w:ascii="ＭＳ ゴシック" w:eastAsia="ＭＳ ゴシック" w:hAnsi="ＭＳ ゴシック"/>
      <w:sz w:val="20"/>
    </w:rPr>
  </w:style>
  <w:style w:type="paragraph" w:customStyle="1" w:styleId="210">
    <w:name w:val="本文21"/>
    <w:basedOn w:val="aa"/>
  </w:style>
  <w:style w:type="paragraph" w:customStyle="1" w:styleId="blank21">
    <w:name w:val="blank21"/>
    <w:basedOn w:val="a"/>
    <w:pPr>
      <w:snapToGrid w:val="0"/>
    </w:pPr>
    <w:rPr>
      <w:noProof/>
      <w:sz w:val="20"/>
    </w:rPr>
  </w:style>
  <w:style w:type="paragraph" w:customStyle="1" w:styleId="14">
    <w:name w:val="表1"/>
    <w:basedOn w:val="a"/>
    <w:pPr>
      <w:tabs>
        <w:tab w:val="right" w:pos="8610"/>
      </w:tabs>
      <w:snapToGrid w:val="0"/>
      <w:ind w:leftChars="400" w:left="400" w:rightChars="400" w:right="400"/>
      <w:jc w:val="right"/>
    </w:pPr>
    <w:rPr>
      <w:rFonts w:ascii="ＭＳ 明朝"/>
      <w:color w:val="000000"/>
      <w:sz w:val="20"/>
    </w:rPr>
  </w:style>
  <w:style w:type="paragraph" w:customStyle="1" w:styleId="2020231">
    <w:name w:val="スタイル スタイル ① + 左 :  2 字 段落前 :  0.2 行 段落後 :  0.2 行 + 左 :  3 字 段落前 :...1"/>
    <w:basedOn w:val="20202"/>
    <w:pPr>
      <w:spacing w:before="72" w:after="72"/>
      <w:ind w:left="630"/>
    </w:pPr>
    <w:rPr>
      <w:color w:val="333333"/>
      <w:sz w:val="24"/>
    </w:rPr>
  </w:style>
  <w:style w:type="paragraph" w:customStyle="1" w:styleId="202021">
    <w:name w:val="スタイル ① + 左 :  2 字 段落前 :  0.2 行 段落後 :  0.2 行1"/>
    <w:basedOn w:val="af"/>
    <w:pPr>
      <w:ind w:leftChars="300" w:left="300"/>
    </w:pPr>
    <w:rPr>
      <w:szCs w:val="20"/>
    </w:rPr>
  </w:style>
  <w:style w:type="paragraph" w:customStyle="1" w:styleId="15">
    <w:name w:val="①1"/>
    <w:basedOn w:val="af0"/>
    <w:pPr>
      <w:spacing w:beforeLines="20" w:before="20" w:afterLines="20" w:after="20"/>
      <w:ind w:leftChars="200" w:left="200" w:rightChars="0" w:right="0" w:firstLineChars="0" w:firstLine="0"/>
    </w:pPr>
    <w:rPr>
      <w:rFonts w:ascii="ＭＳ ゴシック" w:eastAsia="ＭＳ ゴシック"/>
    </w:rPr>
  </w:style>
  <w:style w:type="paragraph" w:customStyle="1" w:styleId="16">
    <w:name w:val="本文１1"/>
    <w:basedOn w:val="a"/>
    <w:pPr>
      <w:ind w:leftChars="600" w:left="1260" w:rightChars="300" w:right="630" w:firstLineChars="100" w:firstLine="210"/>
    </w:pPr>
    <w:rPr>
      <w:rFonts w:ascii="ＭＳ 明朝" w:hAnsi="ＭＳ 明朝"/>
    </w:rPr>
  </w:style>
  <w:style w:type="paragraph" w:customStyle="1" w:styleId="17">
    <w:name w:val="（１）1"/>
    <w:basedOn w:val="af0"/>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customStyle="1" w:styleId="18">
    <w:name w:val="コメント２1"/>
    <w:basedOn w:val="a7"/>
    <w:pPr>
      <w:ind w:left="500" w:firstLine="100"/>
    </w:pPr>
    <w:rPr>
      <w:rFonts w:ascii="Century" w:eastAsia="ＭＳ 明朝"/>
      <w:sz w:val="22"/>
    </w:rPr>
  </w:style>
  <w:style w:type="paragraph" w:customStyle="1" w:styleId="19">
    <w:name w:val="章題1"/>
    <w:basedOn w:val="a"/>
    <w:pPr>
      <w:tabs>
        <w:tab w:val="left" w:pos="2268"/>
      </w:tabs>
      <w:ind w:firstLineChars="152" w:firstLine="304"/>
    </w:pPr>
    <w:rPr>
      <w:b/>
      <w:bCs/>
      <w:color w:val="FFFFFF"/>
      <w:sz w:val="32"/>
    </w:rPr>
  </w:style>
  <w:style w:type="paragraph" w:customStyle="1" w:styleId="1a">
    <w:name w:val="注釈1"/>
    <w:basedOn w:val="a"/>
    <w:pPr>
      <w:snapToGrid w:val="0"/>
      <w:ind w:leftChars="500" w:left="1230" w:rightChars="200" w:right="420" w:hangingChars="100" w:hanging="180"/>
    </w:pPr>
    <w:rPr>
      <w:rFonts w:ascii="ＭＳ 明朝"/>
      <w:sz w:val="18"/>
    </w:rPr>
  </w:style>
  <w:style w:type="paragraph" w:customStyle="1" w:styleId="1b">
    <w:name w:val="【　】1"/>
    <w:basedOn w:val="a7"/>
    <w:pPr>
      <w:spacing w:afterLines="30" w:after="108"/>
      <w:ind w:leftChars="400" w:left="840" w:firstLineChars="0" w:firstLine="0"/>
    </w:pPr>
    <w:rPr>
      <w:rFonts w:ascii="ＭＳ ゴシック" w:eastAsia="ＭＳ ゴシック"/>
      <w:color w:val="333333"/>
    </w:rPr>
  </w:style>
  <w:style w:type="paragraph" w:customStyle="1" w:styleId="1c">
    <w:name w:val="１1"/>
    <w:basedOn w:val="a"/>
    <w:pPr>
      <w:tabs>
        <w:tab w:val="left" w:pos="1470"/>
      </w:tabs>
      <w:snapToGrid w:val="0"/>
      <w:spacing w:beforeLines="50" w:before="180"/>
      <w:ind w:leftChars="350" w:left="735"/>
      <w:outlineLvl w:val="1"/>
    </w:pPr>
    <w:rPr>
      <w:rFonts w:eastAsia="ＭＳ ゴシック"/>
      <w:noProof/>
      <w:sz w:val="28"/>
    </w:rPr>
  </w:style>
  <w:style w:type="paragraph" w:customStyle="1" w:styleId="1d">
    <w:name w:val="見出し ○1"/>
    <w:basedOn w:val="3"/>
    <w:pPr>
      <w:ind w:leftChars="500" w:left="1290" w:hangingChars="100" w:hanging="240"/>
    </w:pPr>
  </w:style>
  <w:style w:type="paragraph" w:customStyle="1" w:styleId="1e">
    <w:name w:val="《》文章1"/>
    <w:basedOn w:val="a"/>
    <w:pPr>
      <w:autoSpaceDE w:val="0"/>
      <w:autoSpaceDN w:val="0"/>
      <w:adjustRightInd w:val="0"/>
      <w:ind w:leftChars="500" w:left="1050" w:firstLineChars="100" w:firstLine="220"/>
      <w:jc w:val="left"/>
    </w:pPr>
    <w:rPr>
      <w:rFonts w:ascii="HG丸ｺﾞｼｯｸM-PRO" w:eastAsia="HG丸ｺﾞｼｯｸM-PRO" w:hAnsi="ＭＳ 明朝"/>
      <w:color w:val="000000"/>
      <w:kern w:val="0"/>
      <w:sz w:val="22"/>
      <w:szCs w:val="22"/>
    </w:rPr>
  </w:style>
  <w:style w:type="paragraph" w:customStyle="1" w:styleId="1f">
    <w:name w:val="今後の取り組み見出し1"/>
    <w:basedOn w:val="aa"/>
    <w:pPr>
      <w:ind w:leftChars="400" w:left="840" w:firstLineChars="0" w:firstLine="0"/>
    </w:pPr>
    <w:rPr>
      <w:rFonts w:ascii="ＭＳ ゴシック" w:eastAsia="ＭＳ ゴシック"/>
      <w:b/>
    </w:rPr>
  </w:style>
  <w:style w:type="paragraph" w:customStyle="1" w:styleId="1f0">
    <w:name w:val="■タイトル1"/>
    <w:basedOn w:val="a"/>
    <w:pPr>
      <w:ind w:firstLineChars="400" w:firstLine="883"/>
    </w:pPr>
    <w:rPr>
      <w:rFonts w:ascii="HG丸ｺﾞｼｯｸM-PRO" w:eastAsia="HG丸ｺﾞｼｯｸM-PRO"/>
      <w:b/>
      <w:bCs/>
      <w:color w:val="000000"/>
      <w:sz w:val="22"/>
    </w:rPr>
  </w:style>
  <w:style w:type="paragraph" w:customStyle="1" w:styleId="1f1">
    <w:name w:val="①タイトル1"/>
    <w:basedOn w:val="21"/>
    <w:pPr>
      <w:ind w:left="840" w:right="630" w:firstLineChars="5" w:firstLine="13"/>
    </w:pPr>
    <w:rPr>
      <w:rFonts w:ascii="Arial" w:eastAsia="ＭＳ ゴシック" w:hAnsi="Arial"/>
      <w:sz w:val="26"/>
    </w:rPr>
  </w:style>
  <w:style w:type="paragraph" w:customStyle="1" w:styleId="1f2">
    <w:name w:val="グラフタイトル1"/>
    <w:basedOn w:val="a7"/>
    <w:pPr>
      <w:ind w:firstLineChars="0" w:firstLine="0"/>
    </w:pPr>
    <w:rPr>
      <w:rFonts w:ascii="ＭＳ ゴシック" w:eastAsia="ＭＳ ゴシック" w:hAnsi="ＭＳ 明朝"/>
    </w:rPr>
  </w:style>
  <w:style w:type="paragraph" w:customStyle="1" w:styleId="1f3">
    <w:name w:val="問1"/>
    <w:basedOn w:val="a"/>
    <w:pPr>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jc w:val="left"/>
      <w:outlineLvl w:val="3"/>
    </w:pPr>
    <w:rPr>
      <w:rFonts w:ascii="ＭＳ ゴシック" w:eastAsia="ＭＳ ゴシック" w:hAnsi="ＭＳ ゴシック"/>
      <w:noProof/>
      <w:sz w:val="24"/>
    </w:rPr>
  </w:style>
  <w:style w:type="paragraph" w:customStyle="1" w:styleId="1f4">
    <w:name w:val="単位1"/>
    <w:basedOn w:val="a7"/>
    <w:pPr>
      <w:spacing w:line="240" w:lineRule="exact"/>
      <w:ind w:leftChars="0" w:left="0" w:rightChars="350" w:right="735" w:firstLineChars="0" w:firstLine="0"/>
      <w:jc w:val="right"/>
    </w:pPr>
    <w:rPr>
      <w:rFonts w:ascii="ＭＳ 明朝" w:eastAsia="ＭＳ 明朝" w:hAnsi="ＭＳ 明朝"/>
      <w:sz w:val="18"/>
    </w:rPr>
  </w:style>
  <w:style w:type="paragraph" w:customStyle="1" w:styleId="blank1">
    <w:name w:val="blank1"/>
    <w:basedOn w:val="10"/>
    <w:pPr>
      <w:tabs>
        <w:tab w:val="right" w:leader="dot" w:pos="9628"/>
      </w:tabs>
      <w:snapToGrid w:val="0"/>
    </w:pPr>
    <w:rPr>
      <w:rFonts w:ascii="ＭＳ 明朝" w:hAnsi="ＭＳ 明朝"/>
      <w:noProof/>
      <w:sz w:val="28"/>
    </w:rPr>
  </w:style>
  <w:style w:type="paragraph" w:customStyle="1" w:styleId="1f5">
    <w:name w:val="用語1"/>
    <w:basedOn w:val="a"/>
    <w:pPr>
      <w:ind w:leftChars="337" w:left="708" w:firstLineChars="100" w:firstLine="240"/>
    </w:pPr>
    <w:rPr>
      <w:rFonts w:ascii="ＭＳ ゴシック" w:eastAsia="ＭＳ ゴシック" w:hAnsi="ＭＳ 明朝"/>
      <w:sz w:val="24"/>
    </w:rPr>
  </w:style>
  <w:style w:type="paragraph" w:customStyle="1" w:styleId="1f6">
    <w:name w:val="用語説明1"/>
    <w:basedOn w:val="a"/>
    <w:pPr>
      <w:ind w:leftChars="537" w:left="1128" w:firstLineChars="100" w:firstLine="220"/>
    </w:pPr>
    <w:rPr>
      <w:rFonts w:ascii="HG丸ｺﾞｼｯｸM-PRO" w:eastAsia="HG丸ｺﾞｼｯｸM-PRO" w:hAnsi="ＭＳ 明朝"/>
      <w:sz w:val="22"/>
    </w:rPr>
  </w:style>
  <w:style w:type="character" w:customStyle="1" w:styleId="1f7">
    <w:name w:val="フッター (文字)1"/>
    <w:rPr>
      <w:rFonts w:ascii="ＭＳ 明朝"/>
      <w:kern w:val="2"/>
      <w:sz w:val="21"/>
      <w:szCs w:val="24"/>
    </w:rPr>
  </w:style>
  <w:style w:type="paragraph" w:customStyle="1" w:styleId="affb">
    <w:name w:val="限定"/>
    <w:basedOn w:val="aff0"/>
    <w:pPr>
      <w:pBdr>
        <w:top w:val="none" w:sz="0" w:space="0" w:color="auto"/>
        <w:left w:val="none" w:sz="0" w:space="0" w:color="auto"/>
        <w:bottom w:val="none" w:sz="0" w:space="0" w:color="auto"/>
        <w:right w:val="none" w:sz="0" w:space="0" w:color="auto"/>
      </w:pBdr>
      <w:shd w:val="clear" w:color="auto" w:fill="B3B3B3"/>
      <w:spacing w:before="30" w:afterLines="0" w:after="0"/>
      <w:ind w:leftChars="50" w:left="50" w:firstLineChars="0" w:firstLine="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szCs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20"/>
      <w:szCs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affc">
    <w:name w:val="米マーク"/>
    <w:basedOn w:val="a"/>
    <w:pPr>
      <w:spacing w:line="320" w:lineRule="exact"/>
      <w:ind w:leftChars="100" w:left="404" w:rightChars="100" w:right="210" w:hangingChars="108" w:hanging="194"/>
    </w:pPr>
    <w:rPr>
      <w:rFonts w:ascii="ＡＲ丸ゴシック体Ｍ" w:eastAsia="ＡＲ丸ゴシック体Ｍ" w:hAnsi="ＭＳ 明朝"/>
      <w:noProof/>
      <w:sz w:val="18"/>
    </w:rPr>
  </w:style>
  <w:style w:type="paragraph" w:customStyle="1" w:styleId="affd">
    <w:name w:val="まとめ"/>
    <w:basedOn w:val="a7"/>
    <w:pPr>
      <w:pBdr>
        <w:top w:val="single" w:sz="4" w:space="1" w:color="auto"/>
        <w:left w:val="single" w:sz="4" w:space="4" w:color="auto"/>
        <w:bottom w:val="single" w:sz="4" w:space="1" w:color="auto"/>
        <w:right w:val="single" w:sz="4" w:space="4" w:color="auto"/>
      </w:pBdr>
      <w:snapToGrid w:val="0"/>
      <w:ind w:leftChars="100" w:left="210" w:rightChars="30" w:right="63" w:firstLine="281"/>
    </w:pPr>
    <w:rPr>
      <w:rFonts w:ascii="ＭＳ 明朝" w:eastAsia="ＭＳ 明朝" w:hAnsi="ＭＳ 明朝"/>
      <w:b/>
      <w:sz w:val="28"/>
    </w:rPr>
  </w:style>
  <w:style w:type="character" w:customStyle="1" w:styleId="affe">
    <w:name w:val="吹き出し (文字)"/>
    <w:semiHidden/>
    <w:rPr>
      <w:rFonts w:ascii="Arial" w:eastAsia="ＭＳ ゴシック" w:hAnsi="Arial" w:cs="Times New Roman"/>
      <w:kern w:val="2"/>
      <w:sz w:val="18"/>
      <w:szCs w:val="18"/>
    </w:rPr>
  </w:style>
  <w:style w:type="paragraph" w:customStyle="1" w:styleId="afff">
    <w:name w:val="こめんと"/>
    <w:basedOn w:val="a"/>
    <w:pPr>
      <w:ind w:leftChars="300" w:left="630" w:firstLineChars="100" w:firstLine="210"/>
    </w:pPr>
    <w:rPr>
      <w:rFonts w:ascii="ＭＳ 明朝"/>
    </w:rPr>
  </w:style>
  <w:style w:type="paragraph" w:customStyle="1" w:styleId="afff0">
    <w:name w:val="出典"/>
    <w:basedOn w:val="aff1"/>
    <w:pPr>
      <w:spacing w:line="240" w:lineRule="exact"/>
      <w:ind w:rightChars="350" w:right="735"/>
    </w:pPr>
    <w:rPr>
      <w:sz w:val="18"/>
    </w:rPr>
  </w:style>
  <w:style w:type="paragraph" w:customStyle="1" w:styleId="1f8">
    <w:name w:val="章1"/>
    <w:basedOn w:val="a"/>
    <w:pPr>
      <w:snapToGrid w:val="0"/>
      <w:ind w:left="1650" w:hangingChars="375" w:hanging="1650"/>
      <w:outlineLvl w:val="0"/>
    </w:pPr>
    <w:rPr>
      <w:rFonts w:eastAsia="HG創英角ｺﾞｼｯｸUB"/>
      <w:sz w:val="44"/>
    </w:rPr>
  </w:style>
  <w:style w:type="character" w:customStyle="1" w:styleId="410">
    <w:name w:val="見出し 4 (文字)1"/>
    <w:rPr>
      <w:rFonts w:eastAsia="ＭＳ ゴシック"/>
      <w:kern w:val="2"/>
      <w:sz w:val="26"/>
      <w:szCs w:val="24"/>
    </w:rPr>
  </w:style>
  <w:style w:type="paragraph" w:customStyle="1" w:styleId="1f9">
    <w:name w:val="資料1"/>
    <w:basedOn w:val="a"/>
    <w:pPr>
      <w:jc w:val="right"/>
    </w:pPr>
    <w:rPr>
      <w:rFonts w:ascii="ＭＳ 明朝" w:hAnsi="ＭＳ 明朝"/>
      <w:sz w:val="18"/>
    </w:rPr>
  </w:style>
  <w:style w:type="paragraph" w:customStyle="1" w:styleId="110">
    <w:name w:val="本文11"/>
    <w:basedOn w:val="a"/>
    <w:pPr>
      <w:ind w:firstLineChars="100" w:firstLine="210"/>
    </w:pPr>
    <w:rPr>
      <w:rFonts w:ascii="ＭＳ 明朝" w:hAnsi="ＭＳ 明朝"/>
      <w:color w:val="000000"/>
      <w:kern w:val="0"/>
      <w:szCs w:val="18"/>
    </w:rPr>
  </w:style>
  <w:style w:type="character" w:customStyle="1" w:styleId="1fa">
    <w:name w:val="副題 (文字)1"/>
    <w:rPr>
      <w:rFonts w:ascii="Arial" w:eastAsia="ＭＳ ゴシック" w:hAnsi="Arial"/>
      <w:kern w:val="2"/>
      <w:sz w:val="24"/>
      <w:szCs w:val="24"/>
    </w:rPr>
  </w:style>
  <w:style w:type="paragraph" w:customStyle="1" w:styleId="111">
    <w:name w:val="図表タイトル11"/>
    <w:basedOn w:val="a"/>
    <w:pPr>
      <w:tabs>
        <w:tab w:val="left" w:pos="7811"/>
        <w:tab w:val="right" w:pos="8505"/>
      </w:tabs>
      <w:spacing w:afterLines="30" w:after="105"/>
      <w:ind w:leftChars="500" w:left="1050"/>
    </w:pPr>
    <w:rPr>
      <w:rFonts w:ascii="ＭＳ ゴシック" w:eastAsia="ＭＳ ゴシック" w:hAnsi="ＭＳ ゴシック"/>
      <w:sz w:val="20"/>
    </w:rPr>
  </w:style>
  <w:style w:type="paragraph" w:customStyle="1" w:styleId="211">
    <w:name w:val="本文211"/>
    <w:basedOn w:val="aa"/>
  </w:style>
  <w:style w:type="paragraph" w:customStyle="1" w:styleId="blank211">
    <w:name w:val="blank211"/>
    <w:basedOn w:val="a"/>
    <w:pPr>
      <w:snapToGrid w:val="0"/>
    </w:pPr>
    <w:rPr>
      <w:noProof/>
      <w:sz w:val="20"/>
    </w:rPr>
  </w:style>
  <w:style w:type="paragraph" w:customStyle="1" w:styleId="112">
    <w:name w:val="表11"/>
    <w:basedOn w:val="a"/>
    <w:pPr>
      <w:tabs>
        <w:tab w:val="right" w:pos="8610"/>
      </w:tabs>
      <w:snapToGrid w:val="0"/>
      <w:ind w:leftChars="400" w:left="400" w:rightChars="400" w:right="400"/>
      <w:jc w:val="right"/>
    </w:pPr>
    <w:rPr>
      <w:rFonts w:ascii="ＭＳ 明朝"/>
      <w:color w:val="000000"/>
      <w:sz w:val="20"/>
    </w:rPr>
  </w:style>
  <w:style w:type="paragraph" w:customStyle="1" w:styleId="20202311">
    <w:name w:val="スタイル スタイル ① + 左 :  2 字 段落前 :  0.2 行 段落後 :  0.2 行 + 左 :  3 字 段落前 :...11"/>
    <w:basedOn w:val="20202"/>
    <w:pPr>
      <w:spacing w:before="72" w:after="72"/>
      <w:ind w:left="630"/>
    </w:pPr>
    <w:rPr>
      <w:color w:val="333333"/>
      <w:sz w:val="24"/>
    </w:rPr>
  </w:style>
  <w:style w:type="paragraph" w:customStyle="1" w:styleId="2020211">
    <w:name w:val="スタイル ① + 左 :  2 字 段落前 :  0.2 行 段落後 :  0.2 行11"/>
    <w:basedOn w:val="af"/>
    <w:pPr>
      <w:ind w:leftChars="300" w:left="300"/>
    </w:pPr>
    <w:rPr>
      <w:szCs w:val="20"/>
    </w:rPr>
  </w:style>
  <w:style w:type="paragraph" w:customStyle="1" w:styleId="113">
    <w:name w:val="①11"/>
    <w:basedOn w:val="af0"/>
    <w:pPr>
      <w:spacing w:beforeLines="20" w:before="20" w:afterLines="20" w:after="20"/>
      <w:ind w:leftChars="200" w:left="200" w:rightChars="0" w:right="0" w:firstLineChars="0" w:firstLine="0"/>
    </w:pPr>
    <w:rPr>
      <w:rFonts w:ascii="ＭＳ ゴシック" w:eastAsia="ＭＳ ゴシック"/>
    </w:rPr>
  </w:style>
  <w:style w:type="paragraph" w:customStyle="1" w:styleId="114">
    <w:name w:val="本文１11"/>
    <w:basedOn w:val="a"/>
    <w:pPr>
      <w:ind w:leftChars="600" w:left="1260" w:rightChars="300" w:right="630" w:firstLineChars="100" w:firstLine="210"/>
    </w:pPr>
    <w:rPr>
      <w:rFonts w:ascii="ＭＳ 明朝" w:hAnsi="ＭＳ 明朝"/>
    </w:rPr>
  </w:style>
  <w:style w:type="paragraph" w:customStyle="1" w:styleId="115">
    <w:name w:val="（１）11"/>
    <w:basedOn w:val="af0"/>
    <w:pPr>
      <w:tabs>
        <w:tab w:val="left" w:leader="middleDot" w:pos="9638"/>
      </w:tabs>
      <w:spacing w:beforeLines="40" w:before="40" w:afterLines="40" w:after="40"/>
      <w:ind w:leftChars="100" w:left="100" w:rightChars="0" w:right="0" w:firstLineChars="0" w:firstLine="0"/>
      <w:outlineLvl w:val="2"/>
    </w:pPr>
    <w:rPr>
      <w:rFonts w:ascii="ＭＳ ゴシック" w:eastAsia="ＭＳ ゴシック"/>
      <w:noProof/>
      <w:sz w:val="24"/>
    </w:rPr>
  </w:style>
  <w:style w:type="paragraph" w:customStyle="1" w:styleId="116">
    <w:name w:val="コメント２11"/>
    <w:basedOn w:val="a7"/>
    <w:pPr>
      <w:ind w:left="500" w:firstLine="100"/>
    </w:pPr>
    <w:rPr>
      <w:rFonts w:ascii="Century" w:eastAsia="ＭＳ 明朝"/>
      <w:sz w:val="22"/>
    </w:rPr>
  </w:style>
  <w:style w:type="paragraph" w:customStyle="1" w:styleId="117">
    <w:name w:val="章題11"/>
    <w:basedOn w:val="a"/>
    <w:pPr>
      <w:tabs>
        <w:tab w:val="left" w:pos="2268"/>
      </w:tabs>
      <w:ind w:firstLineChars="152" w:firstLine="304"/>
    </w:pPr>
    <w:rPr>
      <w:b/>
      <w:bCs/>
      <w:color w:val="FFFFFF"/>
      <w:sz w:val="32"/>
    </w:rPr>
  </w:style>
  <w:style w:type="paragraph" w:customStyle="1" w:styleId="118">
    <w:name w:val="注釈11"/>
    <w:basedOn w:val="a"/>
    <w:pPr>
      <w:snapToGrid w:val="0"/>
      <w:ind w:leftChars="500" w:left="1230" w:rightChars="200" w:right="420" w:hangingChars="100" w:hanging="180"/>
    </w:pPr>
    <w:rPr>
      <w:rFonts w:ascii="ＭＳ 明朝"/>
      <w:sz w:val="18"/>
    </w:rPr>
  </w:style>
  <w:style w:type="paragraph" w:customStyle="1" w:styleId="119">
    <w:name w:val="【　】11"/>
    <w:basedOn w:val="a7"/>
    <w:pPr>
      <w:spacing w:afterLines="30" w:after="108"/>
      <w:ind w:leftChars="400" w:left="840" w:firstLineChars="0" w:firstLine="0"/>
    </w:pPr>
    <w:rPr>
      <w:rFonts w:ascii="ＭＳ ゴシック" w:eastAsia="ＭＳ ゴシック"/>
      <w:color w:val="333333"/>
    </w:rPr>
  </w:style>
  <w:style w:type="paragraph" w:customStyle="1" w:styleId="11a">
    <w:name w:val="１11"/>
    <w:basedOn w:val="a"/>
    <w:pPr>
      <w:tabs>
        <w:tab w:val="left" w:pos="1470"/>
      </w:tabs>
      <w:snapToGrid w:val="0"/>
      <w:spacing w:beforeLines="50" w:before="180"/>
      <w:ind w:leftChars="350" w:left="735"/>
      <w:outlineLvl w:val="1"/>
    </w:pPr>
    <w:rPr>
      <w:rFonts w:eastAsia="ＭＳ ゴシック"/>
      <w:noProof/>
      <w:sz w:val="28"/>
    </w:rPr>
  </w:style>
  <w:style w:type="paragraph" w:customStyle="1" w:styleId="11b">
    <w:name w:val="見出し ○11"/>
    <w:basedOn w:val="3"/>
    <w:pPr>
      <w:ind w:leftChars="500" w:left="1290" w:hangingChars="100" w:hanging="240"/>
    </w:pPr>
  </w:style>
  <w:style w:type="paragraph" w:customStyle="1" w:styleId="11c">
    <w:name w:val="《》文章11"/>
    <w:basedOn w:val="a"/>
    <w:pPr>
      <w:autoSpaceDE w:val="0"/>
      <w:autoSpaceDN w:val="0"/>
      <w:adjustRightInd w:val="0"/>
      <w:ind w:leftChars="500" w:left="1050" w:firstLineChars="100" w:firstLine="220"/>
      <w:jc w:val="left"/>
    </w:pPr>
    <w:rPr>
      <w:rFonts w:ascii="HG丸ｺﾞｼｯｸM-PRO" w:eastAsia="HG丸ｺﾞｼｯｸM-PRO" w:hAnsi="ＭＳ 明朝"/>
      <w:color w:val="000000"/>
      <w:kern w:val="0"/>
      <w:sz w:val="22"/>
      <w:szCs w:val="22"/>
    </w:rPr>
  </w:style>
  <w:style w:type="paragraph" w:customStyle="1" w:styleId="11d">
    <w:name w:val="今後の取り組み見出し11"/>
    <w:basedOn w:val="aa"/>
    <w:pPr>
      <w:ind w:leftChars="400" w:left="840" w:firstLineChars="0" w:firstLine="0"/>
    </w:pPr>
    <w:rPr>
      <w:rFonts w:ascii="ＭＳ ゴシック" w:eastAsia="ＭＳ ゴシック"/>
      <w:b/>
    </w:rPr>
  </w:style>
  <w:style w:type="paragraph" w:customStyle="1" w:styleId="11e">
    <w:name w:val="■タイトル11"/>
    <w:basedOn w:val="a"/>
    <w:pPr>
      <w:ind w:firstLineChars="400" w:firstLine="883"/>
    </w:pPr>
    <w:rPr>
      <w:rFonts w:ascii="HG丸ｺﾞｼｯｸM-PRO" w:eastAsia="HG丸ｺﾞｼｯｸM-PRO"/>
      <w:b/>
      <w:bCs/>
      <w:color w:val="000000"/>
      <w:sz w:val="22"/>
    </w:rPr>
  </w:style>
  <w:style w:type="paragraph" w:customStyle="1" w:styleId="11f">
    <w:name w:val="①タイトル11"/>
    <w:basedOn w:val="21"/>
    <w:pPr>
      <w:ind w:left="840" w:right="630" w:firstLineChars="5" w:firstLine="13"/>
    </w:pPr>
    <w:rPr>
      <w:rFonts w:ascii="Arial" w:eastAsia="ＭＳ ゴシック" w:hAnsi="Arial"/>
      <w:sz w:val="26"/>
    </w:rPr>
  </w:style>
  <w:style w:type="paragraph" w:customStyle="1" w:styleId="11f0">
    <w:name w:val="グラフタイトル11"/>
    <w:basedOn w:val="a7"/>
    <w:pPr>
      <w:ind w:firstLineChars="0" w:firstLine="0"/>
    </w:pPr>
    <w:rPr>
      <w:rFonts w:ascii="ＭＳ ゴシック" w:eastAsia="ＭＳ ゴシック" w:hAnsi="ＭＳ 明朝"/>
    </w:rPr>
  </w:style>
  <w:style w:type="paragraph" w:customStyle="1" w:styleId="11f1">
    <w:name w:val="問11"/>
    <w:basedOn w:val="a"/>
    <w:pPr>
      <w:pBdr>
        <w:top w:val="dotted" w:sz="4" w:space="1" w:color="auto"/>
        <w:left w:val="dotted" w:sz="4" w:space="4" w:color="auto"/>
        <w:bottom w:val="dotted" w:sz="4" w:space="1" w:color="auto"/>
        <w:right w:val="dotted" w:sz="4" w:space="0" w:color="auto"/>
      </w:pBdr>
      <w:adjustRightInd w:val="0"/>
      <w:snapToGrid w:val="0"/>
      <w:spacing w:beforeLines="30" w:before="105" w:afterLines="50" w:after="175"/>
      <w:ind w:leftChars="350" w:left="1215" w:hangingChars="200" w:hanging="480"/>
      <w:jc w:val="left"/>
      <w:outlineLvl w:val="3"/>
    </w:pPr>
    <w:rPr>
      <w:rFonts w:ascii="ＭＳ ゴシック" w:eastAsia="ＭＳ ゴシック" w:hAnsi="ＭＳ ゴシック"/>
      <w:noProof/>
      <w:sz w:val="24"/>
    </w:rPr>
  </w:style>
  <w:style w:type="paragraph" w:customStyle="1" w:styleId="11f2">
    <w:name w:val="単位11"/>
    <w:basedOn w:val="a7"/>
    <w:pPr>
      <w:spacing w:line="240" w:lineRule="exact"/>
      <w:ind w:leftChars="0" w:left="0" w:rightChars="350" w:right="735" w:firstLineChars="0" w:firstLine="0"/>
      <w:jc w:val="right"/>
    </w:pPr>
    <w:rPr>
      <w:rFonts w:ascii="ＭＳ 明朝" w:eastAsia="ＭＳ 明朝" w:hAnsi="ＭＳ 明朝"/>
      <w:sz w:val="18"/>
    </w:rPr>
  </w:style>
  <w:style w:type="paragraph" w:customStyle="1" w:styleId="blank11">
    <w:name w:val="blank11"/>
    <w:basedOn w:val="10"/>
    <w:pPr>
      <w:tabs>
        <w:tab w:val="right" w:leader="dot" w:pos="9628"/>
      </w:tabs>
      <w:snapToGrid w:val="0"/>
    </w:pPr>
    <w:rPr>
      <w:rFonts w:ascii="ＭＳ 明朝" w:hAnsi="ＭＳ 明朝"/>
      <w:noProof/>
      <w:sz w:val="28"/>
    </w:rPr>
  </w:style>
  <w:style w:type="paragraph" w:customStyle="1" w:styleId="11f3">
    <w:name w:val="用語11"/>
    <w:basedOn w:val="a"/>
    <w:pPr>
      <w:ind w:leftChars="337" w:left="708" w:firstLineChars="100" w:firstLine="240"/>
    </w:pPr>
    <w:rPr>
      <w:rFonts w:ascii="ＭＳ ゴシック" w:eastAsia="ＭＳ ゴシック" w:hAnsi="ＭＳ 明朝"/>
      <w:sz w:val="24"/>
    </w:rPr>
  </w:style>
  <w:style w:type="paragraph" w:customStyle="1" w:styleId="11f4">
    <w:name w:val="用語説明11"/>
    <w:basedOn w:val="a"/>
    <w:pPr>
      <w:ind w:leftChars="537" w:left="1128" w:firstLineChars="100" w:firstLine="220"/>
    </w:pPr>
    <w:rPr>
      <w:rFonts w:ascii="HG丸ｺﾞｼｯｸM-PRO" w:eastAsia="HG丸ｺﾞｼｯｸM-PRO" w:hAnsi="ＭＳ 明朝"/>
      <w:sz w:val="22"/>
    </w:rPr>
  </w:style>
  <w:style w:type="paragraph" w:customStyle="1" w:styleId="11f5">
    <w:name w:val="章11"/>
    <w:basedOn w:val="a"/>
    <w:pPr>
      <w:snapToGrid w:val="0"/>
      <w:ind w:left="1650" w:hangingChars="375" w:hanging="1650"/>
      <w:outlineLvl w:val="0"/>
    </w:pPr>
    <w:rPr>
      <w:rFonts w:eastAsia="HG創英角ｺﾞｼｯｸUB"/>
      <w:sz w:val="44"/>
    </w:rPr>
  </w:style>
  <w:style w:type="paragraph" w:customStyle="1" w:styleId="25">
    <w:name w:val="章2"/>
    <w:basedOn w:val="a"/>
    <w:pPr>
      <w:snapToGrid w:val="0"/>
      <w:ind w:left="1650" w:hangingChars="375" w:hanging="1650"/>
      <w:outlineLvl w:val="0"/>
    </w:pPr>
    <w:rPr>
      <w:rFonts w:eastAsia="HG創英角ｺﾞｼｯｸUB"/>
      <w:sz w:val="44"/>
    </w:rPr>
  </w:style>
  <w:style w:type="paragraph" w:customStyle="1" w:styleId="afff1">
    <w:name w:val="表文字"/>
    <w:basedOn w:val="a"/>
    <w:pPr>
      <w:autoSpaceDE w:val="0"/>
      <w:autoSpaceDN w:val="0"/>
      <w:adjustRightInd w:val="0"/>
      <w:snapToGrid w:val="0"/>
    </w:pPr>
    <w:rPr>
      <w:rFonts w:ascii="ＭＳ ゴシック" w:eastAsia="ＭＳ ゴシック"/>
      <w:sz w:val="20"/>
    </w:rPr>
  </w:style>
  <w:style w:type="paragraph" w:customStyle="1" w:styleId="34">
    <w:name w:val="章3"/>
    <w:basedOn w:val="a"/>
    <w:pPr>
      <w:snapToGrid w:val="0"/>
      <w:ind w:left="1650" w:hangingChars="375" w:hanging="1650"/>
      <w:outlineLvl w:val="0"/>
    </w:pPr>
    <w:rPr>
      <w:rFonts w:eastAsia="HG創英角ｺﾞｼｯｸUB"/>
      <w:sz w:val="44"/>
    </w:rPr>
  </w:style>
  <w:style w:type="paragraph" w:customStyle="1" w:styleId="blank22">
    <w:name w:val="blank22"/>
    <w:basedOn w:val="a"/>
    <w:pPr>
      <w:snapToGrid w:val="0"/>
    </w:pPr>
    <w:rPr>
      <w:noProof/>
      <w:sz w:val="20"/>
    </w:rPr>
  </w:style>
  <w:style w:type="paragraph" w:customStyle="1" w:styleId="26">
    <w:name w:val="【　】2"/>
    <w:basedOn w:val="a7"/>
    <w:pPr>
      <w:spacing w:afterLines="30" w:after="108"/>
      <w:ind w:leftChars="400" w:left="840" w:firstLineChars="0" w:firstLine="0"/>
    </w:pPr>
    <w:rPr>
      <w:rFonts w:ascii="ＭＳ ゴシック" w:eastAsia="ＭＳ ゴシック"/>
      <w:color w:val="333333"/>
    </w:rPr>
  </w:style>
  <w:style w:type="paragraph" w:customStyle="1" w:styleId="1fb">
    <w:name w:val="出典1"/>
    <w:basedOn w:val="a"/>
    <w:pPr>
      <w:spacing w:line="240" w:lineRule="exact"/>
      <w:ind w:rightChars="350" w:right="735"/>
      <w:jc w:val="right"/>
    </w:pPr>
    <w:rPr>
      <w:rFonts w:ascii="ＭＳ 明朝" w:hAnsi="ＭＳ 明朝"/>
      <w:sz w:val="18"/>
    </w:rPr>
  </w:style>
  <w:style w:type="paragraph" w:customStyle="1" w:styleId="43">
    <w:name w:val="章4"/>
    <w:basedOn w:val="a"/>
    <w:pPr>
      <w:snapToGrid w:val="0"/>
      <w:ind w:left="1650" w:hangingChars="375" w:hanging="1650"/>
      <w:outlineLvl w:val="0"/>
    </w:pPr>
    <w:rPr>
      <w:rFonts w:eastAsia="HG創英角ｺﾞｼｯｸUB"/>
      <w:sz w:val="44"/>
    </w:rPr>
  </w:style>
  <w:style w:type="paragraph" w:customStyle="1" w:styleId="51">
    <w:name w:val="章5"/>
    <w:basedOn w:val="a"/>
    <w:pPr>
      <w:snapToGrid w:val="0"/>
      <w:ind w:left="1650" w:hangingChars="375" w:hanging="1650"/>
      <w:outlineLvl w:val="0"/>
    </w:pPr>
    <w:rPr>
      <w:rFonts w:eastAsia="HG創英角ｺﾞｼｯｸUB"/>
      <w:sz w:val="44"/>
    </w:rPr>
  </w:style>
  <w:style w:type="paragraph" w:customStyle="1" w:styleId="212">
    <w:name w:val="章21"/>
    <w:basedOn w:val="a"/>
    <w:pPr>
      <w:snapToGrid w:val="0"/>
      <w:ind w:left="1650" w:hangingChars="375" w:hanging="1650"/>
      <w:outlineLvl w:val="0"/>
    </w:pPr>
    <w:rPr>
      <w:rFonts w:eastAsia="HG創英角ｺﾞｼｯｸUB"/>
      <w:sz w:val="44"/>
    </w:rPr>
  </w:style>
  <w:style w:type="paragraph" w:customStyle="1" w:styleId="1fc">
    <w:name w:val="表文字1"/>
    <w:basedOn w:val="a"/>
    <w:pPr>
      <w:autoSpaceDE w:val="0"/>
      <w:autoSpaceDN w:val="0"/>
      <w:adjustRightInd w:val="0"/>
      <w:snapToGrid w:val="0"/>
    </w:pPr>
    <w:rPr>
      <w:rFonts w:ascii="ＭＳ ゴシック" w:eastAsia="ＭＳ ゴシック"/>
      <w:sz w:val="20"/>
    </w:rPr>
  </w:style>
  <w:style w:type="paragraph" w:customStyle="1" w:styleId="310">
    <w:name w:val="章31"/>
    <w:basedOn w:val="a"/>
    <w:pPr>
      <w:snapToGrid w:val="0"/>
      <w:ind w:left="1650" w:hangingChars="375" w:hanging="1650"/>
      <w:outlineLvl w:val="0"/>
    </w:pPr>
    <w:rPr>
      <w:rFonts w:eastAsia="HG創英角ｺﾞｼｯｸUB"/>
      <w:sz w:val="44"/>
    </w:rPr>
  </w:style>
  <w:style w:type="paragraph" w:customStyle="1" w:styleId="blank221">
    <w:name w:val="blank221"/>
    <w:basedOn w:val="a"/>
    <w:pPr>
      <w:snapToGrid w:val="0"/>
    </w:pPr>
    <w:rPr>
      <w:noProof/>
      <w:sz w:val="20"/>
    </w:rPr>
  </w:style>
  <w:style w:type="paragraph" w:customStyle="1" w:styleId="35">
    <w:name w:val="【　】3"/>
    <w:basedOn w:val="a7"/>
    <w:pPr>
      <w:spacing w:afterLines="30" w:after="108"/>
      <w:ind w:leftChars="400" w:left="840" w:firstLineChars="0" w:firstLine="0"/>
    </w:pPr>
    <w:rPr>
      <w:rFonts w:ascii="ＭＳ ゴシック" w:eastAsia="ＭＳ ゴシック"/>
      <w:color w:val="333333"/>
    </w:rPr>
  </w:style>
  <w:style w:type="character" w:customStyle="1" w:styleId="27">
    <w:name w:val="フッター (文字)2"/>
    <w:rPr>
      <w:rFonts w:ascii="ＭＳ 明朝"/>
      <w:kern w:val="2"/>
      <w:sz w:val="21"/>
      <w:szCs w:val="24"/>
    </w:rPr>
  </w:style>
  <w:style w:type="paragraph" w:customStyle="1" w:styleId="28">
    <w:name w:val="出典2"/>
    <w:basedOn w:val="a"/>
    <w:pPr>
      <w:spacing w:line="240" w:lineRule="exact"/>
      <w:ind w:rightChars="350" w:right="735"/>
      <w:jc w:val="right"/>
    </w:pPr>
    <w:rPr>
      <w:rFonts w:ascii="ＭＳ 明朝" w:hAnsi="ＭＳ 明朝"/>
      <w:sz w:val="18"/>
    </w:rPr>
  </w:style>
  <w:style w:type="paragraph" w:customStyle="1" w:styleId="61">
    <w:name w:val="章6"/>
    <w:basedOn w:val="a"/>
    <w:pPr>
      <w:snapToGrid w:val="0"/>
      <w:ind w:left="1650" w:hangingChars="375" w:hanging="1650"/>
      <w:outlineLvl w:val="0"/>
    </w:pPr>
    <w:rPr>
      <w:rFonts w:eastAsia="HG創英角ｺﾞｼｯｸUB"/>
      <w:sz w:val="44"/>
    </w:rPr>
  </w:style>
  <w:style w:type="paragraph" w:customStyle="1" w:styleId="120">
    <w:name w:val="本文12"/>
    <w:basedOn w:val="a"/>
    <w:pPr>
      <w:ind w:firstLineChars="100" w:firstLine="210"/>
    </w:pPr>
    <w:rPr>
      <w:rFonts w:ascii="ＭＳ 明朝" w:hAnsi="ＭＳ 明朝"/>
      <w:color w:val="000000"/>
      <w:kern w:val="0"/>
      <w:szCs w:val="18"/>
    </w:rPr>
  </w:style>
  <w:style w:type="character" w:customStyle="1" w:styleId="29">
    <w:name w:val="副題 (文字)2"/>
    <w:rPr>
      <w:rFonts w:ascii="Arial" w:eastAsia="ＭＳ ゴシック" w:hAnsi="Arial"/>
      <w:kern w:val="2"/>
      <w:sz w:val="24"/>
      <w:szCs w:val="24"/>
    </w:rPr>
  </w:style>
  <w:style w:type="paragraph" w:customStyle="1" w:styleId="1fd">
    <w:name w:val="限定1"/>
    <w:basedOn w:val="aff0"/>
    <w:pPr>
      <w:pBdr>
        <w:top w:val="none" w:sz="0" w:space="0" w:color="auto"/>
        <w:left w:val="none" w:sz="0" w:space="0" w:color="auto"/>
        <w:bottom w:val="none" w:sz="0" w:space="0" w:color="auto"/>
        <w:right w:val="none" w:sz="0" w:space="0" w:color="auto"/>
      </w:pBdr>
      <w:shd w:val="clear" w:color="auto" w:fill="B3B3B3"/>
      <w:spacing w:before="30" w:afterLines="0" w:after="0"/>
      <w:ind w:leftChars="50" w:left="50" w:firstLineChars="0" w:firstLine="0"/>
    </w:pPr>
  </w:style>
  <w:style w:type="paragraph" w:customStyle="1" w:styleId="font51">
    <w:name w:val="font51"/>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1">
    <w:name w:val="xl2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51">
    <w:name w:val="xl25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szCs w:val="20"/>
    </w:rPr>
  </w:style>
  <w:style w:type="paragraph" w:customStyle="1" w:styleId="xl261">
    <w:name w:val="xl26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szCs w:val="20"/>
    </w:rPr>
  </w:style>
  <w:style w:type="paragraph" w:customStyle="1" w:styleId="xl271">
    <w:name w:val="xl2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Arial Unicode MS" w:hint="eastAsia"/>
      <w:kern w:val="0"/>
      <w:sz w:val="20"/>
      <w:szCs w:val="20"/>
    </w:rPr>
  </w:style>
  <w:style w:type="paragraph" w:customStyle="1" w:styleId="xl281">
    <w:name w:val="xl2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xl291">
    <w:name w:val="xl2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Ｐ明朝" w:eastAsia="ＭＳ Ｐ明朝" w:hAnsi="ＭＳ Ｐ明朝" w:cs="Arial Unicode MS" w:hint="eastAsia"/>
      <w:kern w:val="0"/>
      <w:sz w:val="20"/>
      <w:szCs w:val="20"/>
    </w:rPr>
  </w:style>
  <w:style w:type="paragraph" w:customStyle="1" w:styleId="1fe">
    <w:name w:val="米マーク1"/>
    <w:basedOn w:val="a"/>
    <w:pPr>
      <w:spacing w:line="320" w:lineRule="exact"/>
      <w:ind w:leftChars="100" w:left="404" w:rightChars="100" w:right="210" w:hangingChars="108" w:hanging="194"/>
    </w:pPr>
    <w:rPr>
      <w:rFonts w:ascii="ＡＲ丸ゴシック体Ｍ" w:eastAsia="ＡＲ丸ゴシック体Ｍ" w:hAnsi="ＭＳ 明朝"/>
      <w:noProof/>
      <w:sz w:val="18"/>
    </w:rPr>
  </w:style>
  <w:style w:type="paragraph" w:customStyle="1" w:styleId="1ff">
    <w:name w:val="まとめ1"/>
    <w:basedOn w:val="a7"/>
    <w:pPr>
      <w:pBdr>
        <w:top w:val="single" w:sz="4" w:space="1" w:color="auto"/>
        <w:left w:val="single" w:sz="4" w:space="4" w:color="auto"/>
        <w:bottom w:val="single" w:sz="4" w:space="1" w:color="auto"/>
        <w:right w:val="single" w:sz="4" w:space="4" w:color="auto"/>
      </w:pBdr>
      <w:snapToGrid w:val="0"/>
      <w:ind w:leftChars="100" w:left="210" w:rightChars="30" w:right="63" w:firstLine="281"/>
    </w:pPr>
    <w:rPr>
      <w:rFonts w:ascii="ＭＳ 明朝" w:eastAsia="ＭＳ 明朝" w:hAnsi="ＭＳ 明朝"/>
      <w:b/>
      <w:sz w:val="28"/>
    </w:rPr>
  </w:style>
  <w:style w:type="paragraph" w:customStyle="1" w:styleId="1ff0">
    <w:name w:val="こめんと1"/>
    <w:basedOn w:val="a"/>
    <w:pPr>
      <w:ind w:leftChars="300" w:left="630" w:firstLineChars="100" w:firstLine="210"/>
    </w:pPr>
    <w:rPr>
      <w:rFonts w:ascii="ＭＳ 明朝"/>
    </w:rPr>
  </w:style>
  <w:style w:type="paragraph" w:customStyle="1" w:styleId="121">
    <w:name w:val="章12"/>
    <w:basedOn w:val="a"/>
    <w:pPr>
      <w:snapToGrid w:val="0"/>
      <w:ind w:left="1650" w:hangingChars="375" w:hanging="1650"/>
      <w:outlineLvl w:val="0"/>
    </w:pPr>
    <w:rPr>
      <w:rFonts w:eastAsia="HG創英角ｺﾞｼｯｸUB"/>
      <w:sz w:val="44"/>
    </w:rPr>
  </w:style>
  <w:style w:type="paragraph" w:customStyle="1" w:styleId="220">
    <w:name w:val="章22"/>
    <w:basedOn w:val="a"/>
    <w:pPr>
      <w:snapToGrid w:val="0"/>
      <w:ind w:left="1650" w:hangingChars="375" w:hanging="1650"/>
      <w:outlineLvl w:val="0"/>
    </w:pPr>
    <w:rPr>
      <w:rFonts w:eastAsia="HG創英角ｺﾞｼｯｸUB"/>
      <w:sz w:val="44"/>
    </w:rPr>
  </w:style>
  <w:style w:type="paragraph" w:customStyle="1" w:styleId="2a">
    <w:name w:val="表文字2"/>
    <w:basedOn w:val="a"/>
    <w:pPr>
      <w:autoSpaceDE w:val="0"/>
      <w:autoSpaceDN w:val="0"/>
      <w:adjustRightInd w:val="0"/>
      <w:snapToGrid w:val="0"/>
    </w:pPr>
    <w:rPr>
      <w:rFonts w:ascii="ＭＳ ゴシック" w:eastAsia="ＭＳ ゴシック"/>
      <w:sz w:val="20"/>
    </w:rPr>
  </w:style>
  <w:style w:type="paragraph" w:customStyle="1" w:styleId="320">
    <w:name w:val="章32"/>
    <w:basedOn w:val="a"/>
    <w:pPr>
      <w:snapToGrid w:val="0"/>
      <w:ind w:left="1650" w:hangingChars="375" w:hanging="1650"/>
      <w:outlineLvl w:val="0"/>
    </w:pPr>
    <w:rPr>
      <w:rFonts w:eastAsia="HG創英角ｺﾞｼｯｸUB"/>
      <w:sz w:val="44"/>
    </w:rPr>
  </w:style>
  <w:style w:type="paragraph" w:customStyle="1" w:styleId="blank222">
    <w:name w:val="blank222"/>
    <w:basedOn w:val="a"/>
    <w:pPr>
      <w:snapToGrid w:val="0"/>
    </w:pPr>
    <w:rPr>
      <w:noProof/>
      <w:sz w:val="20"/>
    </w:rPr>
  </w:style>
  <w:style w:type="paragraph" w:customStyle="1" w:styleId="213">
    <w:name w:val="【　】21"/>
    <w:basedOn w:val="a7"/>
    <w:pPr>
      <w:spacing w:afterLines="30" w:after="108"/>
      <w:ind w:leftChars="400" w:left="840" w:firstLineChars="0" w:firstLine="0"/>
    </w:pPr>
    <w:rPr>
      <w:rFonts w:ascii="ＭＳ ゴシック" w:eastAsia="ＭＳ ゴシック"/>
      <w:color w:val="333333"/>
    </w:rPr>
  </w:style>
  <w:style w:type="paragraph" w:customStyle="1" w:styleId="11f6">
    <w:name w:val="出典11"/>
    <w:basedOn w:val="a"/>
    <w:pPr>
      <w:spacing w:line="240" w:lineRule="exact"/>
      <w:ind w:rightChars="350" w:right="735"/>
      <w:jc w:val="right"/>
    </w:pPr>
    <w:rPr>
      <w:rFonts w:ascii="ＭＳ 明朝" w:hAnsi="ＭＳ 明朝"/>
      <w:sz w:val="18"/>
    </w:rPr>
  </w:style>
  <w:style w:type="paragraph" w:customStyle="1" w:styleId="411">
    <w:name w:val="章41"/>
    <w:basedOn w:val="a"/>
    <w:pPr>
      <w:snapToGrid w:val="0"/>
      <w:ind w:left="1650" w:hangingChars="375" w:hanging="1650"/>
      <w:outlineLvl w:val="0"/>
    </w:pPr>
    <w:rPr>
      <w:rFonts w:eastAsia="HG創英角ｺﾞｼｯｸUB"/>
      <w:sz w:val="44"/>
    </w:rPr>
  </w:style>
  <w:style w:type="paragraph" w:customStyle="1" w:styleId="510">
    <w:name w:val="章51"/>
    <w:basedOn w:val="a"/>
    <w:pPr>
      <w:snapToGrid w:val="0"/>
      <w:ind w:left="1650" w:hangingChars="375" w:hanging="1650"/>
      <w:outlineLvl w:val="0"/>
    </w:pPr>
    <w:rPr>
      <w:rFonts w:eastAsia="HG創英角ｺﾞｼｯｸUB"/>
      <w:sz w:val="44"/>
    </w:rPr>
  </w:style>
  <w:style w:type="paragraph" w:customStyle="1" w:styleId="52">
    <w:name w:val="章52"/>
    <w:basedOn w:val="a"/>
    <w:pPr>
      <w:snapToGrid w:val="0"/>
      <w:ind w:left="1650" w:hangingChars="375" w:hanging="1650"/>
      <w:outlineLvl w:val="0"/>
    </w:pPr>
    <w:rPr>
      <w:rFonts w:eastAsia="HG創英角ｺﾞｼｯｸUB"/>
      <w:sz w:val="44"/>
    </w:rPr>
  </w:style>
  <w:style w:type="character" w:customStyle="1" w:styleId="afff2">
    <w:name w:val="本文 (文字)"/>
    <w:semiHidden/>
    <w:rPr>
      <w:rFonts w:ascii="HG丸ｺﾞｼｯｸM-PRO" w:eastAsia="HG丸ｺﾞｼｯｸM-PRO" w:hAnsi="HG丸ｺﾞｼｯｸM-PRO"/>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footer" Target="footer4.xml"/><Relationship Id="rId42" Type="http://schemas.openxmlformats.org/officeDocument/2006/relationships/footer" Target="footer11.xml"/><Relationship Id="rId63" Type="http://schemas.openxmlformats.org/officeDocument/2006/relationships/image" Target="media/image34.emf"/><Relationship Id="rId84" Type="http://schemas.openxmlformats.org/officeDocument/2006/relationships/image" Target="media/image55.emf"/><Relationship Id="rId138" Type="http://schemas.openxmlformats.org/officeDocument/2006/relationships/image" Target="media/image101.png"/><Relationship Id="rId159" Type="http://schemas.openxmlformats.org/officeDocument/2006/relationships/image" Target="media/image114.png"/><Relationship Id="rId170" Type="http://schemas.openxmlformats.org/officeDocument/2006/relationships/footer" Target="footer22.xml"/><Relationship Id="rId191" Type="http://schemas.openxmlformats.org/officeDocument/2006/relationships/image" Target="media/image126.png"/><Relationship Id="rId205" Type="http://schemas.openxmlformats.org/officeDocument/2006/relationships/footer" Target="footer33.xml"/><Relationship Id="rId16" Type="http://schemas.openxmlformats.org/officeDocument/2006/relationships/header" Target="header2.xml"/><Relationship Id="rId107" Type="http://schemas.openxmlformats.org/officeDocument/2006/relationships/image" Target="media/image78.emf"/><Relationship Id="rId11"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oter" Target="footer9.xml"/><Relationship Id="rId53" Type="http://schemas.openxmlformats.org/officeDocument/2006/relationships/image" Target="media/image24.emf"/><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emf"/><Relationship Id="rId102" Type="http://schemas.openxmlformats.org/officeDocument/2006/relationships/image" Target="media/image73.emf"/><Relationship Id="rId123" Type="http://schemas.openxmlformats.org/officeDocument/2006/relationships/footer" Target="footer12.xml"/><Relationship Id="rId128" Type="http://schemas.openxmlformats.org/officeDocument/2006/relationships/footer" Target="footer14.xml"/><Relationship Id="rId144" Type="http://schemas.openxmlformats.org/officeDocument/2006/relationships/image" Target="media/image107.png"/><Relationship Id="rId149"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image" Target="media/image61.emf"/><Relationship Id="rId95" Type="http://schemas.openxmlformats.org/officeDocument/2006/relationships/image" Target="media/image66.png"/><Relationship Id="rId160" Type="http://schemas.openxmlformats.org/officeDocument/2006/relationships/image" Target="media/image115.png"/><Relationship Id="rId165" Type="http://schemas.openxmlformats.org/officeDocument/2006/relationships/header" Target="header20.xml"/><Relationship Id="rId181" Type="http://schemas.openxmlformats.org/officeDocument/2006/relationships/footer" Target="footer26.xml"/><Relationship Id="rId186" Type="http://schemas.openxmlformats.org/officeDocument/2006/relationships/footer" Target="footer28.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14.png"/><Relationship Id="rId48" Type="http://schemas.openxmlformats.org/officeDocument/2006/relationships/image" Target="media/image19.emf"/><Relationship Id="rId64" Type="http://schemas.openxmlformats.org/officeDocument/2006/relationships/image" Target="media/image35.png"/><Relationship Id="rId69" Type="http://schemas.openxmlformats.org/officeDocument/2006/relationships/image" Target="media/image40.emf"/><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97.png"/><Relationship Id="rId139" Type="http://schemas.openxmlformats.org/officeDocument/2006/relationships/image" Target="media/image102.png"/><Relationship Id="rId80" Type="http://schemas.openxmlformats.org/officeDocument/2006/relationships/image" Target="media/image51.emf"/><Relationship Id="rId85" Type="http://schemas.openxmlformats.org/officeDocument/2006/relationships/image" Target="media/image56.png"/><Relationship Id="rId150" Type="http://schemas.openxmlformats.org/officeDocument/2006/relationships/footer" Target="footer16.xml"/><Relationship Id="rId155" Type="http://schemas.openxmlformats.org/officeDocument/2006/relationships/footer" Target="footer18.xml"/><Relationship Id="rId171" Type="http://schemas.openxmlformats.org/officeDocument/2006/relationships/footer" Target="footer23.xml"/><Relationship Id="rId176" Type="http://schemas.openxmlformats.org/officeDocument/2006/relationships/footer" Target="footer25.xml"/><Relationship Id="rId192" Type="http://schemas.openxmlformats.org/officeDocument/2006/relationships/image" Target="media/image127.png"/><Relationship Id="rId197" Type="http://schemas.openxmlformats.org/officeDocument/2006/relationships/header" Target="header29.xml"/><Relationship Id="rId206" Type="http://schemas.openxmlformats.org/officeDocument/2006/relationships/fontTable" Target="fontTable.xml"/><Relationship Id="rId201" Type="http://schemas.openxmlformats.org/officeDocument/2006/relationships/header" Target="header31.xml"/><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3.png"/><Relationship Id="rId59" Type="http://schemas.openxmlformats.org/officeDocument/2006/relationships/image" Target="media/image30.png"/><Relationship Id="rId103" Type="http://schemas.openxmlformats.org/officeDocument/2006/relationships/image" Target="media/image74.emf"/><Relationship Id="rId108" Type="http://schemas.openxmlformats.org/officeDocument/2006/relationships/image" Target="media/image79.png"/><Relationship Id="rId124" Type="http://schemas.openxmlformats.org/officeDocument/2006/relationships/footer" Target="footer13.xml"/><Relationship Id="rId129" Type="http://schemas.openxmlformats.org/officeDocument/2006/relationships/footer" Target="footer15.xml"/><Relationship Id="rId54" Type="http://schemas.openxmlformats.org/officeDocument/2006/relationships/image" Target="media/image25.emf"/><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emf"/><Relationship Id="rId96" Type="http://schemas.openxmlformats.org/officeDocument/2006/relationships/image" Target="media/image67.emf"/><Relationship Id="rId140" Type="http://schemas.openxmlformats.org/officeDocument/2006/relationships/image" Target="media/image103.png"/><Relationship Id="rId145" Type="http://schemas.openxmlformats.org/officeDocument/2006/relationships/image" Target="media/image108.png"/><Relationship Id="rId161" Type="http://schemas.openxmlformats.org/officeDocument/2006/relationships/image" Target="media/image116.png"/><Relationship Id="rId166" Type="http://schemas.openxmlformats.org/officeDocument/2006/relationships/footer" Target="footer20.xml"/><Relationship Id="rId182" Type="http://schemas.openxmlformats.org/officeDocument/2006/relationships/footer" Target="footer27.xml"/><Relationship Id="rId187"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7.png"/><Relationship Id="rId49" Type="http://schemas.openxmlformats.org/officeDocument/2006/relationships/image" Target="media/image20.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emf"/><Relationship Id="rId81" Type="http://schemas.openxmlformats.org/officeDocument/2006/relationships/image" Target="media/image52.png"/><Relationship Id="rId86" Type="http://schemas.openxmlformats.org/officeDocument/2006/relationships/image" Target="media/image57.emf"/><Relationship Id="rId130" Type="http://schemas.openxmlformats.org/officeDocument/2006/relationships/image" Target="media/image93.png"/><Relationship Id="rId135" Type="http://schemas.openxmlformats.org/officeDocument/2006/relationships/image" Target="media/image98.png"/><Relationship Id="rId151" Type="http://schemas.openxmlformats.org/officeDocument/2006/relationships/footer" Target="footer17.xml"/><Relationship Id="rId156" Type="http://schemas.openxmlformats.org/officeDocument/2006/relationships/footer" Target="footer19.xml"/><Relationship Id="rId177" Type="http://schemas.openxmlformats.org/officeDocument/2006/relationships/image" Target="media/image120.png"/><Relationship Id="rId198" Type="http://schemas.openxmlformats.org/officeDocument/2006/relationships/header" Target="header30.xml"/><Relationship Id="rId172" Type="http://schemas.openxmlformats.org/officeDocument/2006/relationships/image" Target="media/image119.png"/><Relationship Id="rId193" Type="http://schemas.openxmlformats.org/officeDocument/2006/relationships/image" Target="media/image128.png"/><Relationship Id="rId202" Type="http://schemas.openxmlformats.org/officeDocument/2006/relationships/footer" Target="footer32.xml"/><Relationship Id="rId207"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header" Target="header9.xml"/><Relationship Id="rId109" Type="http://schemas.openxmlformats.org/officeDocument/2006/relationships/image" Target="media/image80.emf"/><Relationship Id="rId34" Type="http://schemas.openxmlformats.org/officeDocument/2006/relationships/header" Target="header7.xml"/><Relationship Id="rId50" Type="http://schemas.openxmlformats.org/officeDocument/2006/relationships/image" Target="media/image21.emf"/><Relationship Id="rId55" Type="http://schemas.openxmlformats.org/officeDocument/2006/relationships/image" Target="media/image26.png"/><Relationship Id="rId76" Type="http://schemas.openxmlformats.org/officeDocument/2006/relationships/image" Target="media/image47.emf"/><Relationship Id="rId97" Type="http://schemas.openxmlformats.org/officeDocument/2006/relationships/image" Target="media/image68.emf"/><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2.png"/><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footer" Target="footer21.xml"/><Relationship Id="rId188" Type="http://schemas.openxmlformats.org/officeDocument/2006/relationships/image" Target="media/image123.png"/><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63.png"/><Relationship Id="rId162" Type="http://schemas.openxmlformats.org/officeDocument/2006/relationships/image" Target="media/image117.png"/><Relationship Id="rId183"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5.xml"/><Relationship Id="rId40" Type="http://schemas.openxmlformats.org/officeDocument/2006/relationships/header" Target="header10.xml"/><Relationship Id="rId45" Type="http://schemas.openxmlformats.org/officeDocument/2006/relationships/image" Target="media/image16.png"/><Relationship Id="rId66" Type="http://schemas.openxmlformats.org/officeDocument/2006/relationships/image" Target="media/image37.emf"/><Relationship Id="rId87" Type="http://schemas.openxmlformats.org/officeDocument/2006/relationships/image" Target="media/image58.emf"/><Relationship Id="rId110" Type="http://schemas.openxmlformats.org/officeDocument/2006/relationships/image" Target="media/image81.emf"/><Relationship Id="rId115" Type="http://schemas.openxmlformats.org/officeDocument/2006/relationships/image" Target="media/image86.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12.png"/><Relationship Id="rId178" Type="http://schemas.openxmlformats.org/officeDocument/2006/relationships/image" Target="media/image121.png"/><Relationship Id="rId61" Type="http://schemas.openxmlformats.org/officeDocument/2006/relationships/image" Target="media/image32.emf"/><Relationship Id="rId82" Type="http://schemas.openxmlformats.org/officeDocument/2006/relationships/image" Target="media/image53.png"/><Relationship Id="rId152" Type="http://schemas.openxmlformats.org/officeDocument/2006/relationships/image" Target="media/image111.png"/><Relationship Id="rId173" Type="http://schemas.openxmlformats.org/officeDocument/2006/relationships/header" Target="header23.xml"/><Relationship Id="rId194" Type="http://schemas.openxmlformats.org/officeDocument/2006/relationships/image" Target="media/image129.png"/><Relationship Id="rId199" Type="http://schemas.openxmlformats.org/officeDocument/2006/relationships/footer" Target="footer30.xml"/><Relationship Id="rId203" Type="http://schemas.openxmlformats.org/officeDocument/2006/relationships/image" Target="media/image132.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header" Target="header8.xml"/><Relationship Id="rId56" Type="http://schemas.openxmlformats.org/officeDocument/2006/relationships/image" Target="media/image27.png"/><Relationship Id="rId77" Type="http://schemas.openxmlformats.org/officeDocument/2006/relationships/image" Target="media/image48.emf"/><Relationship Id="rId100" Type="http://schemas.openxmlformats.org/officeDocument/2006/relationships/image" Target="media/image71.png"/><Relationship Id="rId105" Type="http://schemas.openxmlformats.org/officeDocument/2006/relationships/image" Target="media/image76.emf"/><Relationship Id="rId126" Type="http://schemas.openxmlformats.org/officeDocument/2006/relationships/header" Target="header13.xml"/><Relationship Id="rId147" Type="http://schemas.openxmlformats.org/officeDocument/2006/relationships/image" Target="media/image110.png"/><Relationship Id="rId168"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3.emf"/><Relationship Id="rId93" Type="http://schemas.openxmlformats.org/officeDocument/2006/relationships/image" Target="media/image64.emf"/><Relationship Id="rId98" Type="http://schemas.openxmlformats.org/officeDocument/2006/relationships/image" Target="media/image69.png"/><Relationship Id="rId121" Type="http://schemas.openxmlformats.org/officeDocument/2006/relationships/header" Target="header11.xml"/><Relationship Id="rId142" Type="http://schemas.openxmlformats.org/officeDocument/2006/relationships/image" Target="media/image105.png"/><Relationship Id="rId163" Type="http://schemas.openxmlformats.org/officeDocument/2006/relationships/image" Target="media/image118.png"/><Relationship Id="rId184" Type="http://schemas.openxmlformats.org/officeDocument/2006/relationships/header" Target="header27.xml"/><Relationship Id="rId189"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7.emf"/><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0.png"/><Relationship Id="rId158" Type="http://schemas.openxmlformats.org/officeDocument/2006/relationships/image" Target="media/image113.png"/><Relationship Id="rId20" Type="http://schemas.openxmlformats.org/officeDocument/2006/relationships/header" Target="header4.xml"/><Relationship Id="rId41" Type="http://schemas.openxmlformats.org/officeDocument/2006/relationships/footer" Target="footer10.xml"/><Relationship Id="rId62" Type="http://schemas.openxmlformats.org/officeDocument/2006/relationships/image" Target="media/image33.emf"/><Relationship Id="rId83" Type="http://schemas.openxmlformats.org/officeDocument/2006/relationships/image" Target="media/image54.emf"/><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95.png"/><Relationship Id="rId153" Type="http://schemas.openxmlformats.org/officeDocument/2006/relationships/header" Target="header17.xml"/><Relationship Id="rId174" Type="http://schemas.openxmlformats.org/officeDocument/2006/relationships/header" Target="header24.xml"/><Relationship Id="rId179" Type="http://schemas.openxmlformats.org/officeDocument/2006/relationships/header" Target="header25.xml"/><Relationship Id="rId195" Type="http://schemas.openxmlformats.org/officeDocument/2006/relationships/image" Target="media/image130.png"/><Relationship Id="rId190" Type="http://schemas.openxmlformats.org/officeDocument/2006/relationships/image" Target="media/image125.png"/><Relationship Id="rId204" Type="http://schemas.openxmlformats.org/officeDocument/2006/relationships/header" Target="header32.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28.png"/><Relationship Id="rId106" Type="http://schemas.openxmlformats.org/officeDocument/2006/relationships/image" Target="media/image77.emf"/><Relationship Id="rId127" Type="http://schemas.openxmlformats.org/officeDocument/2006/relationships/header" Target="header14.xml"/><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image" Target="media/image23.png"/><Relationship Id="rId73" Type="http://schemas.openxmlformats.org/officeDocument/2006/relationships/image" Target="media/image44.emf"/><Relationship Id="rId78" Type="http://schemas.openxmlformats.org/officeDocument/2006/relationships/image" Target="media/image49.png"/><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header" Target="header12.xml"/><Relationship Id="rId143" Type="http://schemas.openxmlformats.org/officeDocument/2006/relationships/image" Target="media/image106.png"/><Relationship Id="rId148" Type="http://schemas.openxmlformats.org/officeDocument/2006/relationships/header" Target="header15.xml"/><Relationship Id="rId164" Type="http://schemas.openxmlformats.org/officeDocument/2006/relationships/header" Target="header19.xml"/><Relationship Id="rId169" Type="http://schemas.openxmlformats.org/officeDocument/2006/relationships/header" Target="header22.xml"/><Relationship Id="rId185"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26.xml"/><Relationship Id="rId26" Type="http://schemas.openxmlformats.org/officeDocument/2006/relationships/footer" Target="footer6.xml"/><Relationship Id="rId47" Type="http://schemas.openxmlformats.org/officeDocument/2006/relationships/image" Target="media/image18.png"/><Relationship Id="rId68" Type="http://schemas.openxmlformats.org/officeDocument/2006/relationships/image" Target="media/image39.emf"/><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96.png"/><Relationship Id="rId154" Type="http://schemas.openxmlformats.org/officeDocument/2006/relationships/header" Target="header18.xml"/><Relationship Id="rId175" Type="http://schemas.openxmlformats.org/officeDocument/2006/relationships/footer" Target="footer24.xml"/><Relationship Id="rId196" Type="http://schemas.openxmlformats.org/officeDocument/2006/relationships/image" Target="media/image131.png"/><Relationship Id="rId200" Type="http://schemas.openxmlformats.org/officeDocument/2006/relationships/footer" Target="footer3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AF561-5942-4901-B0CE-14ED47B22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6515</Words>
  <Characters>37142</Characters>
  <Application>Microsoft Office Word</Application>
  <DocSecurity>8</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東久留米市</Company>
  <LinksUpToDate>false</LinksUpToDate>
  <CharactersWithSpaces>43570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東久留米市</dc:creator>
  <cp:lastModifiedBy>東久留米市</cp:lastModifiedBy>
  <cp:revision>2</cp:revision>
  <cp:lastPrinted>1601-01-01T00:00:00Z</cp:lastPrinted>
  <dcterms:created xsi:type="dcterms:W3CDTF">2018-04-16T01:30:00Z</dcterms:created>
  <dcterms:modified xsi:type="dcterms:W3CDTF">2018-04-16T01:30:00Z</dcterms:modified>
</cp:coreProperties>
</file>