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97" w:rsidRDefault="00521897" w:rsidP="00A81854">
      <w:pPr>
        <w:jc w:val="cente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44450</wp:posOffset>
                </wp:positionV>
                <wp:extent cx="102870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028700" cy="428625"/>
                        </a:xfrm>
                        <a:prstGeom prst="rect">
                          <a:avLst/>
                        </a:prstGeom>
                        <a:solidFill>
                          <a:schemeClr val="lt1"/>
                        </a:solidFill>
                        <a:ln w="6350">
                          <a:solidFill>
                            <a:prstClr val="black"/>
                          </a:solidFill>
                        </a:ln>
                      </wps:spPr>
                      <wps:txbx>
                        <w:txbxContent>
                          <w:p w:rsidR="00A81854" w:rsidRDefault="00A81854" w:rsidP="004803C2">
                            <w:pPr>
                              <w:jc w:val="center"/>
                            </w:pPr>
                            <w:r>
                              <w:rPr>
                                <w:rFonts w:hint="eastAsia"/>
                              </w:rPr>
                              <w:t>資料</w:t>
                            </w:r>
                            <w:r w:rsidR="00C5338A">
                              <w:t>５－</w:t>
                            </w:r>
                            <w:r w:rsidR="00C5338A">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5pt;width:81pt;height:33.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" fillcolor="white [3201]" strokeweight=".5pt">
                <v:textbox>
                  <w:txbxContent>
                    <w:p w:rsidR="00A81854" w:rsidRDefault="00A81854" w:rsidP="004803C2">
                      <w:pPr>
                        <w:jc w:val="center"/>
                        <w:rPr>
                          <w:rFonts w:hint="eastAsia"/>
                        </w:rPr>
                      </w:pPr>
                      <w:r>
                        <w:rPr>
                          <w:rFonts w:hint="eastAsia"/>
                        </w:rPr>
                        <w:t>資料</w:t>
                      </w:r>
                      <w:r w:rsidR="00C5338A">
                        <w:t>５－</w:t>
                      </w:r>
                      <w:r w:rsidR="00C5338A">
                        <w:rPr>
                          <w:rFonts w:hint="eastAsia"/>
                        </w:rPr>
                        <w:t>３</w:t>
                      </w:r>
                      <w:bookmarkStart w:id="1" w:name="_GoBack"/>
                      <w:bookmarkEnd w:id="1"/>
                    </w:p>
                  </w:txbxContent>
                </v:textbox>
                <w10:wrap anchorx="margin"/>
              </v:shape>
            </w:pict>
          </mc:Fallback>
        </mc:AlternateContent>
      </w:r>
    </w:p>
    <w:p w:rsidR="00521897" w:rsidRDefault="00521897" w:rsidP="00D93F5E"/>
    <w:p w:rsidR="00A81854" w:rsidRDefault="00655276" w:rsidP="00A81854">
      <w:pPr>
        <w:jc w:val="center"/>
      </w:pPr>
      <w:r>
        <w:rPr>
          <w:rFonts w:hint="eastAsia"/>
        </w:rPr>
        <w:t>新型コロナウイルス感染症対策</w:t>
      </w:r>
      <w:r w:rsidR="0012652D">
        <w:rPr>
          <w:rFonts w:hint="eastAsia"/>
        </w:rPr>
        <w:t>事業</w:t>
      </w:r>
      <w:r w:rsidR="002711BA">
        <w:rPr>
          <w:rFonts w:hint="eastAsia"/>
        </w:rPr>
        <w:t>について（報告）</w:t>
      </w:r>
    </w:p>
    <w:p w:rsidR="00A81854" w:rsidRPr="00D93F5E" w:rsidRDefault="00A81854" w:rsidP="00A81854">
      <w:pPr>
        <w:jc w:val="center"/>
      </w:pPr>
    </w:p>
    <w:p w:rsidR="00655276" w:rsidRDefault="004803C2" w:rsidP="004803C2">
      <w:pPr>
        <w:ind w:firstLineChars="100" w:firstLine="210"/>
        <w:jc w:val="left"/>
      </w:pPr>
      <w:r>
        <w:rPr>
          <w:rFonts w:hint="eastAsia"/>
        </w:rPr>
        <w:t>東久留米市</w:t>
      </w:r>
      <w:r w:rsidR="00521897" w:rsidRPr="00521897">
        <w:rPr>
          <w:rFonts w:hint="eastAsia"/>
        </w:rPr>
        <w:t>障害福祉課</w:t>
      </w:r>
      <w:r>
        <w:rPr>
          <w:rFonts w:hint="eastAsia"/>
        </w:rPr>
        <w:t>では、東京都の</w:t>
      </w:r>
      <w:r w:rsidRPr="004803C2">
        <w:rPr>
          <w:rFonts w:hint="eastAsia"/>
        </w:rPr>
        <w:t>新型コロナウイルス感染症への緊急対策</w:t>
      </w:r>
      <w:r w:rsidR="0052227A">
        <w:rPr>
          <w:rFonts w:hint="eastAsia"/>
        </w:rPr>
        <w:t>予算を活用し、</w:t>
      </w:r>
      <w:r w:rsidR="0099133B">
        <w:rPr>
          <w:rFonts w:hint="eastAsia"/>
        </w:rPr>
        <w:t>下記の</w:t>
      </w:r>
      <w:r w:rsidR="00521897">
        <w:rPr>
          <w:rFonts w:hint="eastAsia"/>
        </w:rPr>
        <w:t>２</w:t>
      </w:r>
      <w:r w:rsidR="0099133B">
        <w:rPr>
          <w:rFonts w:hint="eastAsia"/>
        </w:rPr>
        <w:t>事業を</w:t>
      </w:r>
      <w:r w:rsidR="0052227A">
        <w:rPr>
          <w:rFonts w:hint="eastAsia"/>
        </w:rPr>
        <w:t>開始しております</w:t>
      </w:r>
      <w:r w:rsidR="00521897">
        <w:rPr>
          <w:rFonts w:hint="eastAsia"/>
        </w:rPr>
        <w:t>のでご報告いたします。</w:t>
      </w:r>
    </w:p>
    <w:p w:rsidR="004803C2" w:rsidRPr="0052227A" w:rsidRDefault="004803C2" w:rsidP="00521897"/>
    <w:p w:rsidR="005978EF" w:rsidRDefault="00521897" w:rsidP="00521897">
      <w:pPr>
        <w:jc w:val="left"/>
      </w:pPr>
      <w:r>
        <w:rPr>
          <w:rFonts w:hint="eastAsia"/>
        </w:rPr>
        <w:t>①</w:t>
      </w:r>
      <w:r w:rsidR="00A81854" w:rsidRPr="00A81854">
        <w:rPr>
          <w:rFonts w:hint="eastAsia"/>
        </w:rPr>
        <w:t>東久留米市在宅要介護（障害）者の受入体制整備事業</w:t>
      </w:r>
      <w:hyperlink r:id="rId5" w:history="1">
        <w:r w:rsidR="00A81854" w:rsidRPr="00FA0ABC">
          <w:rPr>
            <w:rStyle w:val="a3"/>
          </w:rPr>
          <w:t>https://www.city.higashikurume.lg.jp/kurashi/fukushi/shogai/1016752.html</w:t>
        </w:r>
      </w:hyperlink>
    </w:p>
    <w:p w:rsidR="00521897" w:rsidRDefault="00521897" w:rsidP="00521897">
      <w:pPr>
        <w:ind w:firstLineChars="100" w:firstLine="210"/>
      </w:pPr>
      <w:r w:rsidRPr="00521897">
        <w:rPr>
          <w:rFonts w:hint="eastAsia"/>
        </w:rPr>
        <w:t>在宅で障害者を介護する家族等が、新型コロナウイルス感染症にり患した場合</w:t>
      </w:r>
      <w:r w:rsidR="0052227A">
        <w:rPr>
          <w:rFonts w:hint="eastAsia"/>
        </w:rPr>
        <w:t>などに、り患した家族等が安心して療養に専念でき</w:t>
      </w:r>
      <w:bookmarkStart w:id="0" w:name="_GoBack"/>
      <w:bookmarkEnd w:id="0"/>
      <w:r w:rsidRPr="00521897">
        <w:rPr>
          <w:rFonts w:hint="eastAsia"/>
        </w:rPr>
        <w:t>、介護を受ける方が安心して生活できるよう環境を整えるため、介護が必要な障害者が緊急一時的に利用できるサービス等の受入体制を整備します。</w:t>
      </w:r>
    </w:p>
    <w:p w:rsidR="00521897" w:rsidRPr="00521897" w:rsidRDefault="00521897" w:rsidP="00521897">
      <w:pPr>
        <w:jc w:val="left"/>
      </w:pPr>
    </w:p>
    <w:p w:rsidR="00A81854" w:rsidRDefault="00521897" w:rsidP="00A81854">
      <w:pPr>
        <w:jc w:val="left"/>
      </w:pPr>
      <w:r>
        <w:rPr>
          <w:rFonts w:hint="eastAsia"/>
        </w:rPr>
        <w:t>②</w:t>
      </w:r>
      <w:r w:rsidR="00A81854" w:rsidRPr="00A81854">
        <w:rPr>
          <w:rFonts w:hint="eastAsia"/>
        </w:rPr>
        <w:t>令和</w:t>
      </w:r>
      <w:r w:rsidR="00A81854" w:rsidRPr="00A81854">
        <w:t>2年度東久留米市障害福祉サービス事業所等における新型コロナウイルス感染症に係るPCR検査等経費補助事業</w:t>
      </w:r>
    </w:p>
    <w:p w:rsidR="00A81854" w:rsidRDefault="0052227A" w:rsidP="00521897">
      <w:hyperlink r:id="rId6" w:history="1">
        <w:r w:rsidR="004803C2" w:rsidRPr="00FA0ABC">
          <w:rPr>
            <w:rStyle w:val="a3"/>
          </w:rPr>
          <w:t>https://www.city.higashikurume.lg.jp/shisei/jigyosha/1015075/1015076/1015077.html</w:t>
        </w:r>
      </w:hyperlink>
    </w:p>
    <w:p w:rsidR="00D93F5E" w:rsidRDefault="00521897" w:rsidP="00004775">
      <w:pPr>
        <w:ind w:firstLineChars="100" w:firstLine="210"/>
        <w:jc w:val="left"/>
      </w:pPr>
      <w:r w:rsidRPr="00521897">
        <w:rPr>
          <w:rFonts w:hint="eastAsia"/>
        </w:rPr>
        <w:t>市内の障害福祉サービス事業所等において、従事者、利用者及びそれらの同居家族等が、</w:t>
      </w:r>
      <w:r w:rsidRPr="00521897">
        <w:t>PCR検査で新型コロナウイルス感染症の陽性又は濃厚接触者と判定された場合に、行政検査（保健所による検査）として実施されるPCR検査の対象外となる従事者及び利用者に対し、医療機関の関与によるPCR検査を行う経費等を補助します。</w:t>
      </w:r>
    </w:p>
    <w:sectPr w:rsidR="00D93F5E" w:rsidSect="004803C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4F39"/>
    <w:multiLevelType w:val="hybridMultilevel"/>
    <w:tmpl w:val="05144116"/>
    <w:lvl w:ilvl="0" w:tplc="9D762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E5"/>
    <w:rsid w:val="00004775"/>
    <w:rsid w:val="0012652D"/>
    <w:rsid w:val="002711BA"/>
    <w:rsid w:val="00281EFC"/>
    <w:rsid w:val="004803C2"/>
    <w:rsid w:val="00521897"/>
    <w:rsid w:val="0052227A"/>
    <w:rsid w:val="005978EF"/>
    <w:rsid w:val="00655276"/>
    <w:rsid w:val="008D37E5"/>
    <w:rsid w:val="0099133B"/>
    <w:rsid w:val="00A81854"/>
    <w:rsid w:val="00C5338A"/>
    <w:rsid w:val="00D9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81658"/>
  <w15:chartTrackingRefBased/>
  <w15:docId w15:val="{8C890ED8-C7E7-460E-995E-668AFD0E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854"/>
    <w:rPr>
      <w:color w:val="0563C1" w:themeColor="hyperlink"/>
      <w:u w:val="single"/>
    </w:rPr>
  </w:style>
  <w:style w:type="paragraph" w:styleId="a4">
    <w:name w:val="List Paragraph"/>
    <w:basedOn w:val="a"/>
    <w:uiPriority w:val="34"/>
    <w:qFormat/>
    <w:rsid w:val="005218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y.higashikurume.lg.jp/shisei/jigyosha/1015075/1015076/1015077.html" TargetMode="External"/><Relationship Id="rId5" Type="http://schemas.openxmlformats.org/officeDocument/2006/relationships/hyperlink" Target="https://www.city.higashikurume.lg.jp/kurashi/fukushi/shogai/101675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12</cp:revision>
  <dcterms:created xsi:type="dcterms:W3CDTF">2021-01-25T23:58:00Z</dcterms:created>
  <dcterms:modified xsi:type="dcterms:W3CDTF">2021-01-27T09:21:00Z</dcterms:modified>
</cp:coreProperties>
</file>