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41" w:rsidRDefault="00696E24" w:rsidP="008A6FDE">
      <w:pPr>
        <w:ind w:firstLineChars="100" w:firstLine="240"/>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8240" behindDoc="1" locked="0" layoutInCell="1" allowOverlap="1">
                <wp:simplePos x="0" y="0"/>
                <wp:positionH relativeFrom="column">
                  <wp:posOffset>4799965</wp:posOffset>
                </wp:positionH>
                <wp:positionV relativeFrom="paragraph">
                  <wp:posOffset>-733425</wp:posOffset>
                </wp:positionV>
                <wp:extent cx="946150" cy="374650"/>
                <wp:effectExtent l="19050" t="19050" r="25400"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74650"/>
                        </a:xfrm>
                        <a:prstGeom prst="rect">
                          <a:avLst/>
                        </a:prstGeom>
                        <a:solidFill>
                          <a:srgbClr val="FFFFFF"/>
                        </a:solidFill>
                        <a:ln w="28575">
                          <a:solidFill>
                            <a:schemeClr val="tx1">
                              <a:lumMod val="65000"/>
                              <a:lumOff val="35000"/>
                            </a:schemeClr>
                          </a:solidFill>
                          <a:miter lim="800000"/>
                          <a:headEnd/>
                          <a:tailEnd/>
                        </a:ln>
                      </wps:spPr>
                      <wps:txbx>
                        <w:txbxContent>
                          <w:p w:rsidR="00696E24" w:rsidRDefault="00696E24" w:rsidP="00696E24">
                            <w:pPr>
                              <w:jc w:val="center"/>
                              <w:rPr>
                                <w:rFonts w:ascii="BIZ UDPゴシック" w:eastAsia="BIZ UDPゴシック" w:hAnsi="BIZ UDPゴシック"/>
                                <w:sz w:val="22"/>
                              </w:rPr>
                            </w:pPr>
                            <w:r>
                              <w:rPr>
                                <w:rFonts w:ascii="BIZ UDPゴシック" w:eastAsia="BIZ UDPゴシック" w:hAnsi="BIZ UDPゴシック" w:hint="eastAsia"/>
                                <w:sz w:val="22"/>
                              </w:rPr>
                              <w:t>資料5-1</w:t>
                            </w:r>
                            <w:r w:rsidR="00D22CA7">
                              <w:rPr>
                                <w:rFonts w:ascii="BIZ UDPゴシック" w:eastAsia="BIZ UDPゴシック" w:hAnsi="BIZ UDPゴシック" w:hint="eastAsia"/>
                                <w:sz w:val="22"/>
                              </w:rPr>
                              <w:t>①</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7.95pt;margin-top:-57.75pt;width:74.5pt;height:2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" strokecolor="#5a5a5a [2109]" strokeweight="2.25pt">
                <v:textbox>
                  <w:txbxContent>
                    <w:p w:rsidR="00696E24" w:rsidRDefault="00696E24" w:rsidP="00696E24">
                      <w:pPr>
                        <w:jc w:val="center"/>
                        <w:rPr>
                          <w:rFonts w:ascii="BIZ UDPゴシック" w:eastAsia="BIZ UDPゴシック" w:hAnsi="BIZ UDPゴシック"/>
                          <w:sz w:val="22"/>
                        </w:rPr>
                      </w:pPr>
                      <w:r>
                        <w:rPr>
                          <w:rFonts w:ascii="BIZ UDPゴシック" w:eastAsia="BIZ UDPゴシック" w:hAnsi="BIZ UDPゴシック" w:hint="eastAsia"/>
                          <w:sz w:val="22"/>
                        </w:rPr>
                        <w:t>資料5-1</w:t>
                      </w:r>
                      <w:r w:rsidR="00D22CA7">
                        <w:rPr>
                          <w:rFonts w:ascii="BIZ UDPゴシック" w:eastAsia="BIZ UDPゴシック" w:hAnsi="BIZ UDPゴシック" w:hint="eastAsia"/>
                          <w:sz w:val="22"/>
                        </w:rPr>
                        <w:t>①</w:t>
                      </w:r>
                      <w:bookmarkStart w:id="1" w:name="_GoBack"/>
                      <w:bookmarkEnd w:id="1"/>
                    </w:p>
                  </w:txbxContent>
                </v:textbox>
              </v:shape>
            </w:pict>
          </mc:Fallback>
        </mc:AlternateContent>
      </w:r>
      <w:r w:rsidR="008A6FDE">
        <w:rPr>
          <w:rFonts w:hint="eastAsia"/>
        </w:rPr>
        <w:t>東久留米市</w:t>
      </w:r>
      <w:r w:rsidR="00EF3641">
        <w:rPr>
          <w:rFonts w:hint="eastAsia"/>
        </w:rPr>
        <w:t>日中サービス支援型</w:t>
      </w:r>
      <w:r w:rsidR="007E1EE6">
        <w:rPr>
          <w:rFonts w:hint="eastAsia"/>
        </w:rPr>
        <w:t>指定</w:t>
      </w:r>
      <w:r w:rsidR="00EF3641">
        <w:rPr>
          <w:rFonts w:hint="eastAsia"/>
        </w:rPr>
        <w:t>共同生活援助事業者の評価等に関する実施要領</w:t>
      </w:r>
    </w:p>
    <w:p w:rsidR="00EF3641" w:rsidRDefault="00EF3641" w:rsidP="008A6FDE">
      <w:pPr>
        <w:ind w:firstLineChars="100" w:firstLine="210"/>
      </w:pPr>
      <w:r>
        <w:rPr>
          <w:rFonts w:hint="eastAsia"/>
        </w:rPr>
        <w:t>（趣旨）</w:t>
      </w:r>
    </w:p>
    <w:p w:rsidR="00EF3641" w:rsidRDefault="00EF3641" w:rsidP="008A6FDE">
      <w:pPr>
        <w:ind w:left="210" w:hangingChars="100" w:hanging="210"/>
      </w:pPr>
      <w:r>
        <w:rPr>
          <w:rFonts w:hint="eastAsia"/>
        </w:rPr>
        <w:t>第１条　この</w:t>
      </w:r>
      <w:r w:rsidR="008A6FDE">
        <w:rPr>
          <w:rFonts w:hint="eastAsia"/>
        </w:rPr>
        <w:t>要領</w:t>
      </w:r>
      <w:r>
        <w:rPr>
          <w:rFonts w:hint="eastAsia"/>
        </w:rPr>
        <w:t>は、障害者の日常生活及び社会生活を総合的に支援するための法律に基づく指定障害福祉サービスの事業等の人員、設備及び運営に関する基準（平成１８年厚生労働省令第１７１号）第２１３条の１０に基づく日中サービス支援型</w:t>
      </w:r>
      <w:r w:rsidR="005F66FF">
        <w:rPr>
          <w:rFonts w:hint="eastAsia"/>
        </w:rPr>
        <w:t>指定</w:t>
      </w:r>
      <w:r>
        <w:rPr>
          <w:rFonts w:hint="eastAsia"/>
        </w:rPr>
        <w:t>共同生活援助事業者（以下「事業者」という。）における</w:t>
      </w:r>
      <w:r w:rsidR="00A32B43">
        <w:rPr>
          <w:rFonts w:hint="eastAsia"/>
        </w:rPr>
        <w:t>東久留米市</w:t>
      </w:r>
      <w:r>
        <w:rPr>
          <w:rFonts w:hint="eastAsia"/>
        </w:rPr>
        <w:t>地域自立支援協議会（以下「協議会」という。）への報告、協議会からの評価等について、必要な事項を定めるものとする。</w:t>
      </w:r>
    </w:p>
    <w:p w:rsidR="00EF3641" w:rsidRDefault="00EF3641" w:rsidP="008A6FDE">
      <w:pPr>
        <w:ind w:firstLineChars="100" w:firstLine="210"/>
      </w:pPr>
      <w:r>
        <w:rPr>
          <w:rFonts w:hint="eastAsia"/>
        </w:rPr>
        <w:t>（評価等の実施</w:t>
      </w:r>
      <w:r w:rsidR="004F0A78">
        <w:rPr>
          <w:rFonts w:hint="eastAsia"/>
        </w:rPr>
        <w:t>の時期及び</w:t>
      </w:r>
      <w:r>
        <w:rPr>
          <w:rFonts w:hint="eastAsia"/>
        </w:rPr>
        <w:t>方法）</w:t>
      </w:r>
    </w:p>
    <w:p w:rsidR="00740982" w:rsidRDefault="00EF3641" w:rsidP="00740982">
      <w:pPr>
        <w:ind w:left="210" w:hangingChars="100" w:hanging="210"/>
      </w:pPr>
      <w:r>
        <w:rPr>
          <w:rFonts w:hint="eastAsia"/>
        </w:rPr>
        <w:t>第２条　事業者は、</w:t>
      </w:r>
      <w:r w:rsidR="004F0A78">
        <w:rPr>
          <w:rFonts w:hint="eastAsia"/>
        </w:rPr>
        <w:t>東京都へ事業指定の申請をしようとするとき</w:t>
      </w:r>
      <w:r w:rsidR="00740982">
        <w:rPr>
          <w:rFonts w:hint="eastAsia"/>
        </w:rPr>
        <w:t>は、協議会に対し、当該事業の運営方針、活動内容等を説明し、協議会から評価を受けるとともに、必要な要望、助言等を聴かなければならない。</w:t>
      </w:r>
    </w:p>
    <w:p w:rsidR="00252CF1" w:rsidRDefault="00740982" w:rsidP="008A6FDE">
      <w:pPr>
        <w:ind w:left="210" w:hangingChars="100" w:hanging="210"/>
      </w:pPr>
      <w:r>
        <w:rPr>
          <w:rFonts w:hint="eastAsia"/>
        </w:rPr>
        <w:t>２　事業所は</w:t>
      </w:r>
      <w:r w:rsidR="007D3123">
        <w:rPr>
          <w:rFonts w:hint="eastAsia"/>
        </w:rPr>
        <w:t>、</w:t>
      </w:r>
      <w:r w:rsidR="004F0A78">
        <w:rPr>
          <w:rFonts w:hint="eastAsia"/>
        </w:rPr>
        <w:t>指定</w:t>
      </w:r>
      <w:r w:rsidR="00923AB7">
        <w:rPr>
          <w:rFonts w:hint="eastAsia"/>
        </w:rPr>
        <w:t>後６月を</w:t>
      </w:r>
      <w:r w:rsidR="004F0A78">
        <w:rPr>
          <w:rFonts w:hint="eastAsia"/>
        </w:rPr>
        <w:t>経過したときは、</w:t>
      </w:r>
      <w:r w:rsidR="00EF3641">
        <w:rPr>
          <w:rFonts w:hint="eastAsia"/>
        </w:rPr>
        <w:t>協議会に対し、当該事業の実施状況等を報告し、協議会から評価を受けるとともに、必要な要望、助言等を聴かなければならない。</w:t>
      </w:r>
      <w:r w:rsidR="005E6B14">
        <w:rPr>
          <w:rFonts w:hint="eastAsia"/>
        </w:rPr>
        <w:t>実施状況等を報告した時から１年を経過したときも、同様とする。</w:t>
      </w:r>
    </w:p>
    <w:p w:rsidR="00EF3641" w:rsidRDefault="00740982" w:rsidP="008A6FDE">
      <w:pPr>
        <w:ind w:left="210" w:hangingChars="100" w:hanging="210"/>
      </w:pPr>
      <w:r>
        <w:rPr>
          <w:rFonts w:hint="eastAsia"/>
        </w:rPr>
        <w:t>３</w:t>
      </w:r>
      <w:r w:rsidR="00EF3641">
        <w:rPr>
          <w:rFonts w:hint="eastAsia"/>
        </w:rPr>
        <w:t xml:space="preserve">　事業者は、協議会が別に定める期日までに、</w:t>
      </w:r>
      <w:r w:rsidR="0010009B" w:rsidRPr="0010009B">
        <w:rPr>
          <w:rFonts w:hint="eastAsia"/>
        </w:rPr>
        <w:t>日中サービス支援型指定共同生活援助に係る</w:t>
      </w:r>
      <w:r w:rsidR="00051C7B">
        <w:rPr>
          <w:rFonts w:hint="eastAsia"/>
        </w:rPr>
        <w:t>事業</w:t>
      </w:r>
      <w:r w:rsidR="00EF3641">
        <w:rPr>
          <w:rFonts w:hint="eastAsia"/>
        </w:rPr>
        <w:t>評価シート</w:t>
      </w:r>
      <w:r w:rsidR="00051C7B">
        <w:rPr>
          <w:rFonts w:hint="eastAsia"/>
        </w:rPr>
        <w:t>（様式第１号）</w:t>
      </w:r>
      <w:r w:rsidR="00EF3641">
        <w:rPr>
          <w:rFonts w:hint="eastAsia"/>
        </w:rPr>
        <w:t>に必要事項を記入し、協議会へ提出しなければならない。</w:t>
      </w:r>
    </w:p>
    <w:p w:rsidR="00EF3641" w:rsidRDefault="00740982" w:rsidP="008A6FDE">
      <w:pPr>
        <w:ind w:left="210" w:hangingChars="100" w:hanging="210"/>
      </w:pPr>
      <w:r>
        <w:rPr>
          <w:rFonts w:hint="eastAsia"/>
        </w:rPr>
        <w:t>４</w:t>
      </w:r>
      <w:r w:rsidR="00EF3641">
        <w:rPr>
          <w:rFonts w:hint="eastAsia"/>
        </w:rPr>
        <w:t xml:space="preserve">　事業者は、必要に応じて協議会への当該事業の実施状況等について説明を行うものとする。</w:t>
      </w:r>
    </w:p>
    <w:p w:rsidR="00EF3641" w:rsidRDefault="00EF3641" w:rsidP="008A6FDE">
      <w:pPr>
        <w:ind w:firstLineChars="100" w:firstLine="210"/>
      </w:pPr>
      <w:r>
        <w:rPr>
          <w:rFonts w:hint="eastAsia"/>
        </w:rPr>
        <w:t>（評価等の結果報告等）</w:t>
      </w:r>
    </w:p>
    <w:p w:rsidR="00EF3641" w:rsidRDefault="00EF3641" w:rsidP="008A6FDE">
      <w:pPr>
        <w:ind w:left="210" w:hangingChars="100" w:hanging="210"/>
      </w:pPr>
      <w:r>
        <w:rPr>
          <w:rFonts w:hint="eastAsia"/>
        </w:rPr>
        <w:t>第３条　協議会は</w:t>
      </w:r>
      <w:r w:rsidR="00AD6BF8">
        <w:rPr>
          <w:rFonts w:hint="eastAsia"/>
        </w:rPr>
        <w:t>、事業者から</w:t>
      </w:r>
      <w:r>
        <w:rPr>
          <w:rFonts w:hint="eastAsia"/>
        </w:rPr>
        <w:t>前条第</w:t>
      </w:r>
      <w:r w:rsidR="00A32B43">
        <w:rPr>
          <w:rFonts w:hint="eastAsia"/>
        </w:rPr>
        <w:t>３</w:t>
      </w:r>
      <w:r>
        <w:rPr>
          <w:rFonts w:hint="eastAsia"/>
        </w:rPr>
        <w:t>項に基づく関係書類が提出された際は、速やかに内容を審査の上、当該事業者の評価を行うものとする。</w:t>
      </w:r>
    </w:p>
    <w:p w:rsidR="00EF3641" w:rsidRDefault="00EF3641" w:rsidP="008A6FDE">
      <w:pPr>
        <w:ind w:left="210" w:hangingChars="100" w:hanging="210"/>
      </w:pPr>
      <w:r>
        <w:rPr>
          <w:rFonts w:hint="eastAsia"/>
        </w:rPr>
        <w:t>２　協議会は、必要に応じて事業者に対し、追加の説明、報告等を求めることができるものとする。</w:t>
      </w:r>
    </w:p>
    <w:p w:rsidR="00AD6BF8" w:rsidRDefault="007E1EE6" w:rsidP="007E1EE6">
      <w:pPr>
        <w:ind w:left="210" w:hangingChars="100" w:hanging="210"/>
      </w:pPr>
      <w:r>
        <w:rPr>
          <w:rFonts w:hint="eastAsia"/>
        </w:rPr>
        <w:t xml:space="preserve">３　</w:t>
      </w:r>
      <w:r w:rsidR="00AD6BF8">
        <w:rPr>
          <w:rFonts w:hint="eastAsia"/>
        </w:rPr>
        <w:t>協議会は、第１項の評価等の結果を</w:t>
      </w:r>
      <w:r w:rsidR="0010009B" w:rsidRPr="0010009B">
        <w:rPr>
          <w:rFonts w:hint="eastAsia"/>
        </w:rPr>
        <w:t>日中サービス支援型指定共同生活援助</w:t>
      </w:r>
      <w:r w:rsidR="00907160">
        <w:rPr>
          <w:rFonts w:hint="eastAsia"/>
        </w:rPr>
        <w:t>事業</w:t>
      </w:r>
      <w:r w:rsidR="0010009B" w:rsidRPr="0010009B">
        <w:rPr>
          <w:rFonts w:hint="eastAsia"/>
        </w:rPr>
        <w:t>に係る</w:t>
      </w:r>
      <w:r w:rsidR="00AD6BF8">
        <w:rPr>
          <w:rFonts w:hint="eastAsia"/>
        </w:rPr>
        <w:t>評価結果通知書（様式第２号）により事業者に通知する。</w:t>
      </w:r>
    </w:p>
    <w:p w:rsidR="007E1EE6" w:rsidRDefault="00AD6BF8" w:rsidP="007E1EE6">
      <w:pPr>
        <w:ind w:left="210" w:hangingChars="100" w:hanging="210"/>
      </w:pPr>
      <w:r>
        <w:rPr>
          <w:rFonts w:hint="eastAsia"/>
        </w:rPr>
        <w:t xml:space="preserve">４　</w:t>
      </w:r>
      <w:r w:rsidR="007E1EE6">
        <w:rPr>
          <w:rFonts w:hint="eastAsia"/>
        </w:rPr>
        <w:t>事業者は、協議会における評価、</w:t>
      </w:r>
      <w:r w:rsidR="00A32B43">
        <w:rPr>
          <w:rFonts w:hint="eastAsia"/>
        </w:rPr>
        <w:t>要望</w:t>
      </w:r>
      <w:r w:rsidR="007E1EE6">
        <w:rPr>
          <w:rFonts w:hint="eastAsia"/>
        </w:rPr>
        <w:t>、</w:t>
      </w:r>
      <w:r w:rsidR="00A32B43">
        <w:rPr>
          <w:rFonts w:hint="eastAsia"/>
        </w:rPr>
        <w:t>助言</w:t>
      </w:r>
      <w:r w:rsidR="007E1EE6">
        <w:rPr>
          <w:rFonts w:hint="eastAsia"/>
        </w:rPr>
        <w:t>等を尊重し、当該事業における質の向上に努めるものとする。</w:t>
      </w:r>
    </w:p>
    <w:p w:rsidR="00EF3641" w:rsidRDefault="00EF3641" w:rsidP="008A6FDE">
      <w:pPr>
        <w:ind w:firstLineChars="100" w:firstLine="210"/>
      </w:pPr>
      <w:r>
        <w:rPr>
          <w:rFonts w:hint="eastAsia"/>
        </w:rPr>
        <w:t>（記録の保管等）</w:t>
      </w:r>
    </w:p>
    <w:p w:rsidR="00EF3641" w:rsidRDefault="00EF3641" w:rsidP="008A6FDE">
      <w:pPr>
        <w:ind w:left="210" w:hangingChars="100" w:hanging="210"/>
      </w:pPr>
      <w:r>
        <w:rPr>
          <w:rFonts w:hint="eastAsia"/>
        </w:rPr>
        <w:t>第４条　前条で規定する協議会における評価を受けた事業者は、その報告内容及びそれに対する評価、</w:t>
      </w:r>
      <w:r w:rsidR="00A32B43">
        <w:rPr>
          <w:rFonts w:hint="eastAsia"/>
        </w:rPr>
        <w:t>要望</w:t>
      </w:r>
      <w:r>
        <w:rPr>
          <w:rFonts w:hint="eastAsia"/>
        </w:rPr>
        <w:t>、</w:t>
      </w:r>
      <w:r w:rsidR="00A32B43">
        <w:rPr>
          <w:rFonts w:hint="eastAsia"/>
        </w:rPr>
        <w:t>助言</w:t>
      </w:r>
      <w:r>
        <w:rPr>
          <w:rFonts w:hint="eastAsia"/>
        </w:rPr>
        <w:t>等についての記録を整備し、評価を受けた日から５年間保管しなければならない。</w:t>
      </w:r>
    </w:p>
    <w:p w:rsidR="00EF3641" w:rsidRDefault="00EF3641" w:rsidP="008A6FDE">
      <w:pPr>
        <w:ind w:left="210" w:hangingChars="100" w:hanging="210"/>
      </w:pPr>
      <w:r>
        <w:rPr>
          <w:rFonts w:hint="eastAsia"/>
        </w:rPr>
        <w:t>２　事業者は、個人情報の保護に留意しつつ、サービス提供記録、事業の運営状況等を積極的に公表するものとする。</w:t>
      </w:r>
    </w:p>
    <w:p w:rsidR="00EF3641" w:rsidRDefault="00EF3641" w:rsidP="008A6FDE">
      <w:pPr>
        <w:ind w:firstLineChars="100" w:firstLine="210"/>
      </w:pPr>
      <w:r>
        <w:rPr>
          <w:rFonts w:hint="eastAsia"/>
        </w:rPr>
        <w:t>（</w:t>
      </w:r>
      <w:r w:rsidR="008A6FDE">
        <w:rPr>
          <w:rFonts w:hint="eastAsia"/>
        </w:rPr>
        <w:t>委任</w:t>
      </w:r>
      <w:r>
        <w:rPr>
          <w:rFonts w:hint="eastAsia"/>
        </w:rPr>
        <w:t>）</w:t>
      </w:r>
    </w:p>
    <w:p w:rsidR="00EF3641" w:rsidRDefault="00EF3641" w:rsidP="008A6FDE">
      <w:pPr>
        <w:ind w:left="210" w:hangingChars="100" w:hanging="210"/>
      </w:pPr>
      <w:r>
        <w:rPr>
          <w:rFonts w:hint="eastAsia"/>
        </w:rPr>
        <w:t>第５条　この</w:t>
      </w:r>
      <w:r w:rsidR="008A6FDE">
        <w:rPr>
          <w:rFonts w:hint="eastAsia"/>
        </w:rPr>
        <w:t>要領</w:t>
      </w:r>
      <w:r>
        <w:rPr>
          <w:rFonts w:hint="eastAsia"/>
        </w:rPr>
        <w:t>に定めるものを除く他の日中サービス支援型</w:t>
      </w:r>
      <w:r w:rsidR="007E1EE6">
        <w:rPr>
          <w:rFonts w:hint="eastAsia"/>
        </w:rPr>
        <w:t>指定</w:t>
      </w:r>
      <w:r>
        <w:rPr>
          <w:rFonts w:hint="eastAsia"/>
        </w:rPr>
        <w:t>共同生活援助における協議会への報告、協議会からの評価等の実施に関する必要な事項は、別に定める。</w:t>
      </w:r>
    </w:p>
    <w:p w:rsidR="00EF3641" w:rsidRDefault="008A6FDE" w:rsidP="008A6FDE">
      <w:pPr>
        <w:ind w:firstLineChars="300" w:firstLine="630"/>
      </w:pPr>
      <w:r>
        <w:rPr>
          <w:rFonts w:hint="eastAsia"/>
        </w:rPr>
        <w:lastRenderedPageBreak/>
        <w:t>付　則</w:t>
      </w:r>
    </w:p>
    <w:p w:rsidR="005978EF" w:rsidRDefault="00EF3641" w:rsidP="008A6FDE">
      <w:pPr>
        <w:ind w:firstLineChars="100" w:firstLine="210"/>
      </w:pPr>
      <w:r>
        <w:rPr>
          <w:rFonts w:hint="eastAsia"/>
        </w:rPr>
        <w:t>この</w:t>
      </w:r>
      <w:r w:rsidR="008A6FDE">
        <w:rPr>
          <w:rFonts w:hint="eastAsia"/>
        </w:rPr>
        <w:t>要領</w:t>
      </w:r>
      <w:r>
        <w:rPr>
          <w:rFonts w:hint="eastAsia"/>
        </w:rPr>
        <w:t>は、</w:t>
      </w:r>
      <w:r w:rsidR="008A6FDE">
        <w:rPr>
          <w:rFonts w:hint="eastAsia"/>
        </w:rPr>
        <w:t>令和５年８月</w:t>
      </w:r>
      <w:r w:rsidR="00261C4E">
        <w:rPr>
          <w:rFonts w:hint="eastAsia"/>
        </w:rPr>
        <w:t>２９</w:t>
      </w:r>
      <w:r w:rsidR="008A6FDE">
        <w:rPr>
          <w:rFonts w:hint="eastAsia"/>
        </w:rPr>
        <w:t>日</w:t>
      </w:r>
      <w:r>
        <w:rPr>
          <w:rFonts w:hint="eastAsia"/>
        </w:rPr>
        <w:t>から施行する。</w:t>
      </w:r>
    </w:p>
    <w:sectPr w:rsidR="005978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D2"/>
    <w:rsid w:val="00051C7B"/>
    <w:rsid w:val="0010009B"/>
    <w:rsid w:val="001D7316"/>
    <w:rsid w:val="00252CF1"/>
    <w:rsid w:val="00261C4E"/>
    <w:rsid w:val="003925EC"/>
    <w:rsid w:val="003E55CF"/>
    <w:rsid w:val="004F0A78"/>
    <w:rsid w:val="005978EF"/>
    <w:rsid w:val="005E6B14"/>
    <w:rsid w:val="005F66FF"/>
    <w:rsid w:val="00696E24"/>
    <w:rsid w:val="00740982"/>
    <w:rsid w:val="007D3123"/>
    <w:rsid w:val="007E1EE6"/>
    <w:rsid w:val="0082000D"/>
    <w:rsid w:val="008A6FDE"/>
    <w:rsid w:val="00907160"/>
    <w:rsid w:val="00923AB7"/>
    <w:rsid w:val="00A32B43"/>
    <w:rsid w:val="00AA7ED2"/>
    <w:rsid w:val="00AD6BF8"/>
    <w:rsid w:val="00B042B4"/>
    <w:rsid w:val="00D22CA7"/>
    <w:rsid w:val="00E17E70"/>
    <w:rsid w:val="00EF3641"/>
    <w:rsid w:val="00FA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A52304"/>
  <w15:chartTrackingRefBased/>
  <w15:docId w15:val="{1127D6DE-F25D-403F-87B7-6F73382D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21</cp:revision>
  <dcterms:created xsi:type="dcterms:W3CDTF">2023-07-26T02:16:00Z</dcterms:created>
  <dcterms:modified xsi:type="dcterms:W3CDTF">2024-03-04T08:09:00Z</dcterms:modified>
</cp:coreProperties>
</file>